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5" w:rsidRDefault="00AC5A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1270" simplePos="0" relativeHeight="2" behindDoc="0" locked="0" layoutInCell="1" allowOverlap="1" wp14:anchorId="6217AF65" wp14:editId="41B0B2D2">
            <wp:simplePos x="0" y="0"/>
            <wp:positionH relativeFrom="column">
              <wp:posOffset>2843530</wp:posOffset>
            </wp:positionH>
            <wp:positionV relativeFrom="paragraph">
              <wp:posOffset>-360045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C85" w:rsidRDefault="00E41C8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41C85" w:rsidRDefault="00AC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41C85" w:rsidRDefault="00AC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41C85" w:rsidRDefault="00AC5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41C85" w:rsidRDefault="00E4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C85" w:rsidRDefault="00AC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41C85" w:rsidRDefault="00E4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C85" w:rsidRDefault="00AC5A0A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                                                                                       № </w:t>
      </w:r>
      <w:r w:rsidR="006B3EB6">
        <w:rPr>
          <w:rFonts w:ascii="Times New Roman" w:hAnsi="Times New Roman" w:cs="Times New Roman"/>
          <w:sz w:val="28"/>
          <w:szCs w:val="28"/>
          <w:lang w:val="uk-UA"/>
        </w:rPr>
        <w:t>305</w:t>
      </w:r>
    </w:p>
    <w:p w:rsidR="00E41C85" w:rsidRDefault="00E41C85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C85" w:rsidRDefault="00AC5A0A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Решетилівської міської ради від 29 серпня 2019 року № 137 ,,Про затвердження складу конкурсної комісії з визначення виконавця послуг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>
        <w:rPr>
          <w:rStyle w:val="a7"/>
          <w:b w:val="0"/>
          <w:sz w:val="28"/>
          <w:szCs w:val="28"/>
          <w:lang w:val="uk-UA"/>
        </w:rPr>
        <w:t>з вивезення твердих побутових відходів на території Решетилівської міської об’єднаної територіальної громади” (зі змінами)</w:t>
      </w:r>
    </w:p>
    <w:p w:rsidR="00E41C85" w:rsidRDefault="00E41C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1C85" w:rsidRDefault="00AC5A0A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Законами України ,,Про місцеве самоврядування в Україні”, ,,Про житлово-комунальні послуги”, ,,Про відходи”, Порядком проведення конкурсу на надання послуг з вивезення побутових відходів, затвердженим постановою Кабінету Міністрів України від 16.11.2011 № 1173, виконавчий комітет Решетилівської міської ради </w:t>
      </w:r>
    </w:p>
    <w:p w:rsidR="00E41C85" w:rsidRDefault="00AC5A0A">
      <w:pPr>
        <w:pStyle w:val="a8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E41C85" w:rsidRDefault="00E41C85">
      <w:pPr>
        <w:pStyle w:val="a8"/>
        <w:jc w:val="both"/>
        <w:rPr>
          <w:b/>
          <w:lang w:val="uk-UA"/>
        </w:rPr>
      </w:pPr>
    </w:p>
    <w:p w:rsidR="00E41C85" w:rsidRDefault="00AC5A0A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Внести зміни до рішення виконавчого комітету Решетилівської міської ради від 29 серпня 2019 року № 137 ,,Про затвердження складу конкурсної комісії з визначення виконавця послуг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>
        <w:rPr>
          <w:rStyle w:val="a7"/>
          <w:b w:val="0"/>
          <w:sz w:val="28"/>
          <w:szCs w:val="28"/>
          <w:lang w:val="uk-UA"/>
        </w:rPr>
        <w:t>з вивезення твердих побутових відходів на території Решетилівської міської об’єднаної територіальної громади”, а саме:</w:t>
      </w:r>
    </w:p>
    <w:p w:rsidR="00E41C85" w:rsidRDefault="00AC5A0A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 до пункту 1 викласти у новій редакції, що додається.</w:t>
      </w:r>
    </w:p>
    <w:p w:rsidR="00E41C85" w:rsidRDefault="00E41C85">
      <w:pPr>
        <w:pStyle w:val="a8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E41C85" w:rsidRDefault="00E41C85">
      <w:pPr>
        <w:pStyle w:val="a8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E41C85" w:rsidRDefault="00E41C85">
      <w:pPr>
        <w:pStyle w:val="a8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E41C85" w:rsidRDefault="00E41C85">
      <w:pPr>
        <w:pStyle w:val="a8"/>
        <w:shd w:val="clear" w:color="auto" w:fill="FFFFFF"/>
        <w:tabs>
          <w:tab w:val="left" w:pos="709"/>
        </w:tabs>
        <w:ind w:right="23"/>
        <w:jc w:val="both"/>
        <w:rPr>
          <w:szCs w:val="28"/>
          <w:lang w:val="uk-UA"/>
        </w:rPr>
      </w:pPr>
    </w:p>
    <w:p w:rsidR="00E41C85" w:rsidRDefault="00E41C85">
      <w:pPr>
        <w:pStyle w:val="a8"/>
        <w:shd w:val="clear" w:color="auto" w:fill="FFFFFF"/>
        <w:tabs>
          <w:tab w:val="left" w:pos="709"/>
        </w:tabs>
        <w:ind w:right="23"/>
        <w:jc w:val="both"/>
        <w:rPr>
          <w:szCs w:val="28"/>
          <w:lang w:val="uk-UA"/>
        </w:rPr>
      </w:pPr>
    </w:p>
    <w:p w:rsidR="00E41C85" w:rsidRDefault="006B3EB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E41C85" w:rsidRDefault="00E41C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C85" w:rsidRDefault="00E41C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C85" w:rsidRDefault="00E41C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C85" w:rsidRDefault="00E41C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C85" w:rsidRDefault="00E41C8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E41C85" w:rsidRDefault="00E41C8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E41C85" w:rsidRDefault="00E41C8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E41C85" w:rsidRDefault="00E41C8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E41C85" w:rsidRDefault="00E41C85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AC5A0A" w:rsidRDefault="00AC5A0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AC5A0A" w:rsidRDefault="00AC5A0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AC5A0A" w:rsidRDefault="00AC5A0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E41C85" w:rsidRDefault="00AC5A0A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E41C85" w:rsidRDefault="00AC5A0A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E41C85" w:rsidRDefault="00AC5A0A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Решетилівської міської ради</w:t>
      </w:r>
    </w:p>
    <w:p w:rsidR="00E41C85" w:rsidRDefault="00AC5A0A">
      <w:pPr>
        <w:tabs>
          <w:tab w:val="left" w:pos="5529"/>
        </w:tabs>
        <w:spacing w:after="0" w:line="240" w:lineRule="auto"/>
        <w:ind w:firstLine="5529"/>
      </w:pPr>
      <w:r>
        <w:rPr>
          <w:rFonts w:ascii="Times New Roman" w:hAnsi="Times New Roman"/>
          <w:sz w:val="28"/>
          <w:szCs w:val="28"/>
          <w:lang w:val="uk-UA"/>
        </w:rPr>
        <w:t>28 вересня 2021 року №</w:t>
      </w:r>
      <w:r w:rsidR="006B3EB6">
        <w:rPr>
          <w:rFonts w:ascii="Times New Roman" w:hAnsi="Times New Roman"/>
          <w:sz w:val="28"/>
          <w:szCs w:val="28"/>
          <w:lang w:val="uk-UA"/>
        </w:rPr>
        <w:t xml:space="preserve"> 305</w:t>
      </w:r>
    </w:p>
    <w:p w:rsidR="00E41C85" w:rsidRDefault="00E41C85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C85" w:rsidRDefault="00AC5A0A">
      <w:pPr>
        <w:spacing w:after="0" w:line="240" w:lineRule="auto"/>
        <w:jc w:val="center"/>
        <w:rPr>
          <w:lang w:val="uk-UA"/>
        </w:rPr>
      </w:pPr>
      <w:r>
        <w:rPr>
          <w:rStyle w:val="a7"/>
          <w:sz w:val="28"/>
          <w:szCs w:val="28"/>
          <w:lang w:val="uk-UA"/>
        </w:rPr>
        <w:t>СКЛАД</w:t>
      </w:r>
    </w:p>
    <w:p w:rsidR="00E41C85" w:rsidRDefault="00AC5A0A">
      <w:pPr>
        <w:tabs>
          <w:tab w:val="left" w:pos="709"/>
        </w:tabs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 з визначення виконавця послуг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>
        <w:rPr>
          <w:rStyle w:val="a7"/>
          <w:b w:val="0"/>
          <w:sz w:val="28"/>
          <w:szCs w:val="28"/>
          <w:lang w:val="uk-UA"/>
        </w:rPr>
        <w:t xml:space="preserve">з вивезення твердих </w:t>
      </w:r>
    </w:p>
    <w:p w:rsidR="00E41C85" w:rsidRDefault="00AC5A0A">
      <w:pPr>
        <w:tabs>
          <w:tab w:val="left" w:pos="709"/>
        </w:tabs>
        <w:spacing w:after="0" w:line="240" w:lineRule="auto"/>
        <w:jc w:val="center"/>
        <w:rPr>
          <w:lang w:val="uk-UA"/>
        </w:rPr>
      </w:pPr>
      <w:r>
        <w:rPr>
          <w:rStyle w:val="a7"/>
          <w:b w:val="0"/>
          <w:sz w:val="28"/>
          <w:szCs w:val="28"/>
          <w:lang w:val="uk-UA"/>
        </w:rPr>
        <w:t>побутових відходів на території Решетилівської  міської територіальної громади</w:t>
      </w:r>
    </w:p>
    <w:p w:rsidR="00E41C85" w:rsidRDefault="00E41C85">
      <w:pPr>
        <w:tabs>
          <w:tab w:val="left" w:pos="709"/>
        </w:tabs>
        <w:spacing w:after="0" w:line="240" w:lineRule="auto"/>
        <w:jc w:val="center"/>
        <w:rPr>
          <w:rStyle w:val="a7"/>
          <w:b w:val="0"/>
          <w:sz w:val="28"/>
          <w:szCs w:val="28"/>
          <w:lang w:val="uk-UA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3508"/>
        <w:gridCol w:w="6234"/>
      </w:tblGrid>
      <w:tr w:rsidR="00E41C8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Невмержицький Юрій Михайлович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комісії, заступник міського голови </w:t>
            </w:r>
            <w:r>
              <w:rPr>
                <w:rStyle w:val="a7"/>
                <w:rFonts w:eastAsia="Calibri"/>
                <w:b w:val="0"/>
                <w:color w:val="000000"/>
                <w:sz w:val="28"/>
                <w:szCs w:val="28"/>
                <w:highlight w:val="white"/>
                <w:lang w:val="uk-UA" w:eastAsia="ru-RU"/>
              </w:rPr>
              <w:t>з питань діяльності виконавчих органів ради;</w:t>
            </w:r>
          </w:p>
        </w:tc>
      </w:tr>
      <w:tr w:rsidR="00E41C8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Тищенко Сергій Сергійович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комісії,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 відділу житлово-комунального господарства, транспорту, зв’язку та з питань охорони праці;</w:t>
            </w:r>
          </w:p>
        </w:tc>
      </w:tr>
      <w:tr w:rsidR="00E41C8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Приходько </w:t>
            </w:r>
          </w:p>
          <w:p w:rsidR="00E41C85" w:rsidRDefault="00A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комісії, спеціаліст І категорії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житлово-комунального господарства, транспорту, зв’язку та з питань охорони праці;</w:t>
            </w:r>
          </w:p>
        </w:tc>
      </w:tr>
      <w:tr w:rsidR="00E41C85"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C85" w:rsidRDefault="00A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E41C8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Приходько Олег Всеволодович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  <w:tr w:rsidR="00E41C8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Спільна Тетяна </w:t>
            </w:r>
          </w:p>
          <w:p w:rsidR="00E41C85" w:rsidRDefault="00AC5A0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земельних ресурсів та охорони навколишнього середовища</w:t>
            </w:r>
          </w:p>
        </w:tc>
      </w:tr>
      <w:tr w:rsidR="00E41C8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Андрій Леонідович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економічного розвитку, торгівлі та залучення інвестицій</w:t>
            </w:r>
          </w:p>
        </w:tc>
      </w:tr>
      <w:tr w:rsidR="00E41C8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Колотій Наталія </w:t>
            </w:r>
          </w:p>
          <w:p w:rsidR="00E41C85" w:rsidRDefault="00AC5A0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tabs>
                <w:tab w:val="left" w:pos="72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юридичних питань та управління комунальним майном</w:t>
            </w:r>
          </w:p>
        </w:tc>
      </w:tr>
      <w:tr w:rsidR="00E41C85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Оверченко Станіслав Леонідович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C85" w:rsidRDefault="00AC5A0A" w:rsidP="0053036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безпечності харчових продуктів та ветеринарної медицини Решетилівського районного управління Головного управління Держпродспо</w:t>
            </w:r>
            <w:r w:rsidR="00530361">
              <w:rPr>
                <w:rFonts w:ascii="Times New Roman" w:hAnsi="Times New Roman"/>
                <w:sz w:val="28"/>
                <w:szCs w:val="28"/>
                <w:lang w:val="uk-UA"/>
              </w:rPr>
              <w:t>живслужби в Полтавській області.</w:t>
            </w:r>
          </w:p>
        </w:tc>
      </w:tr>
    </w:tbl>
    <w:p w:rsidR="00E41C85" w:rsidRDefault="00E41C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C85" w:rsidRDefault="00E41C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C85" w:rsidRDefault="00E41C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C85" w:rsidRDefault="00AC5A0A">
      <w:pPr>
        <w:tabs>
          <w:tab w:val="left" w:pos="7088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житлово-комунального </w:t>
      </w:r>
    </w:p>
    <w:p w:rsidR="00E41C85" w:rsidRDefault="00AC5A0A">
      <w:pPr>
        <w:tabs>
          <w:tab w:val="left" w:pos="7088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E41C85" w:rsidRDefault="00AC5A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7169_1476798971"/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С.С. Тищенко</w:t>
      </w:r>
      <w:bookmarkEnd w:id="0"/>
    </w:p>
    <w:p w:rsidR="00E41C85" w:rsidRPr="002C0BF5" w:rsidRDefault="00E41C85" w:rsidP="002C0B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E41C85" w:rsidRPr="002C0BF5">
      <w:pgSz w:w="11906" w:h="16838"/>
      <w:pgMar w:top="113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5"/>
    <w:rsid w:val="002C0BF5"/>
    <w:rsid w:val="003F4442"/>
    <w:rsid w:val="00530361"/>
    <w:rsid w:val="006B3EB6"/>
    <w:rsid w:val="00AC5A0A"/>
    <w:rsid w:val="00E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7">
    <w:name w:val="Виділення жирним"/>
    <w:basedOn w:val="a0"/>
    <w:qFormat/>
    <w:rPr>
      <w:rFonts w:ascii="Times New Roman" w:hAnsi="Times New Roman" w:cs="Times New Roman"/>
      <w:b/>
      <w:bCs/>
    </w:rPr>
  </w:style>
  <w:style w:type="character" w:customStyle="1" w:styleId="11">
    <w:name w:val="Шрифт абзацу за промовчанням1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4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e">
    <w:name w:val="Нормальный"/>
    <w:qFormat/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Default">
    <w:name w:val="Default"/>
    <w:qFormat/>
    <w:pPr>
      <w:widowControl w:val="0"/>
    </w:pPr>
    <w:rPr>
      <w:rFonts w:eastAsia="Times New Roman" w:cs="Times New Roman"/>
      <w:color w:val="000000"/>
      <w:sz w:val="22"/>
      <w:lang w:val="ru-RU"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7">
    <w:name w:val="Виділення жирним"/>
    <w:basedOn w:val="a0"/>
    <w:qFormat/>
    <w:rPr>
      <w:rFonts w:ascii="Times New Roman" w:hAnsi="Times New Roman" w:cs="Times New Roman"/>
      <w:b/>
      <w:bCs/>
    </w:rPr>
  </w:style>
  <w:style w:type="character" w:customStyle="1" w:styleId="11">
    <w:name w:val="Шрифт абзацу за промовчанням1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4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e">
    <w:name w:val="Нормальный"/>
    <w:qFormat/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Default">
    <w:name w:val="Default"/>
    <w:qFormat/>
    <w:pPr>
      <w:widowControl w:val="0"/>
    </w:pPr>
    <w:rPr>
      <w:rFonts w:eastAsia="Times New Roman" w:cs="Times New Roman"/>
      <w:color w:val="000000"/>
      <w:sz w:val="22"/>
      <w:lang w:val="ru-RU"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7071-5A37-4C4A-9D4E-1A332EB2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14</cp:revision>
  <cp:lastPrinted>2021-09-29T11:26:00Z</cp:lastPrinted>
  <dcterms:created xsi:type="dcterms:W3CDTF">2021-09-27T08:23:00Z</dcterms:created>
  <dcterms:modified xsi:type="dcterms:W3CDTF">2021-10-04T05:36:00Z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