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20"/>
        <w:gridCol w:w="3420"/>
        <w:gridCol w:w="56"/>
        <w:gridCol w:w="993"/>
        <w:gridCol w:w="850"/>
        <w:gridCol w:w="1275"/>
        <w:gridCol w:w="993"/>
        <w:gridCol w:w="1094"/>
        <w:gridCol w:w="40"/>
      </w:tblGrid>
      <w:tr w:rsidR="00903BB7" w:rsidRPr="009E5AA2" w:rsidTr="008906A1">
        <w:trPr>
          <w:trHeight w:hRule="exact" w:val="78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4237B3">
        <w:trPr>
          <w:trHeight w:hRule="exact" w:val="20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9E5AA2">
            <w:pPr>
              <w:spacing w:line="276" w:lineRule="auto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Додаток №</w:t>
            </w:r>
            <w:r w:rsidR="004237B3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2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4237B3">
        <w:trPr>
          <w:trHeight w:hRule="exact" w:val="276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9E5AA2">
            <w:pPr>
              <w:spacing w:line="276" w:lineRule="auto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до рішення</w:t>
            </w:r>
            <w:r w:rsidR="0004109D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виконавчого</w:t>
            </w:r>
            <w:r w:rsidR="0004109D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комітету Решетилівської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CC60F7">
        <w:trPr>
          <w:trHeight w:hRule="exact" w:val="562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CC65FA">
            <w:pPr>
              <w:spacing w:line="276" w:lineRule="auto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 xml:space="preserve">міської ради </w:t>
            </w:r>
            <w:r w:rsidR="00CC65FA">
              <w:rPr>
                <w:rFonts w:eastAsia="Arial"/>
                <w:lang w:val="uk-UA"/>
              </w:rPr>
              <w:t>„</w:t>
            </w:r>
            <w:r w:rsidRPr="009E5AA2">
              <w:rPr>
                <w:rFonts w:eastAsia="Arial"/>
                <w:lang w:val="uk-UA"/>
              </w:rPr>
              <w:t>Про внесення</w:t>
            </w:r>
            <w:r w:rsidR="00355B93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змін до показників бюджету міської</w:t>
            </w:r>
            <w:r w:rsidR="004237B3">
              <w:rPr>
                <w:rFonts w:eastAsia="Arial"/>
                <w:lang w:val="uk-UA"/>
              </w:rPr>
              <w:t xml:space="preserve"> </w:t>
            </w:r>
            <w:r w:rsidR="004237B3" w:rsidRPr="009E5AA2">
              <w:rPr>
                <w:rFonts w:eastAsia="Arial"/>
                <w:lang w:val="uk-UA"/>
              </w:rPr>
              <w:t>територіальної громади на 2021 рік</w:t>
            </w:r>
            <w:r w:rsidR="004237B3">
              <w:rPr>
                <w:rFonts w:eastAsia="Arial"/>
                <w:lang w:val="uk-UA"/>
              </w:rPr>
              <w:t>”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4237B3">
        <w:trPr>
          <w:trHeight w:hRule="exact" w:val="429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CC65FA" w:rsidP="00CC65FA">
            <w:pPr>
              <w:spacing w:line="276" w:lineRule="auto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 xml:space="preserve">11.11.2021 </w:t>
            </w:r>
            <w:r w:rsidR="004237B3">
              <w:rPr>
                <w:rFonts w:eastAsia="Arial"/>
                <w:lang w:val="uk-UA"/>
              </w:rPr>
              <w:t xml:space="preserve">№         </w:t>
            </w:r>
            <w:bookmarkStart w:id="0" w:name="_GoBack"/>
            <w:bookmarkEnd w:id="0"/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8906A1">
        <w:trPr>
          <w:trHeight w:hRule="exact" w:val="8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6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03BB7" w:rsidRPr="009E5AA2" w:rsidRDefault="00903BB7" w:rsidP="009E5AA2">
            <w:pPr>
              <w:pStyle w:val="EMPTYCELLSTYLE"/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32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ФІНАНСУВАННЯ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40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04109D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б</w:t>
            </w:r>
            <w:r w:rsidR="0089644C" w:rsidRPr="009E5AA2">
              <w:rPr>
                <w:rFonts w:eastAsia="Arial"/>
                <w:lang w:val="uk-UA"/>
              </w:rPr>
              <w:t>юджету Решетилівської</w:t>
            </w:r>
            <w:r w:rsidRPr="009E5AA2">
              <w:rPr>
                <w:rFonts w:eastAsia="Arial"/>
                <w:lang w:val="uk-UA"/>
              </w:rPr>
              <w:t xml:space="preserve"> </w:t>
            </w:r>
            <w:r w:rsidR="0089644C" w:rsidRPr="009E5AA2">
              <w:rPr>
                <w:rFonts w:eastAsia="Arial"/>
                <w:lang w:val="uk-UA"/>
              </w:rPr>
              <w:t>міської</w:t>
            </w:r>
            <w:r w:rsidRPr="009E5AA2">
              <w:rPr>
                <w:rFonts w:eastAsia="Arial"/>
                <w:lang w:val="uk-UA"/>
              </w:rPr>
              <w:t xml:space="preserve"> </w:t>
            </w:r>
            <w:r w:rsidR="0089644C" w:rsidRPr="009E5AA2">
              <w:rPr>
                <w:rFonts w:eastAsia="Arial"/>
                <w:lang w:val="uk-UA"/>
              </w:rPr>
              <w:t>територіальної громади на 2021 рік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10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49" w:type="dxa"/>
            <w:gridSpan w:val="2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22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jc w:val="center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16515000000</w:t>
            </w:r>
          </w:p>
        </w:tc>
        <w:tc>
          <w:tcPr>
            <w:tcW w:w="1049" w:type="dxa"/>
            <w:gridSpan w:val="2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8906A1">
        <w:trPr>
          <w:trHeight w:hRule="exact" w:val="24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(код бюджету)</w:t>
            </w:r>
          </w:p>
        </w:tc>
        <w:tc>
          <w:tcPr>
            <w:tcW w:w="1049" w:type="dxa"/>
            <w:gridSpan w:val="2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8906A1">
        <w:trPr>
          <w:trHeight w:hRule="exact" w:val="22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387FBE">
            <w:pPr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(грн.)</w:t>
            </w:r>
          </w:p>
        </w:tc>
        <w:tc>
          <w:tcPr>
            <w:tcW w:w="40" w:type="dxa"/>
            <w:tcBorders>
              <w:left w:val="nil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8906A1">
        <w:trPr>
          <w:trHeight w:hRule="exact" w:val="240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Код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Найменування</w:t>
            </w:r>
            <w:r w:rsidR="00355B93" w:rsidRPr="009E5AA2">
              <w:rPr>
                <w:b/>
                <w:lang w:val="uk-UA"/>
              </w:rPr>
              <w:t xml:space="preserve"> </w:t>
            </w:r>
            <w:r w:rsidRPr="009E5AA2">
              <w:rPr>
                <w:b/>
                <w:lang w:val="uk-UA"/>
              </w:rPr>
              <w:t>згідно</w:t>
            </w:r>
            <w:r w:rsidRPr="009E5AA2">
              <w:rPr>
                <w:b/>
                <w:lang w:val="uk-UA"/>
              </w:rPr>
              <w:br/>
              <w:t>з Класифікацією</w:t>
            </w:r>
            <w:r w:rsidR="00355B93" w:rsidRPr="009E5AA2">
              <w:rPr>
                <w:b/>
                <w:lang w:val="uk-UA"/>
              </w:rPr>
              <w:t xml:space="preserve"> </w:t>
            </w:r>
            <w:r w:rsidRPr="009E5AA2">
              <w:rPr>
                <w:b/>
                <w:lang w:val="uk-UA"/>
              </w:rPr>
              <w:t>фінансування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Усього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Загальний</w:t>
            </w:r>
            <w:r w:rsidRPr="009E5AA2">
              <w:rPr>
                <w:lang w:val="uk-UA"/>
              </w:rPr>
              <w:br/>
              <w:t>фонд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Спеціальний фонд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906A1" w:rsidRPr="009E5AA2" w:rsidTr="008906A1">
        <w:trPr>
          <w:trHeight w:hRule="exact" w:val="963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усього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у тому числі</w:t>
            </w:r>
            <w:r w:rsidRPr="009E5AA2">
              <w:rPr>
                <w:b/>
                <w:lang w:val="uk-UA"/>
              </w:rPr>
              <w:br/>
              <w:t>бюджет</w:t>
            </w:r>
            <w:r w:rsidRPr="009E5AA2">
              <w:rPr>
                <w:b/>
                <w:lang w:val="uk-UA"/>
              </w:rPr>
              <w:br/>
              <w:t>розвитку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8906A1" w:rsidRPr="009E5AA2" w:rsidTr="008906A1">
        <w:trPr>
          <w:trHeight w:hRule="exact" w:val="220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1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6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Фінансування за типом кредитора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368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200000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Внутрішнє</w:t>
            </w:r>
            <w:r w:rsidR="0004109D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фінансування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544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208000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Фінансування за рахунок</w:t>
            </w:r>
            <w:r w:rsidR="00355B93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зміни</w:t>
            </w:r>
            <w:r w:rsidR="00355B93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залишків</w:t>
            </w:r>
            <w:r w:rsidR="00355B93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коштів</w:t>
            </w:r>
            <w:r w:rsidR="00355B93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836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208400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Кошти, що</w:t>
            </w:r>
            <w:r w:rsidR="00355B93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передаються</w:t>
            </w:r>
            <w:r w:rsidR="00355B93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із</w:t>
            </w:r>
            <w:r w:rsidR="00355B93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395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X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lang w:val="uk-UA"/>
              </w:rPr>
              <w:t>Загальне</w:t>
            </w:r>
            <w:r w:rsidR="00355B93" w:rsidRPr="009E5AA2">
              <w:rPr>
                <w:lang w:val="uk-UA"/>
              </w:rPr>
              <w:t xml:space="preserve"> </w:t>
            </w:r>
            <w:r w:rsidRPr="009E5AA2">
              <w:rPr>
                <w:lang w:val="uk-UA"/>
              </w:rPr>
              <w:t>фінансування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414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Фінансування за типом боргового</w:t>
            </w:r>
            <w:r w:rsidR="00355B93" w:rsidRPr="009E5AA2">
              <w:rPr>
                <w:lang w:val="uk-UA"/>
              </w:rPr>
              <w:t xml:space="preserve"> </w:t>
            </w:r>
            <w:r w:rsidRPr="009E5AA2">
              <w:rPr>
                <w:lang w:val="uk-UA"/>
              </w:rPr>
              <w:t>зобов’язання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393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600000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Фінансування за активними</w:t>
            </w:r>
            <w:r w:rsidR="00355B93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операціями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271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602000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b/>
                <w:lang w:val="uk-UA"/>
              </w:rPr>
              <w:t>Зміни</w:t>
            </w:r>
            <w:r w:rsidR="0004109D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обсягів</w:t>
            </w:r>
            <w:r w:rsidR="0004109D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бюджетних</w:t>
            </w:r>
            <w:r w:rsidR="0004109D" w:rsidRPr="009E5AA2">
              <w:rPr>
                <w:rFonts w:eastAsia="Arial"/>
                <w:b/>
                <w:lang w:val="uk-UA"/>
              </w:rPr>
              <w:t xml:space="preserve"> </w:t>
            </w:r>
            <w:r w:rsidRPr="009E5AA2">
              <w:rPr>
                <w:rFonts w:eastAsia="Arial"/>
                <w:b/>
                <w:lang w:val="uk-UA"/>
              </w:rPr>
              <w:t>коштів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4237B3">
        <w:trPr>
          <w:trHeight w:hRule="exact" w:val="828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jc w:val="center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602400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rFonts w:eastAsia="Arial"/>
                <w:lang w:val="uk-UA"/>
              </w:rPr>
              <w:t>Кошти, що</w:t>
            </w:r>
            <w:r w:rsidR="00355B93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передаються</w:t>
            </w:r>
            <w:r w:rsidR="0004109D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із</w:t>
            </w:r>
            <w:r w:rsidR="0004109D" w:rsidRPr="009E5AA2">
              <w:rPr>
                <w:rFonts w:eastAsia="Arial"/>
                <w:lang w:val="uk-UA"/>
              </w:rPr>
              <w:t xml:space="preserve"> </w:t>
            </w:r>
            <w:r w:rsidRPr="009E5AA2">
              <w:rPr>
                <w:rFonts w:eastAsia="Arial"/>
                <w:lang w:val="uk-UA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C65FA" w:rsidRPr="009E5AA2" w:rsidTr="008906A1">
        <w:trPr>
          <w:trHeight w:hRule="exact" w:val="300"/>
        </w:trPr>
        <w:tc>
          <w:tcPr>
            <w:tcW w:w="40" w:type="dxa"/>
            <w:tcBorders>
              <w:righ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jc w:val="center"/>
              <w:rPr>
                <w:lang w:val="uk-UA"/>
              </w:rPr>
            </w:pPr>
            <w:r w:rsidRPr="009E5AA2">
              <w:rPr>
                <w:lang w:val="uk-UA"/>
              </w:rPr>
              <w:t>X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BB7" w:rsidRPr="009E5AA2" w:rsidRDefault="0089644C" w:rsidP="00387FBE">
            <w:pPr>
              <w:ind w:left="60"/>
              <w:rPr>
                <w:lang w:val="uk-UA"/>
              </w:rPr>
            </w:pPr>
            <w:r w:rsidRPr="009E5AA2">
              <w:rPr>
                <w:lang w:val="uk-UA"/>
              </w:rPr>
              <w:t>Загальне</w:t>
            </w:r>
            <w:r w:rsidR="00355B93" w:rsidRPr="009E5AA2">
              <w:rPr>
                <w:lang w:val="uk-UA"/>
              </w:rPr>
              <w:t xml:space="preserve"> </w:t>
            </w:r>
            <w:r w:rsidRPr="009E5AA2">
              <w:rPr>
                <w:lang w:val="uk-UA"/>
              </w:rPr>
              <w:t>фінансування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-400 520,00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3BB7" w:rsidRPr="009E5AA2" w:rsidRDefault="0089644C" w:rsidP="00B83027">
            <w:pPr>
              <w:jc w:val="center"/>
              <w:rPr>
                <w:lang w:val="uk-UA"/>
              </w:rPr>
            </w:pPr>
            <w:r w:rsidRPr="009E5AA2">
              <w:rPr>
                <w:b/>
                <w:lang w:val="uk-UA"/>
              </w:rPr>
              <w:t>400 520,00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1143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903BB7" w:rsidRPr="009E5AA2" w:rsidTr="008906A1">
        <w:trPr>
          <w:trHeight w:hRule="exact" w:val="320"/>
        </w:trPr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387FBE">
            <w:pPr>
              <w:rPr>
                <w:lang w:val="uk-UA"/>
              </w:rPr>
            </w:pPr>
            <w:r w:rsidRPr="009E5AA2">
              <w:rPr>
                <w:b/>
                <w:lang w:val="uk-UA"/>
              </w:rPr>
              <w:t>Міський голова</w:t>
            </w:r>
          </w:p>
        </w:tc>
        <w:tc>
          <w:tcPr>
            <w:tcW w:w="85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3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B7" w:rsidRPr="009E5AA2" w:rsidRDefault="0089644C" w:rsidP="00387FBE">
            <w:pPr>
              <w:rPr>
                <w:lang w:val="uk-UA"/>
              </w:rPr>
            </w:pPr>
            <w:r w:rsidRPr="009E5AA2">
              <w:rPr>
                <w:lang w:val="uk-UA"/>
              </w:rPr>
              <w:t>Дядюнова О.А.</w:t>
            </w:r>
          </w:p>
        </w:tc>
        <w:tc>
          <w:tcPr>
            <w:tcW w:w="40" w:type="dxa"/>
          </w:tcPr>
          <w:p w:rsidR="00903BB7" w:rsidRPr="009E5AA2" w:rsidRDefault="00903BB7" w:rsidP="00387FBE">
            <w:pPr>
              <w:pStyle w:val="EMPTYCELLSTYLE"/>
              <w:rPr>
                <w:sz w:val="20"/>
                <w:lang w:val="uk-UA"/>
              </w:rPr>
            </w:pPr>
          </w:p>
        </w:tc>
      </w:tr>
    </w:tbl>
    <w:p w:rsidR="00FA6B7C" w:rsidRPr="009E5AA2" w:rsidRDefault="00FA6B7C" w:rsidP="00387FBE">
      <w:pPr>
        <w:rPr>
          <w:lang w:val="uk-UA"/>
        </w:rPr>
      </w:pPr>
    </w:p>
    <w:sectPr w:rsidR="00FA6B7C" w:rsidRPr="009E5AA2" w:rsidSect="00CC65FA">
      <w:pgSz w:w="11900" w:h="16840"/>
      <w:pgMar w:top="993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03BB7"/>
    <w:rsid w:val="0004109D"/>
    <w:rsid w:val="002A644C"/>
    <w:rsid w:val="00355B93"/>
    <w:rsid w:val="00387FBE"/>
    <w:rsid w:val="004237B3"/>
    <w:rsid w:val="008906A1"/>
    <w:rsid w:val="0089644C"/>
    <w:rsid w:val="00903BB7"/>
    <w:rsid w:val="009E5AA2"/>
    <w:rsid w:val="00B83027"/>
    <w:rsid w:val="00C6731C"/>
    <w:rsid w:val="00CC60F7"/>
    <w:rsid w:val="00CC65FA"/>
    <w:rsid w:val="00F578DD"/>
    <w:rsid w:val="00FA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A6B7C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9</cp:revision>
  <dcterms:created xsi:type="dcterms:W3CDTF">2021-11-09T08:21:00Z</dcterms:created>
  <dcterms:modified xsi:type="dcterms:W3CDTF">2021-11-10T07:56:00Z</dcterms:modified>
</cp:coreProperties>
</file>