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jc w:val="center"/>
        <w:rPr>
          <w:lang w:val="uk-UA"/>
        </w:rPr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ЕШЕТИЛІВСЬКА МІСЬКА РАДА</w:t>
      </w:r>
    </w:p>
    <w:p>
      <w:pPr>
        <w:pStyle w:val="Normal"/>
        <w:tabs>
          <w:tab w:val="left" w:pos="6940" w:leader="none"/>
        </w:tabs>
        <w:spacing w:lineRule="auto" w:line="24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spacing w:lineRule="auto" w:line="24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rPr>
          <w:lang w:val="uk-UA"/>
        </w:rPr>
      </w:pPr>
      <w:r>
        <w:rPr>
          <w:sz w:val="28"/>
          <w:szCs w:val="28"/>
          <w:lang w:val="uk-UA"/>
        </w:rPr>
        <w:t xml:space="preserve">20 вересня 2021 року                                                                     </w:t>
        <w:tab/>
        <w:t xml:space="preserve">             № 263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на лікування </w:t>
      </w:r>
      <w:r>
        <w:rPr>
          <w:spacing w:val="-2"/>
          <w:sz w:val="28"/>
          <w:szCs w:val="28"/>
          <w:lang w:val="uk-UA"/>
        </w:rPr>
        <w:t xml:space="preserve">Авдієнко Л.О, </w:t>
      </w:r>
      <w:r>
        <w:rPr>
          <w:sz w:val="28"/>
          <w:szCs w:val="28"/>
          <w:lang w:val="uk-UA"/>
        </w:rPr>
        <w:t xml:space="preserve">Анікіної О.Є., Василенко В.Г., </w:t>
      </w:r>
      <w:r>
        <w:rPr>
          <w:spacing w:val="-2"/>
          <w:sz w:val="28"/>
          <w:szCs w:val="28"/>
          <w:lang w:val="uk-UA"/>
        </w:rPr>
        <w:t xml:space="preserve">В’язовської С.Г., </w:t>
      </w:r>
      <w:r>
        <w:rPr>
          <w:sz w:val="28"/>
          <w:szCs w:val="28"/>
          <w:lang w:val="uk-UA"/>
        </w:rPr>
        <w:t xml:space="preserve">Ковалькової С.Д., Кочиш Г.С., Кудрякова Є.Р., Кулика О.А., Мирошника М.В., Романенко Р.О., Стоянової Т.М., Скочко О.І., Сурніної А.В, Чопенко В.О., Ярошенко Л.М. 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Відповідно до ст. 34 Закону України ,,Про місцеве самоврядування в Україні”, рішення Решетилівської міської ради сьомого скликання від 09.11.2018 ,,Про затвердження Комплексної програми соціального захисту населення Решетилівської міської ради на 2019-2023 роки” (11 позачергова сесія) (зі змінами), протоколу засідання комісії щодо визначення суми виплати грошової допомоги на лікування жителям громади, які опинилися у складних життєвих обставинах від 17 вересня 2021 року № 7, розглянувши заяви та подані документи Авдієнко Л.О, </w:t>
      </w:r>
      <w:r>
        <w:rPr>
          <w:sz w:val="28"/>
          <w:szCs w:val="28"/>
          <w:lang w:val="uk-UA"/>
        </w:rPr>
        <w:t xml:space="preserve">Анікіна О.В., Василенко В.Г., </w:t>
      </w:r>
      <w:r>
        <w:rPr>
          <w:spacing w:val="-2"/>
          <w:sz w:val="28"/>
          <w:szCs w:val="28"/>
          <w:lang w:val="uk-UA"/>
        </w:rPr>
        <w:t xml:space="preserve">В’язовської С.Г., </w:t>
      </w:r>
      <w:r>
        <w:rPr>
          <w:sz w:val="28"/>
          <w:szCs w:val="28"/>
          <w:lang w:val="uk-UA"/>
        </w:rPr>
        <w:t xml:space="preserve">Ковалькової С.Д., Кочиш Г.С., Кудрякова Є.Р., Кулика О.А., Мирошника М.В., Стоянової Т.М., Скочко О.І., Сурніної Р.В, Чопенко В.О., Швець Л.Р., Ярошенко Л.М. 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left" w:pos="1020" w:leader="none"/>
        </w:tabs>
        <w:spacing w:lineRule="auto" w:line="240"/>
        <w:ind w:left="0" w:right="-1" w:firstLine="720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(Момот С.Г.) виплатити грошову допомогу в розмірі 500 (п’ятсот) грн. Василенко Вірі Григорівні, яка зареєстрована та проживає за адресою: *** Полтавського району Полтавської області на лікування.</w:t>
      </w:r>
    </w:p>
    <w:p>
      <w:pPr>
        <w:pStyle w:val="ListParagraph"/>
        <w:widowControl/>
        <w:numPr>
          <w:ilvl w:val="0"/>
          <w:numId w:val="1"/>
        </w:numPr>
        <w:tabs>
          <w:tab w:val="left" w:pos="108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(Момот С.Г.) виплатити грошову допомогу кожному в розмірі 1000 (одна тисяча) грн.:</w:t>
      </w:r>
    </w:p>
    <w:p>
      <w:pPr>
        <w:pStyle w:val="ListParagraph"/>
        <w:numPr>
          <w:ilvl w:val="0"/>
          <w:numId w:val="2"/>
        </w:numPr>
        <w:tabs>
          <w:tab w:val="left" w:pos="1140" w:leader="none"/>
        </w:tabs>
        <w:spacing w:lineRule="auto" w:line="240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Авдієнко Леоніду Олексійовичу, який зареєстрований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2"/>
        </w:numPr>
        <w:tabs>
          <w:tab w:val="left" w:pos="1140" w:leader="none"/>
        </w:tabs>
        <w:spacing w:lineRule="auto" w:line="240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В’язовській Світлані Григорівні, 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2"/>
        </w:numPr>
        <w:tabs>
          <w:tab w:val="left" w:pos="1140" w:leader="none"/>
        </w:tabs>
        <w:spacing w:lineRule="auto" w:line="240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Кулику Олексію Антоновичу, який зареєстрований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2"/>
        </w:numPr>
        <w:tabs>
          <w:tab w:val="left" w:pos="1140" w:leader="none"/>
        </w:tabs>
        <w:spacing w:lineRule="auto" w:line="240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Скочко Ользі Іванівні, яка зареєстрована та проживає за адресою: *** Полтавської області на лікування.</w:t>
      </w:r>
    </w:p>
    <w:p>
      <w:pPr>
        <w:pStyle w:val="ListParagraph"/>
        <w:widowControl/>
        <w:numPr>
          <w:ilvl w:val="0"/>
          <w:numId w:val="1"/>
        </w:numPr>
        <w:tabs>
          <w:tab w:val="left" w:pos="735" w:leader="none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(Момот С.Г.) виплатити грошову допомогу кожному в розмірі 1500 (одна тисяча п’ятсот)  грн.:</w:t>
      </w:r>
    </w:p>
    <w:p>
      <w:pPr>
        <w:pStyle w:val="ListParagraph"/>
        <w:numPr>
          <w:ilvl w:val="0"/>
          <w:numId w:val="3"/>
        </w:numPr>
        <w:tabs>
          <w:tab w:val="left" w:pos="1080" w:leader="none"/>
        </w:tabs>
        <w:spacing w:lineRule="auto" w:line="240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Кудрякову Євгену Равілійовичу, який зареєстрований та проживає за адресою: *** Полтавської області на лікування;</w:t>
      </w:r>
    </w:p>
    <w:p>
      <w:pPr>
        <w:pStyle w:val="ListParagraph"/>
        <w:widowControl/>
        <w:numPr>
          <w:ilvl w:val="0"/>
          <w:numId w:val="3"/>
        </w:numPr>
        <w:tabs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 w:eastAsia="ru-RU"/>
        </w:rPr>
        <w:t>Мирошнику Миколі Володимировичу, який зареєстрований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240"/>
        <w:ind w:left="0" w:right="-1" w:firstLine="709"/>
        <w:jc w:val="both"/>
        <w:rPr/>
      </w:pPr>
      <w:r>
        <w:rPr>
          <w:sz w:val="28"/>
          <w:szCs w:val="28"/>
          <w:lang w:val="uk-UA"/>
        </w:rPr>
        <w:t xml:space="preserve">Стояновій Тетяні Миколаївні, </w:t>
      </w:r>
      <w:r>
        <w:rPr>
          <w:sz w:val="28"/>
          <w:szCs w:val="28"/>
          <w:lang w:val="uk-UA" w:eastAsia="ru-RU"/>
        </w:rPr>
        <w:t>яка зареєстрована та проживає за адресою: *** Полтавської області на лікування;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240"/>
        <w:ind w:left="0" w:right="-1" w:firstLine="709"/>
        <w:jc w:val="both"/>
        <w:rPr/>
      </w:pPr>
      <w:r>
        <w:rPr>
          <w:sz w:val="28"/>
          <w:szCs w:val="28"/>
          <w:lang w:val="uk-UA" w:eastAsia="ru-RU"/>
        </w:rPr>
        <w:t>Ярошенко Любові Миколаївні яка зареєстрована та проживає за адресою: *** Полтавської області на лікування</w:t>
      </w:r>
      <w:bookmarkStart w:id="0" w:name="_Hlk63673114"/>
      <w:bookmarkStart w:id="1" w:name="_Hlk68682010"/>
      <w:bookmarkEnd w:id="0"/>
      <w:bookmarkEnd w:id="1"/>
      <w:r>
        <w:rPr>
          <w:sz w:val="28"/>
          <w:szCs w:val="28"/>
          <w:lang w:val="uk-UA" w:eastAsia="ru-RU"/>
        </w:rPr>
        <w:t>.</w:t>
      </w:r>
    </w:p>
    <w:p>
      <w:pPr>
        <w:pStyle w:val="Normal"/>
        <w:tabs>
          <w:tab w:val="left" w:pos="810" w:leader="none"/>
        </w:tabs>
        <w:spacing w:lineRule="auto" w:line="240"/>
        <w:ind w:right="-1" w:hanging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(Момот С.Г.) виплатити грошову допомогу кожному в розмірі 2000 (дві тисячі)  грн.:</w:t>
      </w:r>
    </w:p>
    <w:p>
      <w:pPr>
        <w:pStyle w:val="Normal"/>
        <w:tabs>
          <w:tab w:val="left" w:pos="810" w:leader="none"/>
        </w:tabs>
        <w:spacing w:lineRule="auto" w:line="240"/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1) Анікіну Олександру Володимировичу, який зареєстрований та проживає за адресою:*** Полтавської області на лікування дружини Анікіної Ольги Степанівни;</w:t>
      </w:r>
    </w:p>
    <w:p>
      <w:pPr>
        <w:pStyle w:val="Normal"/>
        <w:tabs>
          <w:tab w:val="left" w:pos="810" w:leader="none"/>
        </w:tabs>
        <w:spacing w:lineRule="auto" w:line="240"/>
        <w:ind w:right="-1" w:firstLine="851"/>
        <w:jc w:val="both"/>
        <w:rPr/>
      </w:pPr>
      <w:r>
        <w:rPr>
          <w:sz w:val="28"/>
          <w:szCs w:val="28"/>
          <w:lang w:val="uk-UA" w:eastAsia="ru-RU"/>
        </w:rPr>
        <w:t>2) Кочиш Ганні Степанівні яка зареєстрована та проживає за адресою: ***Полтавської області на лікування;</w:t>
      </w:r>
    </w:p>
    <w:p>
      <w:pPr>
        <w:pStyle w:val="Normal"/>
        <w:tabs>
          <w:tab w:val="left" w:pos="810" w:leader="none"/>
        </w:tabs>
        <w:spacing w:lineRule="auto" w:line="240"/>
        <w:ind w:right="-1" w:firstLine="851"/>
        <w:jc w:val="both"/>
        <w:rPr/>
      </w:pPr>
      <w:r>
        <w:rPr>
          <w:sz w:val="28"/>
          <w:szCs w:val="28"/>
          <w:lang w:val="uk-UA" w:eastAsia="ru-RU"/>
        </w:rPr>
        <w:t>3) Сурніній Руслані Володимирівні, яка зареєстрована та проживає за адресою: *** на лікування дочки Сурніної Аліни Володимирівни;</w:t>
      </w:r>
    </w:p>
    <w:p>
      <w:pPr>
        <w:pStyle w:val="Normal"/>
        <w:tabs>
          <w:tab w:val="left" w:pos="810" w:leader="none"/>
        </w:tabs>
        <w:spacing w:lineRule="auto" w:line="240"/>
        <w:ind w:right="-1" w:firstLine="851"/>
        <w:jc w:val="both"/>
        <w:rPr/>
      </w:pPr>
      <w:r>
        <w:rPr>
          <w:sz w:val="28"/>
          <w:szCs w:val="28"/>
          <w:lang w:val="uk-UA" w:eastAsia="ru-RU"/>
        </w:rPr>
        <w:t>4) Чопенко Валерію Олександровичу , який зареєстрований та проживає за адресою: *** Полтавської області на лікування.</w:t>
      </w:r>
    </w:p>
    <w:p>
      <w:pPr>
        <w:pStyle w:val="Normal"/>
        <w:tabs>
          <w:tab w:val="left" w:pos="810" w:leader="none"/>
        </w:tabs>
        <w:spacing w:lineRule="auto" w:line="240"/>
        <w:ind w:right="-1" w:hanging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(Момот С.Г.) виплатити грошову допомогу в розмірі 3000 (три тисячі) грн.:</w:t>
        <w:tab/>
      </w:r>
    </w:p>
    <w:p>
      <w:pPr>
        <w:pStyle w:val="Normal"/>
        <w:tabs>
          <w:tab w:val="left" w:pos="810" w:leader="none"/>
        </w:tabs>
        <w:spacing w:lineRule="auto" w:line="240"/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 xml:space="preserve">1) </w:t>
      </w:r>
      <w:bookmarkStart w:id="2" w:name="_Hlk65653984"/>
      <w:bookmarkEnd w:id="2"/>
      <w:r>
        <w:rPr>
          <w:sz w:val="28"/>
          <w:szCs w:val="28"/>
          <w:lang w:val="uk-UA" w:eastAsia="ru-RU"/>
        </w:rPr>
        <w:t>Ковальковій Світлані Дмитрівні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 w:eastAsia="ru-RU"/>
        </w:rPr>
        <w:t>яка зареєстрована та проживає за адресою: *** Полтавської області на лікування;</w:t>
      </w:r>
    </w:p>
    <w:p>
      <w:pPr>
        <w:pStyle w:val="Normal"/>
        <w:tabs>
          <w:tab w:val="left" w:pos="810" w:leader="none"/>
        </w:tabs>
        <w:spacing w:lineRule="auto" w:line="240"/>
        <w:ind w:right="-1" w:firstLine="851"/>
        <w:jc w:val="both"/>
        <w:rPr/>
      </w:pPr>
      <w:r>
        <w:rPr>
          <w:sz w:val="28"/>
          <w:szCs w:val="28"/>
          <w:lang w:val="uk-UA" w:eastAsia="ru-RU"/>
        </w:rPr>
        <w:t>2) Швець Ларисі Романівні, яка зареєстрована та проживає за адресою: *** Полтавської області на лікування дочки Романенко Римми Олександрівни.</w:t>
      </w:r>
    </w:p>
    <w:p>
      <w:pPr>
        <w:pStyle w:val="Normal"/>
        <w:tabs>
          <w:tab w:val="left" w:pos="810" w:leader="none"/>
        </w:tabs>
        <w:spacing w:lineRule="auto" w:line="240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spacing w:lineRule="auto" w:line="240"/>
        <w:ind w:right="-1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spacing w:lineRule="auto" w:line="240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Міський   голова                                                                               О.А. Дядюнова</w:t>
      </w:r>
    </w:p>
    <w:p>
      <w:pPr>
        <w:pStyle w:val="Normal"/>
        <w:suppressAutoHyphens w:val="false"/>
        <w:spacing w:lineRule="auto" w:line="240" w:before="0" w:after="160"/>
        <w:rPr>
          <w:color w:val="00000A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70" w:hanging="45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6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a4ce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6A9-40C9-4BF7-9633-965BADA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LibreOffice/6.1.0.3$Windows_X86_64 LibreOffice_project/efb621ed25068d70781dc026f7e9c5187a4decd1</Application>
  <Pages>3</Pages>
  <Words>815</Words>
  <Characters>4652</Characters>
  <CharactersWithSpaces>5457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2021-06-18T05:19:00Z</dcterms:created>
  <dc:creator>Лина Танько</dc:creator>
  <dc:description/>
  <dc:language>uk-UA</dc:language>
  <cp:lastModifiedBy/>
  <dcterms:modified xsi:type="dcterms:W3CDTF">2021-09-30T15:49:26Z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