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8" w:leader="none"/>
        </w:tabs>
        <w:rPr/>
      </w:pPr>
      <w:r>
        <w:drawing>
          <wp:anchor behindDoc="0" distT="0" distB="0" distL="0" distR="9525" simplePos="0" locked="0" layoutInCell="1" allowOverlap="1" relativeHeight="2">
            <wp:simplePos x="0" y="0"/>
            <wp:positionH relativeFrom="column">
              <wp:posOffset>2862580</wp:posOffset>
            </wp:positionH>
            <wp:positionV relativeFrom="paragraph">
              <wp:posOffset>-406400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89" t="-1337" r="-1889" b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uk-UA"/>
        </w:rPr>
        <w:t xml:space="preserve"> </w:t>
      </w:r>
      <w:r>
        <w:rPr>
          <w:rFonts w:ascii="Calibri" w:hAnsi="Calibri" w:asciiTheme="minorHAnsi" w:hAnsiTheme="minorHAnsi"/>
          <w:sz w:val="28"/>
          <w:lang w:val="uk-UA"/>
        </w:rPr>
        <w:t xml:space="preserve">                                                    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tabs>
          <w:tab w:val="left" w:pos="7088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22 вересня 2021 року  </w:t>
        <w:tab/>
        <w:tab/>
        <w:t xml:space="preserve">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№ 267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Про   внесення   змін   до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розпорядження  міського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голови   від  01.03.2021  № 49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 xml:space="preserve">Про закріплення та експлуатацію </w:t>
      </w:r>
    </w:p>
    <w:p>
      <w:pPr>
        <w:pStyle w:val="Normal"/>
        <w:tabs>
          <w:tab w:val="left" w:pos="4020" w:leader="none"/>
        </w:tabs>
        <w:jc w:val="both"/>
        <w:rPr/>
      </w:pPr>
      <w:r>
        <w:rPr>
          <w:sz w:val="28"/>
          <w:szCs w:val="28"/>
          <w:lang w:val="uk-UA"/>
        </w:rPr>
        <w:t>транспортних  засобів”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Керуючись Законом України </w:t>
      </w:r>
      <w:r>
        <w:rPr>
          <w:bCs/>
          <w:sz w:val="28"/>
          <w:szCs w:val="28"/>
          <w:lang w:val="uk-UA"/>
        </w:rPr>
        <w:t>„Про місцеве самоврядування в Україні”</w:t>
      </w:r>
      <w:r>
        <w:rPr>
          <w:sz w:val="28"/>
          <w:szCs w:val="28"/>
          <w:lang w:val="uk-UA"/>
        </w:rPr>
        <w:t>, відповідно рішень виконавчого комітету Решетиліської міської ради від 26.02.2021 № 46 „Про передачу автомобіля КП  „Покровський комунгосп” та від 12.03.2021 № 57 „Про передачу вантажного-спеціального автопідйомника КП „Покровський комунгосп” та у зв’язку із кадровими змінами,</w:t>
      </w:r>
    </w:p>
    <w:p>
      <w:pPr>
        <w:pStyle w:val="Normal"/>
        <w:tabs>
          <w:tab w:val="left" w:pos="426" w:leader="none"/>
        </w:tabs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1. Внести зміни до розпорядження міського голови від 01.03.2021 № 49 „Про закріплення та експлуатацію транспортних засобів”,</w:t>
      </w:r>
      <w:r>
        <w:rPr>
          <w:rFonts w:eastAsia="Batang;바탕"/>
          <w:color w:val="000000"/>
          <w:sz w:val="28"/>
          <w:szCs w:val="28"/>
          <w:lang w:val="uk-UA" w:eastAsia="uk-UA"/>
        </w:rPr>
        <w:t xml:space="preserve"> а саме:</w:t>
      </w:r>
    </w:p>
    <w:p>
      <w:pPr>
        <w:pStyle w:val="Normal"/>
        <w:jc w:val="both"/>
        <w:rPr/>
      </w:pPr>
      <w:r>
        <w:rPr>
          <w:rFonts w:eastAsia="Batang;바탕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Batang;바탕"/>
          <w:color w:val="000000"/>
          <w:sz w:val="28"/>
          <w:szCs w:val="28"/>
          <w:lang w:val="uk-UA" w:eastAsia="uk-UA"/>
        </w:rPr>
        <w:tab/>
        <w:t>1</w:t>
      </w:r>
      <w:r>
        <w:rPr>
          <w:rFonts w:eastAsia="Calibri"/>
          <w:color w:val="000000"/>
          <w:sz w:val="28"/>
          <w:szCs w:val="28"/>
          <w:lang w:val="en-US" w:eastAsia="en-US"/>
        </w:rPr>
        <w:t xml:space="preserve">) </w:t>
      </w:r>
      <w:r>
        <w:rPr>
          <w:rFonts w:eastAsia="Batang;바탕"/>
          <w:color w:val="000000"/>
          <w:sz w:val="28"/>
          <w:szCs w:val="28"/>
          <w:lang w:val="uk-UA" w:eastAsia="uk-UA"/>
        </w:rPr>
        <w:t>підпункт 23 пункту 1 викласти в такій редакції:</w:t>
      </w:r>
    </w:p>
    <w:p>
      <w:pPr>
        <w:pStyle w:val="Normal"/>
        <w:tabs>
          <w:tab w:val="left" w:pos="709" w:leader="none"/>
          <w:tab w:val="left" w:pos="4480" w:leader="none"/>
        </w:tabs>
        <w:jc w:val="both"/>
        <w:rPr/>
      </w:pPr>
      <w:r>
        <w:rPr>
          <w:rFonts w:eastAsia="Batang;바탕"/>
          <w:color w:val="000000"/>
          <w:sz w:val="28"/>
          <w:szCs w:val="28"/>
          <w:lang w:val="uk-UA" w:eastAsia="uk-UA"/>
        </w:rPr>
        <w:tab/>
        <w:t xml:space="preserve">,,23.  Автомобіль ВАЗ 210740, реєстраційний номер ВІ6909ВК – Довгаль М.М., водієм автотранспортних засобів </w:t>
      </w:r>
      <w:r>
        <w:rPr>
          <w:rFonts w:eastAsia="Batang;바탕"/>
          <w:color w:val="000000"/>
          <w:sz w:val="28"/>
          <w:szCs w:val="28"/>
          <w:lang w:val="en-US" w:eastAsia="uk-UA"/>
        </w:rPr>
        <w:t>відділу бухгалтерського обліку, звітності та адміністративно-господарського забезпечення виконавчого комітету Решетилівської міської ради</w:t>
      </w:r>
      <w:r>
        <w:rPr>
          <w:rFonts w:eastAsia="Batang;바탕"/>
          <w:color w:val="000000"/>
          <w:sz w:val="28"/>
          <w:szCs w:val="28"/>
          <w:lang w:val="uk-UA" w:eastAsia="uk-UA"/>
        </w:rPr>
        <w:t>;</w:t>
      </w:r>
    </w:p>
    <w:p>
      <w:pPr>
        <w:pStyle w:val="Normal"/>
        <w:tabs>
          <w:tab w:val="left" w:pos="709" w:leader="none"/>
          <w:tab w:val="left" w:pos="4480" w:leader="none"/>
        </w:tabs>
        <w:jc w:val="both"/>
        <w:rPr/>
      </w:pPr>
      <w:r>
        <w:rPr>
          <w:rFonts w:eastAsia="Batang;바탕"/>
          <w:color w:val="000000"/>
          <w:sz w:val="28"/>
          <w:szCs w:val="28"/>
          <w:lang w:val="en-US" w:eastAsia="uk-UA"/>
        </w:rPr>
        <w:tab/>
      </w:r>
      <w:r>
        <w:rPr>
          <w:rFonts w:eastAsia="Batang;바탕"/>
          <w:color w:val="000000"/>
          <w:sz w:val="28"/>
          <w:szCs w:val="28"/>
          <w:lang w:val="uk-UA" w:eastAsia="uk-UA"/>
        </w:rPr>
        <w:t>2</w:t>
      </w:r>
      <w:r>
        <w:rPr>
          <w:rFonts w:eastAsia="Batang;바탕"/>
          <w:color w:val="000000"/>
          <w:sz w:val="28"/>
          <w:szCs w:val="28"/>
          <w:lang w:val="en-US" w:eastAsia="uk-UA"/>
        </w:rPr>
        <w:t xml:space="preserve">) </w:t>
      </w:r>
      <w:r>
        <w:rPr>
          <w:rFonts w:eastAsia="Batang;바탕"/>
          <w:color w:val="000000"/>
          <w:sz w:val="28"/>
          <w:szCs w:val="28"/>
          <w:lang w:val="uk-UA" w:eastAsia="uk-UA"/>
        </w:rPr>
        <w:t>виключити підпункти 4, 6 пункту 1, у зв’язку з цим підпункти 5-31 вважати відповідно пунктами 4-29.</w:t>
      </w:r>
    </w:p>
    <w:p>
      <w:pPr>
        <w:pStyle w:val="Normal"/>
        <w:tabs>
          <w:tab w:val="left" w:pos="709" w:leader="none"/>
          <w:tab w:val="left" w:pos="4480" w:leader="none"/>
        </w:tabs>
        <w:jc w:val="both"/>
        <w:rPr/>
      </w:pPr>
      <w:r>
        <w:rPr>
          <w:rFonts w:eastAsia="Batang;바탕"/>
          <w:color w:val="000000"/>
          <w:sz w:val="28"/>
          <w:szCs w:val="28"/>
          <w:lang w:val="uk-UA" w:eastAsia="uk-UA"/>
        </w:rPr>
        <w:tab/>
        <w:t xml:space="preserve">2.  </w:t>
      </w:r>
      <w:r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 голови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rStyle w:val="Style14"/>
          <w:rFonts w:eastAsia="Calibri"/>
          <w:b w:val="false"/>
          <w:color w:val="000000"/>
          <w:sz w:val="28"/>
          <w:szCs w:val="28"/>
          <w:highlight w:val="white"/>
          <w:lang w:val="uk-UA"/>
        </w:rPr>
        <w:t>з  питань діяльності виконавчих органів ради Невмержицького Ю.М.</w:t>
      </w:r>
    </w:p>
    <w:p>
      <w:pPr>
        <w:pStyle w:val="Normal"/>
        <w:tabs>
          <w:tab w:val="left" w:pos="709" w:leader="none"/>
          <w:tab w:val="left" w:pos="4480" w:leader="none"/>
        </w:tabs>
        <w:jc w:val="both"/>
        <w:rPr>
          <w:rFonts w:eastAsia="Batang;바탕"/>
          <w:color w:val="000000"/>
          <w:sz w:val="28"/>
          <w:szCs w:val="28"/>
          <w:lang w:val="uk-UA" w:eastAsia="uk-UA"/>
        </w:rPr>
      </w:pPr>
      <w:r>
        <w:rPr>
          <w:rFonts w:eastAsia="Batang;바탕"/>
          <w:color w:val="000000"/>
          <w:sz w:val="28"/>
          <w:szCs w:val="28"/>
          <w:lang w:val="uk-UA" w:eastAsia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           О.А.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44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Heading1"/>
    <w:qFormat/>
    <w:rsid w:val="00f006d7"/>
    <w:pPr>
      <w:keepNext w:val="true"/>
      <w:jc w:val="center"/>
      <w:outlineLvl w:val="0"/>
    </w:pPr>
    <w:rPr>
      <w:b/>
      <w:bCs/>
      <w:sz w:val="28"/>
      <w:szCs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qFormat/>
    <w:rsid w:val="008d644a"/>
    <w:rPr>
      <w:color w:val="0000FF"/>
      <w:u w:val="single"/>
    </w:rPr>
  </w:style>
  <w:style w:type="character" w:styleId="11" w:customStyle="1">
    <w:name w:val="Заголовок 1 Знак"/>
    <w:basedOn w:val="DefaultParagraphFont"/>
    <w:qFormat/>
    <w:rsid w:val="00f006d7"/>
    <w:rPr>
      <w:rFonts w:ascii="Times New Roman" w:hAnsi="Times New Roman" w:eastAsia="Times New Roman" w:cs="Times New Roman"/>
      <w:b/>
      <w:bCs/>
      <w:sz w:val="28"/>
      <w:szCs w:val="28"/>
      <w:lang w:val="uk-UA" w:eastAsia="ru-RU"/>
    </w:rPr>
  </w:style>
  <w:style w:type="character" w:styleId="Style14" w:customStyle="1">
    <w:name w:val="Виділення жирним"/>
    <w:basedOn w:val="DefaultParagraphFont"/>
    <w:qFormat/>
    <w:rsid w:val="00f32b45"/>
    <w:rPr>
      <w:rFonts w:ascii="Times New Roman" w:hAnsi="Times New Roman" w:cs="Times New Roman"/>
      <w:b/>
      <w:bCs/>
    </w:rPr>
  </w:style>
  <w:style w:type="paragraph" w:styleId="Style15" w:customStyle="1">
    <w:name w:val="Заголовок"/>
    <w:basedOn w:val="Normal"/>
    <w:next w:val="Style16"/>
    <w:qFormat/>
    <w:rsid w:val="00f32b45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rsid w:val="00f32b45"/>
    <w:pPr>
      <w:spacing w:lineRule="auto" w:line="276" w:before="0" w:after="140"/>
    </w:pPr>
    <w:rPr/>
  </w:style>
  <w:style w:type="paragraph" w:styleId="Style17">
    <w:name w:val="List"/>
    <w:basedOn w:val="Style16"/>
    <w:rsid w:val="00f32b45"/>
    <w:pPr/>
    <w:rPr>
      <w:rFonts w:cs="Arial Unicode MS"/>
    </w:rPr>
  </w:style>
  <w:style w:type="paragraph" w:styleId="Style18" w:customStyle="1">
    <w:name w:val="Caption"/>
    <w:basedOn w:val="Normal"/>
    <w:qFormat/>
    <w:rsid w:val="00f32b45"/>
    <w:pPr>
      <w:suppressLineNumbers/>
      <w:spacing w:before="120" w:after="120"/>
    </w:pPr>
    <w:rPr>
      <w:rFonts w:cs="Arial Unicode MS"/>
      <w:i/>
      <w:iCs/>
    </w:rPr>
  </w:style>
  <w:style w:type="paragraph" w:styleId="Style19" w:customStyle="1">
    <w:name w:val="Указатель"/>
    <w:basedOn w:val="Normal"/>
    <w:qFormat/>
    <w:rsid w:val="00f32b45"/>
    <w:pPr>
      <w:suppressLineNumbers/>
    </w:pPr>
    <w:rPr>
      <w:rFonts w:cs="Arial Unicode MS"/>
    </w:rPr>
  </w:style>
  <w:style w:type="paragraph" w:styleId="Style20" w:customStyle="1">
    <w:name w:val="Покажчик"/>
    <w:basedOn w:val="Normal"/>
    <w:qFormat/>
    <w:rsid w:val="00f32b45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a4de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B9E3-F377-4C9E-A2A6-73B0949E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Application>LibreOffice/6.1.0.3$Windows_X86_64 LibreOffice_project/efb621ed25068d70781dc026f7e9c5187a4decd1</Application>
  <Pages>1</Pages>
  <Words>1371</Words>
  <Characters>783</Characters>
  <CharactersWithSpaces>2150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2017-06-21T06:28:00Z</dcterms:created>
  <dc:creator>ПК</dc:creator>
  <dc:description/>
  <dc:language>ru-RU</dc:language>
  <cp:lastModifiedBy/>
  <cp:lastPrinted>2021-09-24T09:30:23Z</cp:lastPrinted>
  <dcterms:modified xsi:type="dcterms:W3CDTF">2021-09-30T15:50:55Z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