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-608330</wp:posOffset>
            </wp:positionV>
            <wp:extent cx="436880" cy="6178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51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7410" w:leader="none"/>
        </w:tabs>
        <w:rPr/>
      </w:pPr>
      <w:r>
        <w:rPr>
          <w:sz w:val="28"/>
          <w:szCs w:val="28"/>
          <w:lang w:val="uk-UA"/>
        </w:rPr>
        <w:t xml:space="preserve">25 жовтня 2021 року                   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>№ 323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тимчасової комісії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розгляду земельного спору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Керуючись статтею 158 Земельного кодексу України, статтею 42 Закону України ,,Про місцеве самоврядування в Україні’’, з метою вирішення земельного спору згідно поданого звернення гр.Корчевського В.Ф. на території Решетилівської міської територіальної громади,</w:t>
      </w:r>
    </w:p>
    <w:p>
      <w:pPr>
        <w:pStyle w:val="Normal"/>
        <w:rPr/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 Створити тимчасову ко</w:t>
      </w:r>
      <w:r>
        <w:rPr>
          <w:sz w:val="28"/>
          <w:szCs w:val="28"/>
          <w:lang w:val="uk-UA"/>
        </w:rPr>
        <w:t>місію з розгляду земельного спору.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 Затвердити персональний склад комісії</w:t>
      </w:r>
      <w:r>
        <w:rPr>
          <w:sz w:val="28"/>
          <w:szCs w:val="28"/>
        </w:rPr>
        <w:t>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Колесн</w:t>
      </w:r>
      <w:r>
        <w:rPr>
          <w:sz w:val="28"/>
          <w:szCs w:val="28"/>
          <w:lang w:val="uk-UA"/>
        </w:rPr>
        <w:t>іченко Антон Володимирович – заступник міського голови з питань діяльності виконавчих органів ради, голова комісії</w:t>
      </w:r>
      <w:r>
        <w:rPr>
          <w:sz w:val="28"/>
          <w:szCs w:val="28"/>
        </w:rPr>
        <w:t>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lang w:val="uk-UA"/>
        </w:rPr>
        <w:t>Грибельник Дмитро Сергійович – спеціаліст І категорії відділу земельних ресурсів та охорони навколишнього середовища виконавчого комітету міської ради, секретар комісії</w:t>
      </w:r>
      <w:r>
        <w:rPr>
          <w:sz w:val="28"/>
          <w:szCs w:val="28"/>
        </w:rPr>
        <w:t>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Бондар Лариса Іванівна – інспектор-землевпорядник відділу земельних ресурсів та охорони навколишнього середовища виконавчого комітету міської ради, член комісії;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) Захарченко В</w:t>
      </w:r>
      <w:r>
        <w:rPr>
          <w:sz w:val="28"/>
          <w:szCs w:val="28"/>
          <w:lang w:val="uk-UA"/>
        </w:rPr>
        <w:t>італій Григорович – голова постійної комісії з питань земельних відносин, екології, житлово-комунального господарства, архітектури, інфраструктури, комунальної власності та приватизації, член комісії</w:t>
      </w:r>
      <w:r>
        <w:rPr>
          <w:sz w:val="28"/>
          <w:szCs w:val="28"/>
        </w:rPr>
        <w:t>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) Колот</w:t>
      </w:r>
      <w:r>
        <w:rPr>
          <w:sz w:val="28"/>
          <w:szCs w:val="28"/>
          <w:lang w:val="uk-UA"/>
        </w:rPr>
        <w:t xml:space="preserve">ій Сергій Васильович – депутат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uk-UA"/>
        </w:rPr>
        <w:t>кликання, член комісії</w:t>
      </w:r>
      <w:r>
        <w:rPr>
          <w:sz w:val="28"/>
          <w:szCs w:val="28"/>
        </w:rPr>
        <w:t>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6) Коцар Олег Іванович –  інспектор інспекції з благоустрою виконавчого комітету міської ради, </w:t>
      </w:r>
      <w:bookmarkStart w:id="0" w:name="__DdeLink__6972_3506850447"/>
      <w:r>
        <w:rPr>
          <w:sz w:val="28"/>
          <w:szCs w:val="28"/>
          <w:lang w:val="uk-UA"/>
        </w:rPr>
        <w:t>член комісії;</w:t>
      </w:r>
      <w:bookmarkEnd w:id="0"/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7) Микитенко Василь Миколайович – староста на території сіл </w:t>
      </w:r>
      <w:r>
        <w:rPr>
          <w:sz w:val="28"/>
          <w:szCs w:val="28"/>
        </w:rPr>
        <w:t>Демидівка, Пустовари, Литвинівка, Нова Диканька, Андріївка</w:t>
      </w:r>
      <w:r>
        <w:rPr>
          <w:sz w:val="28"/>
          <w:szCs w:val="28"/>
          <w:lang w:val="uk-UA"/>
        </w:rPr>
        <w:t>.член комісії;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8) Прудка Ірина Олександрівна –начальника відділу земельних ресурсів та охорони навколишнього середовища виконавчого комітету міської ради, член комісії.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 Відділу земельних ресурсів та охорони навколишнього середовища виконавчого комітету міської ради (Прудка І.О.)</w:t>
      </w:r>
      <w:r>
        <w:rPr>
          <w:sz w:val="28"/>
          <w:szCs w:val="28"/>
        </w:rPr>
        <w:t>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пов</w:t>
      </w:r>
      <w:r>
        <w:rPr>
          <w:sz w:val="28"/>
          <w:szCs w:val="28"/>
          <w:lang w:val="uk-UA"/>
        </w:rPr>
        <w:t>ідомити зацікавлених осіб про дату проведення розгляду земельного спору</w:t>
      </w:r>
      <w:r>
        <w:rPr>
          <w:sz w:val="28"/>
          <w:szCs w:val="28"/>
        </w:rPr>
        <w:t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скласти акт за результатами розгляду заяви.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розпорядження залишаю за собою.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  <w:bookmarkStart w:id="1" w:name="_GoBack"/>
      <w:bookmarkStart w:id="2" w:name="_GoBack"/>
      <w:bookmarkEnd w:id="2"/>
    </w:p>
    <w:p>
      <w:pPr>
        <w:pStyle w:val="Normal"/>
        <w:tabs>
          <w:tab w:val="left" w:pos="72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200" w:leader="none"/>
        </w:tabs>
        <w:rPr/>
      </w:pPr>
      <w:r>
        <w:rPr>
          <w:sz w:val="28"/>
          <w:szCs w:val="28"/>
          <w:lang w:val="uk-UA"/>
        </w:rPr>
        <w:t>Секретар міської ради</w:t>
        <w:tab/>
        <w:t>Т.А. Малиш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45c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LibreOffice/6.1.0.3$Windows_X86_64 LibreOffice_project/efb621ed25068d70781dc026f7e9c5187a4decd1</Application>
  <Pages>2</Pages>
  <Words>314</Words>
  <Characters>1796</Characters>
  <CharactersWithSpaces>2106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2021-10-25T12:02:00Z</dcterms:created>
  <dc:creator>NEC</dc:creator>
  <dc:description/>
  <dc:language>uk-UA</dc:language>
  <cp:lastModifiedBy/>
  <cp:lastPrinted>2021-10-25T15:48:30Z</cp:lastPrinted>
  <dcterms:modified xsi:type="dcterms:W3CDTF">2021-10-25T16:21:18Z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