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E" w:rsidRDefault="00541BFF">
      <w:pPr>
        <w:pStyle w:val="Standard"/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2843640</wp:posOffset>
            </wp:positionH>
            <wp:positionV relativeFrom="paragraph">
              <wp:posOffset>-257040</wp:posOffset>
            </wp:positionV>
            <wp:extent cx="435600" cy="616680"/>
            <wp:effectExtent l="0" t="0" r="255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329" t="-233" r="-329" b="-233"/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616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B799E" w:rsidRDefault="00541BF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3B799E" w:rsidRDefault="00541BF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3B799E" w:rsidRDefault="003B799E">
      <w:pPr>
        <w:pStyle w:val="Standard"/>
        <w:jc w:val="center"/>
        <w:rPr>
          <w:b/>
          <w:sz w:val="28"/>
          <w:szCs w:val="28"/>
          <w:lang w:val="uk-UA"/>
        </w:rPr>
      </w:pPr>
    </w:p>
    <w:p w:rsidR="003B799E" w:rsidRDefault="00541BFF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3B799E" w:rsidRDefault="003B799E">
      <w:pPr>
        <w:pStyle w:val="Standard"/>
        <w:rPr>
          <w:b/>
          <w:lang w:val="uk-UA"/>
        </w:rPr>
      </w:pPr>
    </w:p>
    <w:p w:rsidR="003B799E" w:rsidRDefault="00541BFF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грудня 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№ 394</w:t>
      </w:r>
    </w:p>
    <w:p w:rsidR="003B799E" w:rsidRDefault="003B799E">
      <w:pPr>
        <w:pStyle w:val="Standard"/>
        <w:jc w:val="both"/>
        <w:rPr>
          <w:lang w:val="uk-UA"/>
        </w:rPr>
      </w:pPr>
    </w:p>
    <w:p w:rsidR="003B799E" w:rsidRDefault="00541BFF">
      <w:pPr>
        <w:pStyle w:val="Standard"/>
        <w:jc w:val="both"/>
      </w:pPr>
      <w:bookmarkStart w:id="0" w:name="_GoBack"/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внесення змін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паспортів</w:t>
      </w:r>
      <w:proofErr w:type="spellEnd"/>
    </w:p>
    <w:p w:rsidR="003B799E" w:rsidRDefault="00541BFF">
      <w:pPr>
        <w:pStyle w:val="Standard"/>
        <w:jc w:val="both"/>
      </w:pP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bookmarkEnd w:id="0"/>
      <w:proofErr w:type="spellEnd"/>
    </w:p>
    <w:p w:rsidR="003B799E" w:rsidRDefault="00541BFF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</w:rPr>
        <w:tab/>
      </w:r>
    </w:p>
    <w:p w:rsidR="003B799E" w:rsidRDefault="00541BFF">
      <w:pPr>
        <w:pStyle w:val="Standard"/>
        <w:ind w:firstLine="737"/>
        <w:jc w:val="both"/>
      </w:pPr>
      <w:r>
        <w:rPr>
          <w:sz w:val="28"/>
          <w:szCs w:val="28"/>
          <w:lang w:val="uk-UA"/>
        </w:rPr>
        <w:t xml:space="preserve">Відповідно до статті 20 Бюджетного кодексу України, розпоряджень Кабінету Міністрів України від 14.09.2002 № 538-р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схвалення Концепції застосування</w:t>
      </w:r>
      <w:r>
        <w:rPr>
          <w:sz w:val="28"/>
          <w:szCs w:val="28"/>
          <w:lang w:val="uk-UA"/>
        </w:rPr>
        <w:t xml:space="preserve"> програмно-цільового методу в бюджетному процесі” та від 23.05.2007 № 308-р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схвалення Концепції реформування місцевих бюджетів”, наказу Міністерства фінансів України від 26.08.2014 № 836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деякі питання запровадження програмно-цільового методу скла</w:t>
      </w:r>
      <w:r>
        <w:rPr>
          <w:sz w:val="28"/>
          <w:szCs w:val="28"/>
          <w:lang w:val="uk-UA"/>
        </w:rPr>
        <w:t>дання та виконання місцевих бюджетів”(зі змінами) та рішення Решетилівської міської ради восьмого скликання від 10 грудня 2021 року № 875-16-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  <w:r w:rsidRPr="0068208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внесення змін до показників бюджету міської територіальної  громади  на 2021 рік”</w:t>
      </w:r>
    </w:p>
    <w:p w:rsidR="003B799E" w:rsidRDefault="00541BFF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3B799E" w:rsidRDefault="003B799E">
      <w:pPr>
        <w:pStyle w:val="Standard"/>
        <w:jc w:val="both"/>
        <w:rPr>
          <w:b/>
          <w:sz w:val="28"/>
          <w:szCs w:val="28"/>
          <w:lang w:val="uk-UA"/>
        </w:rPr>
      </w:pPr>
    </w:p>
    <w:p w:rsidR="003B799E" w:rsidRDefault="00541BFF">
      <w:pPr>
        <w:pStyle w:val="Standard"/>
        <w:ind w:firstLine="7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</w:t>
      </w:r>
      <w:r>
        <w:rPr>
          <w:sz w:val="28"/>
          <w:szCs w:val="28"/>
          <w:lang w:val="uk-UA"/>
        </w:rPr>
        <w:t xml:space="preserve">ухгалтерського обліку, звітності та адміністративно </w:t>
      </w:r>
      <w:proofErr w:type="spellStart"/>
      <w:r>
        <w:rPr>
          <w:sz w:val="28"/>
          <w:szCs w:val="28"/>
          <w:lang w:val="uk-UA"/>
        </w:rPr>
        <w:t>-господарського</w:t>
      </w:r>
      <w:proofErr w:type="spellEnd"/>
      <w:r>
        <w:rPr>
          <w:sz w:val="28"/>
          <w:szCs w:val="28"/>
          <w:lang w:val="uk-UA"/>
        </w:rPr>
        <w:t xml:space="preserve"> забезпечення (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С.Г.)  внести зміни до паспортів бюджетних програм місцевого бюджету на 2021 рік в розрізі наступних кодів програмної класифікації видатків місцевих бюджетів (далі – КП</w:t>
      </w:r>
      <w:r>
        <w:rPr>
          <w:sz w:val="28"/>
          <w:szCs w:val="28"/>
          <w:lang w:val="uk-UA"/>
        </w:rPr>
        <w:t>КВКМБ):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КПКВКМБ 0210150 </w:t>
      </w:r>
      <w:proofErr w:type="spellStart"/>
      <w:r>
        <w:rPr>
          <w:sz w:val="28"/>
          <w:szCs w:val="28"/>
          <w:lang w:val="uk-UA"/>
        </w:rPr>
        <w:t>„Організаційне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інформаційно</w:t>
      </w:r>
      <w:proofErr w:type="spellEnd"/>
      <w:r>
        <w:rPr>
          <w:sz w:val="28"/>
          <w:szCs w:val="28"/>
          <w:lang w:val="uk-UA"/>
        </w:rPr>
        <w:t xml:space="preserve"> — аналітичне та матеріально - технічне забезпечення діяльності обласної ради, районної ради, районної у місті ради (у разі її створення) міської, селищної, сільської рад”;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КПКВКМБ 0210180 </w:t>
      </w:r>
      <w:proofErr w:type="spellStart"/>
      <w:r>
        <w:rPr>
          <w:sz w:val="28"/>
          <w:szCs w:val="28"/>
          <w:lang w:val="uk-UA"/>
        </w:rPr>
        <w:t>„Інша</w:t>
      </w:r>
      <w:proofErr w:type="spellEnd"/>
      <w:r>
        <w:rPr>
          <w:sz w:val="28"/>
          <w:szCs w:val="28"/>
          <w:lang w:val="uk-UA"/>
        </w:rPr>
        <w:t xml:space="preserve"> дія</w:t>
      </w:r>
      <w:r>
        <w:rPr>
          <w:sz w:val="28"/>
          <w:szCs w:val="28"/>
          <w:lang w:val="uk-UA"/>
        </w:rPr>
        <w:t>льність у сфері державного управління”;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КПКВКМБ 0212010 </w:t>
      </w:r>
      <w:proofErr w:type="spellStart"/>
      <w:r>
        <w:rPr>
          <w:sz w:val="28"/>
          <w:szCs w:val="28"/>
          <w:lang w:val="uk-UA"/>
        </w:rPr>
        <w:t>„Багатопрофільна</w:t>
      </w:r>
      <w:proofErr w:type="spellEnd"/>
      <w:r>
        <w:rPr>
          <w:sz w:val="28"/>
          <w:szCs w:val="28"/>
          <w:lang w:val="uk-UA"/>
        </w:rPr>
        <w:t xml:space="preserve"> стаціонарна медична допомога”;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КПКВКМБ 0213031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„Надання</w:t>
      </w:r>
      <w:proofErr w:type="spellEnd"/>
      <w:r>
        <w:rPr>
          <w:sz w:val="28"/>
          <w:szCs w:val="28"/>
          <w:lang w:val="uk-UA"/>
        </w:rPr>
        <w:t xml:space="preserve"> інших пільг окремим категоріям громадян відповідно до законодавства 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КПКВКМБ 0213032 </w:t>
      </w:r>
      <w:proofErr w:type="spellStart"/>
      <w:r>
        <w:rPr>
          <w:sz w:val="28"/>
          <w:szCs w:val="28"/>
          <w:lang w:val="uk-UA"/>
        </w:rPr>
        <w:t>„Надання</w:t>
      </w:r>
      <w:proofErr w:type="spellEnd"/>
      <w:r>
        <w:rPr>
          <w:sz w:val="28"/>
          <w:szCs w:val="28"/>
          <w:lang w:val="uk-UA"/>
        </w:rPr>
        <w:t xml:space="preserve"> пільг окремим категоріям громадян з оплати послуг зв’язку”;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КПКВКМБ 0213033 </w:t>
      </w:r>
      <w:proofErr w:type="spellStart"/>
      <w:r>
        <w:rPr>
          <w:sz w:val="28"/>
          <w:szCs w:val="28"/>
          <w:lang w:val="uk-UA"/>
        </w:rPr>
        <w:t>„Компенсаційні</w:t>
      </w:r>
      <w:proofErr w:type="spellEnd"/>
      <w:r>
        <w:rPr>
          <w:sz w:val="28"/>
          <w:szCs w:val="28"/>
          <w:lang w:val="uk-UA"/>
        </w:rPr>
        <w:t xml:space="preserve"> виплати за пільговий проїзд автомобільним транспортом</w:t>
      </w:r>
      <w:r>
        <w:rPr>
          <w:sz w:val="28"/>
          <w:szCs w:val="28"/>
          <w:lang w:val="uk-UA"/>
        </w:rPr>
        <w:t xml:space="preserve"> окремим категоріям громадян 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7) КПКВКМБ 0214060 </w:t>
      </w:r>
      <w:proofErr w:type="spellStart"/>
      <w:r>
        <w:rPr>
          <w:sz w:val="28"/>
          <w:szCs w:val="28"/>
          <w:lang w:val="uk-UA"/>
        </w:rPr>
        <w:t>„Забезпечення</w:t>
      </w:r>
      <w:proofErr w:type="spellEnd"/>
      <w:r>
        <w:rPr>
          <w:sz w:val="28"/>
          <w:szCs w:val="28"/>
          <w:lang w:val="uk-UA"/>
        </w:rPr>
        <w:t xml:space="preserve"> діяльності палаців і будинків культури, клубів, центрів дозвілля та інших клубних закладів”;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КПКВКМБ 0216011  </w:t>
      </w:r>
      <w:proofErr w:type="spellStart"/>
      <w:r>
        <w:rPr>
          <w:sz w:val="28"/>
          <w:szCs w:val="28"/>
          <w:lang w:val="uk-UA"/>
        </w:rPr>
        <w:t>„Експлуатація</w:t>
      </w:r>
      <w:proofErr w:type="spellEnd"/>
      <w:r>
        <w:rPr>
          <w:sz w:val="28"/>
          <w:szCs w:val="28"/>
          <w:lang w:val="uk-UA"/>
        </w:rPr>
        <w:t xml:space="preserve"> та технічне обслуговування 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9) КПКВКМБ 0216030  </w:t>
      </w:r>
      <w:proofErr w:type="spellStart"/>
      <w:r>
        <w:rPr>
          <w:sz w:val="28"/>
          <w:szCs w:val="28"/>
          <w:lang w:val="uk-UA"/>
        </w:rPr>
        <w:t>„Організація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благоустрою населених пунктів”;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10) КПКВКМБ 0217330 </w:t>
      </w:r>
      <w:proofErr w:type="spellStart"/>
      <w:r>
        <w:rPr>
          <w:sz w:val="28"/>
          <w:szCs w:val="28"/>
          <w:lang w:val="uk-UA"/>
        </w:rPr>
        <w:t>„Будівництво</w:t>
      </w:r>
      <w:proofErr w:type="spellEnd"/>
      <w:r>
        <w:rPr>
          <w:sz w:val="28"/>
          <w:szCs w:val="28"/>
          <w:lang w:val="uk-UA"/>
        </w:rPr>
        <w:t xml:space="preserve"> інших об’єктів комунальної власності”;</w:t>
      </w:r>
    </w:p>
    <w:p w:rsidR="003B799E" w:rsidRDefault="00541BFF">
      <w:pPr>
        <w:pStyle w:val="Standard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11) КПКВКМБ 0217413 </w:t>
      </w:r>
      <w:proofErr w:type="spellStart"/>
      <w:r>
        <w:rPr>
          <w:sz w:val="28"/>
          <w:szCs w:val="28"/>
          <w:lang w:val="uk-UA"/>
        </w:rPr>
        <w:t>„Інші</w:t>
      </w:r>
      <w:proofErr w:type="spellEnd"/>
      <w:r>
        <w:rPr>
          <w:sz w:val="28"/>
          <w:szCs w:val="28"/>
          <w:lang w:val="uk-UA"/>
        </w:rPr>
        <w:t xml:space="preserve"> заходи у сфері автотранспорту”.</w:t>
      </w:r>
    </w:p>
    <w:p w:rsidR="003B799E" w:rsidRDefault="003B799E">
      <w:pPr>
        <w:pStyle w:val="Standard"/>
        <w:ind w:firstLine="709"/>
        <w:jc w:val="both"/>
        <w:rPr>
          <w:sz w:val="28"/>
          <w:szCs w:val="28"/>
        </w:rPr>
      </w:pPr>
    </w:p>
    <w:p w:rsidR="003B799E" w:rsidRDefault="003B799E">
      <w:pPr>
        <w:pStyle w:val="Standard"/>
        <w:rPr>
          <w:sz w:val="28"/>
          <w:lang w:val="uk-UA"/>
        </w:rPr>
      </w:pPr>
    </w:p>
    <w:p w:rsidR="003B799E" w:rsidRDefault="00541BFF">
      <w:pPr>
        <w:pStyle w:val="Standard"/>
      </w:pPr>
      <w:r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Т.А. </w:t>
      </w:r>
      <w:proofErr w:type="spellStart"/>
      <w:r>
        <w:rPr>
          <w:sz w:val="28"/>
          <w:lang w:val="uk-UA"/>
        </w:rPr>
        <w:t>Малиш</w:t>
      </w:r>
      <w:proofErr w:type="spellEnd"/>
    </w:p>
    <w:p w:rsidR="003B799E" w:rsidRDefault="003B799E">
      <w:pPr>
        <w:pStyle w:val="Standard"/>
        <w:rPr>
          <w:sz w:val="28"/>
          <w:szCs w:val="28"/>
          <w:lang w:val="uk-UA"/>
        </w:rPr>
      </w:pPr>
    </w:p>
    <w:sectPr w:rsidR="003B799E">
      <w:pgSz w:w="11906" w:h="16838"/>
      <w:pgMar w:top="567" w:right="567" w:bottom="567" w:left="164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FF" w:rsidRDefault="00541BFF">
      <w:pPr>
        <w:rPr>
          <w:rFonts w:hint="eastAsia"/>
        </w:rPr>
      </w:pPr>
      <w:r>
        <w:separator/>
      </w:r>
    </w:p>
  </w:endnote>
  <w:endnote w:type="continuationSeparator" w:id="0">
    <w:p w:rsidR="00541BFF" w:rsidRDefault="00541B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FF" w:rsidRDefault="00541B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41BFF" w:rsidRDefault="00541B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99E"/>
    <w:rsid w:val="003B799E"/>
    <w:rsid w:val="00541BFF"/>
    <w:rsid w:val="006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uppressAutoHyphens w:val="0"/>
      <w:spacing w:before="280" w:after="28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Standard"/>
    <w:pPr>
      <w:suppressLineNumbers/>
    </w:pPr>
    <w:rPr>
      <w:rFonts w:cs="Mangal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uppressAutoHyphens w:val="0"/>
      <w:spacing w:before="280" w:after="28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20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1392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1</cp:revision>
  <cp:lastPrinted>2021-12-14T14:11:00Z</cp:lastPrinted>
  <dcterms:created xsi:type="dcterms:W3CDTF">2018-07-10T11:01:00Z</dcterms:created>
  <dcterms:modified xsi:type="dcterms:W3CDTF">2022-01-06T12:06:00Z</dcterms:modified>
</cp:coreProperties>
</file>