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05 січня 2022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   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935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935"/>
      </w:tblGrid>
      <w:tr>
        <w:trPr>
          <w:trHeight w:val="390" w:hRule="atLeast"/>
        </w:trPr>
        <w:tc>
          <w:tcPr>
            <w:tcW w:w="4935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організацію поїздки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команди з міні-футболу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 та з метою розвитку та популяризації фізичної культури і спорту,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 Організувати  поїздку, автобусом </w:t>
      </w:r>
      <w:r>
        <w:rPr>
          <w:sz w:val="28"/>
          <w:lang w:val="en-US"/>
        </w:rPr>
        <w:t xml:space="preserve">VOLKSWAGEN CRAFTER </w:t>
      </w:r>
      <w:r>
        <w:rPr>
          <w:sz w:val="28"/>
          <w:lang w:val="uk-UA"/>
        </w:rPr>
        <w:t xml:space="preserve">ВІ1552ЕС,  </w:t>
      </w:r>
      <w:r>
        <w:rPr>
          <w:sz w:val="28"/>
        </w:rPr>
        <w:t xml:space="preserve">  </w:t>
      </w:r>
      <w:r>
        <w:rPr>
          <w:sz w:val="28"/>
          <w:szCs w:val="28"/>
        </w:rPr>
        <w:t>команди Решетилівської міської територіальної громади з футзалу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(список додається) </w:t>
      </w:r>
      <w:r>
        <w:rPr>
          <w:rFonts w:eastAsia="Times New Roman" w:cs="Times New Roman"/>
          <w:sz w:val="28"/>
          <w:szCs w:val="28"/>
        </w:rPr>
        <w:t>в м. Кобеляки</w:t>
      </w:r>
      <w:r>
        <w:rPr>
          <w:sz w:val="28"/>
          <w:szCs w:val="28"/>
        </w:rPr>
        <w:t xml:space="preserve">, Полтавського району, Полтавської області терміном на 1 календарний день 24.01.2022, </w:t>
      </w:r>
      <w:bookmarkStart w:id="0" w:name="__DdeLink__2120_1461751696"/>
      <w:r>
        <w:rPr>
          <w:sz w:val="28"/>
          <w:szCs w:val="28"/>
        </w:rPr>
        <w:t>д</w:t>
      </w:r>
      <w:bookmarkStart w:id="1" w:name="__DdeLink__151_2673636274"/>
      <w:r>
        <w:rPr>
          <w:sz w:val="28"/>
          <w:szCs w:val="28"/>
        </w:rPr>
        <w:t xml:space="preserve">ля участі у </w:t>
      </w:r>
      <w:bookmarkEnd w:id="0"/>
      <w:r>
        <w:rPr>
          <w:sz w:val="28"/>
          <w:szCs w:val="28"/>
        </w:rPr>
        <w:t xml:space="preserve">чемпіонаті Полтавської області ДЮФЛ з футзалу </w:t>
      </w:r>
      <w:r>
        <w:rPr>
          <w:rFonts w:eastAsia="Times New Roman" w:cs="Times New Roman"/>
          <w:sz w:val="28"/>
          <w:szCs w:val="28"/>
        </w:rPr>
        <w:t>серед юнаків 2006-2007 р.н.</w:t>
      </w:r>
      <w:bookmarkEnd w:id="1"/>
    </w:p>
    <w:p>
      <w:pPr>
        <w:pStyle w:val="Normal"/>
        <w:tabs>
          <w:tab w:val="left" w:pos="675" w:leader="none"/>
        </w:tabs>
        <w:jc w:val="both"/>
        <w:rPr/>
      </w:pPr>
      <w:r>
        <w:rPr>
          <w:rFonts w:eastAsia="Batang;바탕" w:cs="Times New Roman"/>
          <w:b/>
          <w:bCs w:val="false"/>
          <w:color w:val="333333"/>
          <w:sz w:val="28"/>
          <w:szCs w:val="28"/>
          <w:lang w:eastAsia="uk-UA"/>
        </w:rPr>
        <w:tab/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0" w:right="0" w:firstLine="5329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05 </w:t>
      </w:r>
      <w:r>
        <w:rPr>
          <w:rFonts w:cs="Times New Roman"/>
          <w:sz w:val="28"/>
          <w:szCs w:val="28"/>
        </w:rPr>
        <w:t xml:space="preserve">січня </w:t>
      </w:r>
      <w:r>
        <w:rPr>
          <w:rFonts w:cs="Times New Roman"/>
          <w:sz w:val="28"/>
          <w:szCs w:val="28"/>
        </w:rPr>
        <w:t xml:space="preserve">2022 </w:t>
      </w:r>
      <w:r>
        <w:rPr>
          <w:rFonts w:cs="Times New Roman"/>
          <w:sz w:val="28"/>
          <w:szCs w:val="28"/>
        </w:rPr>
        <w:t xml:space="preserve">року </w:t>
      </w:r>
      <w:r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color w:val="000000"/>
          <w:sz w:val="28"/>
          <w:szCs w:val="28"/>
          <w:lang w:eastAsia="uk-UA"/>
        </w:rPr>
        <w:t>Список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/>
        </w:rPr>
        <w:t xml:space="preserve">команди з футзалу Решетилівської міської територіальної громади для участі у чемпіонаті Полтавської області ДЮФЛ з футзалу серед юнаків </w:t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/>
        </w:rPr>
        <w:t>2006-2007 р.н.</w:t>
      </w:r>
    </w:p>
    <w:p>
      <w:pPr>
        <w:pStyle w:val="Normal"/>
        <w:tabs>
          <w:tab w:val="left" w:pos="7080" w:leader="none"/>
        </w:tabs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275"/>
        <w:gridCol w:w="8369"/>
      </w:tblGrid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Прізвища та імʼя 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Асаул Дмитро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uk-UA" w:bidi="ar-SA"/>
              </w:rPr>
              <w:t>Божко Владислав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uk-UA" w:bidi="ar-SA"/>
              </w:rPr>
              <w:t>Бордюг Даниїл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uk-UA" w:bidi="ar-SA"/>
              </w:rPr>
              <w:t>Маринюк Кіріл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uk-UA" w:bidi="ar-SA"/>
              </w:rPr>
              <w:t>Москівець Артур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uk-UA" w:bidi="ar-SA"/>
              </w:rPr>
              <w:t xml:space="preserve">Ніколаєв Артем 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Олефір Іван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uk-UA" w:bidi="ar-SA"/>
              </w:rPr>
              <w:t>Рукавиця Петро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Стріленко Іван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Таборов Богдан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Трудненко Денис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Чуйко Максим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Начальник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спорту  та туризму                                                                  М.С. Тітік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        І.В. 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ab/>
        <w:tab/>
        <w:t xml:space="preserve">Н.Ю. Колотій </w:t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Начальник відділу бухгалтерського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обліку, звітності та адміністративно-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господарського забезпечення-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головний бухгалтер  </w:t>
        <w:tab/>
        <w:tab/>
        <w:t xml:space="preserve">         С.Г. Момот</w:t>
      </w:r>
    </w:p>
    <w:p>
      <w:pPr>
        <w:pStyle w:val="Normal"/>
        <w:tabs>
          <w:tab w:val="left" w:pos="7080" w:leader="none"/>
        </w:tabs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      О.О. Мірошник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left" w:pos="7080" w:leader="none"/>
        </w:tabs>
        <w:rPr/>
      </w:pPr>
      <w:r>
        <w:rPr>
          <w:rFonts w:cs="Times New Roman"/>
          <w:sz w:val="28"/>
          <w:szCs w:val="28"/>
        </w:rPr>
        <w:t>Начальник відділу культури, молоді,</w:t>
      </w:r>
    </w:p>
    <w:p>
      <w:pPr>
        <w:pStyle w:val="Normal"/>
        <w:tabs>
          <w:tab w:val="left" w:pos="7080" w:leader="none"/>
        </w:tabs>
        <w:rPr/>
      </w:pPr>
      <w:bookmarkStart w:id="2" w:name="__DdeLink__92_327107095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2"/>
      <w:r>
        <w:rPr>
          <w:rFonts w:cs="Times New Roman"/>
          <w:sz w:val="28"/>
          <w:szCs w:val="28"/>
        </w:rPr>
        <w:t xml:space="preserve"> </w:t>
        <w:tab/>
        <w:t xml:space="preserve">          М.С. Тітік 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</TotalTime>
  <Application>LibreOffice/6.1.0.3$Windows_X86_64 LibreOffice_project/efb621ed25068d70781dc026f7e9c5187a4decd1</Application>
  <Pages>3</Pages>
  <Words>223</Words>
  <Characters>1416</Characters>
  <CharactersWithSpaces>2013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2020-11-05T11:00:59Z</dcterms:created>
  <dc:creator/>
  <dc:description/>
  <dc:language>uk-UA</dc:language>
  <cp:lastModifiedBy/>
  <cp:lastPrinted>2022-01-24T11:18:59Z</cp:lastPrinted>
  <dcterms:modified xsi:type="dcterms:W3CDTF">2022-01-24T11:19:37Z</dcterms:modified>
  <cp:revision>10</cp:revision>
  <dc:subject/>
  <dc:title/>
</cp:coreProperties>
</file>