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вісімнадцята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0"/>
        </w:numPr>
        <w:jc w:val="both"/>
        <w:rPr/>
      </w:pPr>
      <w:r>
        <w:rPr>
          <w:bCs/>
          <w:lang w:val="uk-UA"/>
        </w:rPr>
        <w:t>26  січня 2022 року                                                                       № 947</w:t>
      </w:r>
      <w:r>
        <w:rPr>
          <w:bCs/>
          <w:color w:val="000000"/>
          <w:lang w:val="uk-UA"/>
        </w:rPr>
        <w:t>- 18</w:t>
      </w:r>
      <w:r>
        <w:rPr>
          <w:bCs/>
          <w:lang w:val="uk-UA"/>
        </w:rPr>
        <w:t xml:space="preserve">-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-1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ТОВ ,,Гранум - Лтава” проекту землеустрою щодо відведення земельної ділянки та передачу її в оренду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0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№220 „ Про затвердження Типового договору оренди землі”, розглянувши клопотання ТОВ ,,Гранум-Лтава”, враховуючи право власності на об’єкт нерухомого майна, що знаходиться на земельній ділянці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5324281300:00:008:0069</w:t>
      </w:r>
      <w:r>
        <w:rPr>
          <w:sz w:val="28"/>
          <w:szCs w:val="28"/>
          <w:lang w:val="uk-UA"/>
        </w:rPr>
        <w:t xml:space="preserve"> в оренду ТОВ ,,Гранум-Лтава”  (код КВЦПЗ – 01.01) для ведення товарного сільськогосподарського виробництва на території Решетилівської міської територіальної громади за межами населеного пункту с. Каленики, Полтавського району,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 xml:space="preserve">2. Передати </w:t>
      </w:r>
      <w:r>
        <w:rPr>
          <w:sz w:val="28"/>
          <w:szCs w:val="28"/>
          <w:lang w:val="uk-UA"/>
        </w:rPr>
        <w:t xml:space="preserve">ТОВ ,,Гранум-Лтава” </w:t>
      </w:r>
      <w:r>
        <w:rPr>
          <w:bCs/>
          <w:sz w:val="28"/>
          <w:szCs w:val="28"/>
          <w:lang w:val="uk-UA"/>
        </w:rPr>
        <w:t>в тимчасове користування (оренду) термін</w:t>
      </w:r>
      <w:r>
        <w:rPr>
          <w:bCs/>
          <w:sz w:val="28"/>
          <w:szCs w:val="28"/>
          <w:lang w:val="uk-UA"/>
        </w:rPr>
        <w:t xml:space="preserve">ом на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7</w:t>
      </w:r>
      <w:r>
        <w:rPr>
          <w:bCs/>
          <w:sz w:val="28"/>
          <w:szCs w:val="28"/>
          <w:lang w:val="uk-UA"/>
        </w:rPr>
        <w:t xml:space="preserve">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сім</w:t>
      </w:r>
      <w:r>
        <w:rPr>
          <w:bCs/>
          <w:sz w:val="28"/>
          <w:szCs w:val="28"/>
          <w:lang w:val="uk-UA"/>
        </w:rPr>
        <w:t xml:space="preserve">) років земельну ділянку </w:t>
      </w:r>
      <w:r>
        <w:rPr>
          <w:bCs/>
          <w:sz w:val="28"/>
          <w:szCs w:val="28"/>
          <w:lang w:val="uk-UA"/>
        </w:rPr>
        <w:t>площею 0,0716 га (кадастровий номер 5324281300:00:008:0069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межами населеного пункту с. Каленики Полтавського району Полтавської області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 (код КВЦПЗ – 01.01). 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за користування земельною ділянкою у розмірі 12 %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 підписати договір оренди землі з </w:t>
      </w:r>
      <w:r>
        <w:rPr>
          <w:sz w:val="28"/>
          <w:szCs w:val="28"/>
          <w:lang w:val="uk-UA"/>
        </w:rPr>
        <w:t>ТОВ ,,Гранум-Лтава”.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О.А. Дядюнова</w:t>
      </w:r>
      <w:r>
        <w:rPr>
          <w:b/>
          <w:sz w:val="12"/>
          <w:szCs w:val="12"/>
          <w:lang w:val="uk-UA"/>
        </w:rPr>
        <w:t xml:space="preserve">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LibreOffice/6.3.1.2$Windows_X86_64 LibreOffice_project/b79626edf0065ac373bd1df5c28bd630b4424273</Application>
  <Pages>1</Pages>
  <Words>247</Words>
  <Characters>1776</Characters>
  <CharactersWithSpaces>2139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2022-01-27T15:04:39Z</cp:lastPrinted>
  <dcterms:modified xsi:type="dcterms:W3CDTF">2022-01-27T15:04:44Z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