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media/image6.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bookmarkStart w:id="0" w:name="__DdeLink__74_3928960048"/>
      <w:bookmarkEnd w:id="0"/>
      <w:r>
        <w:drawing>
          <wp:anchor behindDoc="0" distT="0" distB="0" distL="0" distR="1270" simplePos="0" locked="0" layoutInCell="1" allowOverlap="1" relativeHeight="2">
            <wp:simplePos x="0" y="0"/>
            <wp:positionH relativeFrom="column">
              <wp:posOffset>2771775</wp:posOffset>
            </wp:positionH>
            <wp:positionV relativeFrom="paragraph">
              <wp:posOffset>-476250</wp:posOffset>
            </wp:positionV>
            <wp:extent cx="436880" cy="617855"/>
            <wp:effectExtent l="0" t="0" r="0" b="0"/>
            <wp:wrapTopAndBottom/>
            <wp:docPr id="1"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r>
        <w:rPr>
          <w:b/>
          <w:sz w:val="28"/>
          <w:szCs w:val="28"/>
        </w:rPr>
        <w:t>Р</w:t>
      </w:r>
      <w:r>
        <w:rPr>
          <w:b/>
          <w:sz w:val="28"/>
          <w:szCs w:val="28"/>
        </w:rPr>
        <w:t>ЕШЕТИЛІВСЬКА МІСЬКА РАДА</w:t>
      </w:r>
    </w:p>
    <w:p>
      <w:pPr>
        <w:pStyle w:val="Normal"/>
        <w:jc w:val="center"/>
        <w:rPr>
          <w:sz w:val="22"/>
          <w:szCs w:val="22"/>
        </w:rPr>
      </w:pPr>
      <w:r>
        <w:rPr>
          <w:b/>
          <w:sz w:val="28"/>
          <w:szCs w:val="28"/>
        </w:rPr>
        <w:t>ПОЛТАВСЬКОЇ ОБЛАСТІ</w:t>
      </w:r>
    </w:p>
    <w:p>
      <w:pPr>
        <w:pStyle w:val="Normal"/>
        <w:jc w:val="center"/>
        <w:rPr/>
      </w:pPr>
      <w:r>
        <w:rPr>
          <w:b/>
          <w:sz w:val="28"/>
          <w:szCs w:val="28"/>
        </w:rPr>
        <w:t>(вісімнадцята позачергова сесія восьмого скликання)</w:t>
      </w:r>
    </w:p>
    <w:p>
      <w:pPr>
        <w:pStyle w:val="Normal"/>
        <w:jc w:val="center"/>
        <w:rPr>
          <w:b/>
          <w:b/>
          <w:sz w:val="28"/>
          <w:szCs w:val="28"/>
        </w:rPr>
      </w:pPr>
      <w:r>
        <w:rPr>
          <w:b/>
          <w:sz w:val="28"/>
          <w:szCs w:val="28"/>
        </w:rPr>
      </w:r>
    </w:p>
    <w:p>
      <w:pPr>
        <w:pStyle w:val="Normal"/>
        <w:jc w:val="center"/>
        <w:rPr>
          <w:b/>
          <w:b/>
          <w:sz w:val="28"/>
          <w:szCs w:val="28"/>
        </w:rPr>
      </w:pPr>
      <w:r>
        <w:rPr>
          <w:b/>
          <w:sz w:val="28"/>
          <w:szCs w:val="28"/>
        </w:rPr>
        <w:t>РІШЕННЯ</w:t>
      </w:r>
    </w:p>
    <w:p>
      <w:pPr>
        <w:pStyle w:val="Normal"/>
        <w:ind w:firstLine="709"/>
        <w:jc w:val="both"/>
        <w:rPr>
          <w:sz w:val="28"/>
          <w:szCs w:val="28"/>
        </w:rPr>
      </w:pPr>
      <w:r>
        <w:rPr>
          <w:sz w:val="28"/>
          <w:szCs w:val="28"/>
        </w:rPr>
      </w:r>
    </w:p>
    <w:p>
      <w:pPr>
        <w:pStyle w:val="Normal"/>
        <w:rPr/>
      </w:pPr>
      <w:r>
        <w:rPr>
          <w:sz w:val="28"/>
          <w:szCs w:val="28"/>
          <w:lang w:val="ru-RU"/>
        </w:rPr>
        <w:t>26</w:t>
      </w:r>
      <w:r>
        <w:rPr>
          <w:sz w:val="28"/>
          <w:szCs w:val="28"/>
        </w:rPr>
        <w:t xml:space="preserve"> січня 2022 року</w:t>
        <w:tab/>
        <w:tab/>
        <w:tab/>
        <w:tab/>
        <w:tab/>
        <w:tab/>
        <w:tab/>
        <w:tab/>
        <w:t xml:space="preserve">   № </w:t>
      </w:r>
      <w:r>
        <w:rPr>
          <w:sz w:val="28"/>
          <w:szCs w:val="28"/>
          <w:lang w:val="en-US"/>
        </w:rPr>
        <w:t xml:space="preserve">982 </w:t>
      </w:r>
      <w:r>
        <w:rPr>
          <w:sz w:val="28"/>
          <w:szCs w:val="28"/>
        </w:rPr>
        <w:t>-18-</w:t>
      </w:r>
      <w:r>
        <w:rPr>
          <w:sz w:val="28"/>
          <w:szCs w:val="28"/>
          <w:lang w:val="en-US"/>
        </w:rPr>
        <w:t>VIII</w:t>
      </w:r>
    </w:p>
    <w:p>
      <w:pPr>
        <w:pStyle w:val="Normal"/>
        <w:ind w:firstLine="709"/>
        <w:rPr>
          <w:sz w:val="28"/>
          <w:szCs w:val="28"/>
        </w:rPr>
      </w:pPr>
      <w:r>
        <w:rPr>
          <w:sz w:val="28"/>
          <w:szCs w:val="28"/>
        </w:rPr>
      </w:r>
    </w:p>
    <w:p>
      <w:pPr>
        <w:pStyle w:val="Normal"/>
        <w:jc w:val="both"/>
        <w:rPr/>
      </w:pPr>
      <w:r>
        <w:rPr>
          <w:sz w:val="28"/>
          <w:szCs w:val="28"/>
        </w:rPr>
        <w:t xml:space="preserve">Про затвердження </w:t>
      </w:r>
      <w:r>
        <w:rPr>
          <w:rStyle w:val="Strong"/>
          <w:b w:val="false"/>
          <w:sz w:val="28"/>
          <w:szCs w:val="28"/>
          <w:highlight w:val="white"/>
          <w:shd w:fill="FFFFFF" w:val="clear"/>
        </w:rPr>
        <w:t>Положення про</w:t>
      </w:r>
    </w:p>
    <w:p>
      <w:pPr>
        <w:pStyle w:val="Normal"/>
        <w:tabs>
          <w:tab w:val="clear" w:pos="720"/>
          <w:tab w:val="left" w:pos="4080" w:leader="none"/>
        </w:tabs>
        <w:jc w:val="both"/>
        <w:rPr/>
      </w:pPr>
      <w:r>
        <w:rPr>
          <w:rStyle w:val="Strong"/>
          <w:b w:val="false"/>
          <w:sz w:val="28"/>
          <w:szCs w:val="28"/>
          <w:highlight w:val="white"/>
          <w:shd w:fill="FFFFFF" w:val="clear"/>
        </w:rPr>
        <w:t>шкільний громадський бюджет</w:t>
      </w:r>
    </w:p>
    <w:p>
      <w:pPr>
        <w:pStyle w:val="Normal"/>
        <w:tabs>
          <w:tab w:val="clear" w:pos="720"/>
          <w:tab w:val="left" w:pos="4080" w:leader="none"/>
        </w:tabs>
        <w:jc w:val="both"/>
        <w:rPr/>
      </w:pPr>
      <w:bookmarkStart w:id="1" w:name="__DdeLink__9662_1422826749"/>
      <w:bookmarkStart w:id="2" w:name="__DdeLink__5217_201599798"/>
      <w:r>
        <w:rPr>
          <w:rStyle w:val="Strong"/>
          <w:b w:val="false"/>
          <w:sz w:val="28"/>
          <w:szCs w:val="28"/>
          <w:highlight w:val="white"/>
          <w:shd w:fill="FFFFFF" w:val="clear"/>
        </w:rPr>
        <w:t>Решетилівської міської ради</w:t>
      </w:r>
      <w:bookmarkEnd w:id="1"/>
      <w:bookmarkEnd w:id="2"/>
    </w:p>
    <w:p>
      <w:pPr>
        <w:pStyle w:val="Normal"/>
        <w:jc w:val="both"/>
        <w:rPr>
          <w:sz w:val="28"/>
          <w:szCs w:val="28"/>
        </w:rPr>
      </w:pPr>
      <w:r>
        <w:rPr>
          <w:sz w:val="28"/>
          <w:szCs w:val="28"/>
        </w:rPr>
      </w:r>
    </w:p>
    <w:p>
      <w:pPr>
        <w:pStyle w:val="Normal"/>
        <w:ind w:firstLine="708"/>
        <w:jc w:val="both"/>
        <w:rPr>
          <w:sz w:val="28"/>
          <w:szCs w:val="28"/>
        </w:rPr>
      </w:pPr>
      <w:r>
        <w:rPr>
          <w:sz w:val="28"/>
          <w:szCs w:val="28"/>
        </w:rPr>
        <w:t xml:space="preserve">Керуючись статтею 26 Закону України ,,Про місцеве самоврядування в Україні” та з метою підтримки та реалізації ідей молодих, активних мешканців Решетилівської територіальної громади, </w:t>
      </w:r>
      <w:r>
        <w:rPr>
          <w:sz w:val="28"/>
          <w:szCs w:val="28"/>
          <w:shd w:fill="FFFFFF" w:val="clear"/>
        </w:rPr>
        <w:t xml:space="preserve">налагодження взаємодії органів місцевого самоврядування з учнівською громадськістю, створення умов для участі дітей та учнівської молоді у розвитку територіальної громади, </w:t>
      </w:r>
      <w:r>
        <w:rPr>
          <w:sz w:val="28"/>
          <w:szCs w:val="28"/>
        </w:rPr>
        <w:t>для розвитку закладів загальної середньої освіти, Решетилівська міська рада</w:t>
      </w:r>
    </w:p>
    <w:p>
      <w:pPr>
        <w:pStyle w:val="Normal"/>
        <w:spacing w:before="0" w:after="150"/>
        <w:jc w:val="both"/>
        <w:rPr>
          <w:b/>
          <w:b/>
          <w:sz w:val="28"/>
          <w:szCs w:val="28"/>
        </w:rPr>
      </w:pPr>
      <w:r>
        <w:rPr>
          <w:b/>
          <w:sz w:val="28"/>
          <w:szCs w:val="28"/>
        </w:rPr>
        <w:t>ВИРІШИЛА:</w:t>
      </w:r>
    </w:p>
    <w:p>
      <w:pPr>
        <w:pStyle w:val="ListParagraph"/>
        <w:numPr>
          <w:ilvl w:val="0"/>
          <w:numId w:val="9"/>
        </w:numPr>
        <w:tabs>
          <w:tab w:val="clear" w:pos="720"/>
          <w:tab w:val="left" w:pos="993" w:leader="none"/>
        </w:tabs>
        <w:ind w:left="0" w:firstLine="709"/>
        <w:jc w:val="both"/>
        <w:textAlignment w:val="baseline"/>
        <w:rPr/>
      </w:pPr>
      <w:r>
        <w:rPr>
          <w:sz w:val="28"/>
          <w:szCs w:val="28"/>
        </w:rPr>
        <w:t>Затвердити Положення про шкільний громадський бюджет Решетилівської міської ради (додається).</w:t>
      </w:r>
    </w:p>
    <w:p>
      <w:pPr>
        <w:pStyle w:val="Normal"/>
        <w:ind w:firstLine="708"/>
        <w:jc w:val="both"/>
        <w:rPr/>
      </w:pPr>
      <w:r>
        <w:rPr>
          <w:sz w:val="28"/>
          <w:szCs w:val="28"/>
        </w:rPr>
        <w:t xml:space="preserve">2. </w:t>
      </w:r>
      <w:r>
        <w:rPr>
          <w:sz w:val="28"/>
          <w:szCs w:val="28"/>
          <w:shd w:fill="auto" w:val="clear"/>
        </w:rPr>
        <w:t>Виконання даног</w:t>
      </w:r>
      <w:r>
        <w:rPr>
          <w:sz w:val="28"/>
          <w:szCs w:val="28"/>
          <w:shd w:fill="FFFFFF" w:val="clear"/>
        </w:rPr>
        <w:t xml:space="preserve">о рішення покласти на відділ освіти міської ради (Костогриз А.М.), а контроль за його </w:t>
      </w:r>
      <w:r>
        <w:rPr>
          <w:sz w:val="28"/>
          <w:szCs w:val="28"/>
        </w:rPr>
        <w:t xml:space="preserve">виконанням - на постійну комісію з питань освіти, культури, спорту, соціального захисту та охорони здоров’я </w:t>
      </w:r>
      <w:bookmarkStart w:id="3" w:name="_Hlk69455374"/>
      <w:r>
        <w:rPr>
          <w:sz w:val="28"/>
          <w:szCs w:val="28"/>
        </w:rPr>
        <w:t>(Бережний В.О.).</w:t>
      </w:r>
      <w:bookmarkEnd w:id="3"/>
    </w:p>
    <w:p>
      <w:pPr>
        <w:pStyle w:val="ListParagraph"/>
        <w:tabs>
          <w:tab w:val="clear" w:pos="720"/>
          <w:tab w:val="left" w:pos="709" w:leader="none"/>
          <w:tab w:val="left" w:pos="1134" w:leader="none"/>
        </w:tabs>
        <w:ind w:left="709" w:hanging="0"/>
        <w:jc w:val="both"/>
        <w:rPr>
          <w:sz w:val="28"/>
          <w:szCs w:val="28"/>
        </w:rPr>
      </w:pPr>
      <w:r>
        <w:rPr>
          <w:sz w:val="28"/>
          <w:szCs w:val="28"/>
        </w:rPr>
      </w:r>
    </w:p>
    <w:p>
      <w:pPr>
        <w:pStyle w:val="Normal"/>
        <w:tabs>
          <w:tab w:val="clear" w:pos="720"/>
          <w:tab w:val="left" w:pos="709" w:leader="none"/>
          <w:tab w:val="left" w:pos="1134" w:leader="none"/>
        </w:tabs>
        <w:jc w:val="both"/>
        <w:rPr>
          <w:sz w:val="28"/>
          <w:szCs w:val="28"/>
        </w:rPr>
      </w:pPr>
      <w:r>
        <w:rPr>
          <w:sz w:val="28"/>
          <w:szCs w:val="28"/>
        </w:rPr>
      </w:r>
    </w:p>
    <w:p>
      <w:pPr>
        <w:pStyle w:val="Normal"/>
        <w:tabs>
          <w:tab w:val="clear" w:pos="720"/>
          <w:tab w:val="left" w:pos="709" w:leader="none"/>
          <w:tab w:val="left" w:pos="1134" w:leader="none"/>
        </w:tabs>
        <w:jc w:val="both"/>
        <w:rPr>
          <w:sz w:val="28"/>
          <w:szCs w:val="28"/>
        </w:rPr>
      </w:pPr>
      <w:r>
        <w:rPr>
          <w:sz w:val="28"/>
          <w:szCs w:val="28"/>
        </w:rPr>
      </w:r>
    </w:p>
    <w:p>
      <w:pPr>
        <w:pStyle w:val="Normal"/>
        <w:tabs>
          <w:tab w:val="clear" w:pos="720"/>
          <w:tab w:val="left" w:pos="709" w:leader="none"/>
          <w:tab w:val="left" w:pos="1134" w:leader="none"/>
        </w:tabs>
        <w:jc w:val="both"/>
        <w:rPr>
          <w:sz w:val="28"/>
          <w:szCs w:val="28"/>
        </w:rPr>
      </w:pPr>
      <w:r>
        <w:rPr>
          <w:sz w:val="28"/>
          <w:szCs w:val="28"/>
        </w:rPr>
      </w:r>
    </w:p>
    <w:p>
      <w:pPr>
        <w:pStyle w:val="Normal"/>
        <w:tabs>
          <w:tab w:val="clear" w:pos="720"/>
          <w:tab w:val="left" w:pos="709" w:leader="none"/>
          <w:tab w:val="left" w:pos="1134" w:leader="none"/>
        </w:tabs>
        <w:jc w:val="both"/>
        <w:rPr>
          <w:sz w:val="28"/>
          <w:szCs w:val="28"/>
        </w:rPr>
      </w:pPr>
      <w:r>
        <w:rPr>
          <w:sz w:val="28"/>
          <w:szCs w:val="28"/>
        </w:rPr>
      </w:r>
    </w:p>
    <w:p>
      <w:pPr>
        <w:pStyle w:val="Normal"/>
        <w:spacing w:before="0" w:after="150"/>
        <w:jc w:val="both"/>
        <w:rPr>
          <w:sz w:val="28"/>
          <w:szCs w:val="28"/>
        </w:rPr>
      </w:pPr>
      <w:r>
        <w:rPr>
          <w:sz w:val="28"/>
          <w:szCs w:val="28"/>
        </w:rPr>
        <w:t>Міський голова</w:t>
        <w:tab/>
        <w:tab/>
        <w:tab/>
        <w:tab/>
        <w:tab/>
        <w:tab/>
        <w:tab/>
        <w:tab/>
        <w:t xml:space="preserve"> О.А. Дядюнова</w:t>
      </w:r>
    </w:p>
    <w:p>
      <w:pPr>
        <w:pStyle w:val="Style25"/>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5"/>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5"/>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5"/>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5"/>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5"/>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5"/>
        <w:jc w:val="both"/>
        <w:rPr>
          <w:rFonts w:ascii="Times New Roman" w:hAnsi="Times New Roman" w:cs="Times New Roman"/>
          <w:color w:val="000000"/>
          <w:sz w:val="28"/>
          <w:szCs w:val="28"/>
        </w:rPr>
      </w:pPr>
      <w:r>
        <w:rPr>
          <w:rFonts w:cs="Times New Roman" w:ascii="Times New Roman" w:hAnsi="Times New Roman"/>
          <w:color w:val="000000"/>
          <w:sz w:val="28"/>
          <w:szCs w:val="28"/>
        </w:rPr>
      </w:r>
      <w:r>
        <w:br w:type="page"/>
      </w:r>
    </w:p>
    <w:p>
      <w:pPr>
        <w:pStyle w:val="Normal"/>
        <w:widowControl/>
        <w:tabs>
          <w:tab w:val="clear" w:pos="720"/>
          <w:tab w:val="right" w:pos="4536" w:leader="none"/>
        </w:tabs>
        <w:bidi w:val="0"/>
        <w:ind w:left="0" w:right="0" w:firstLine="5953"/>
        <w:jc w:val="left"/>
        <w:rPr/>
      </w:pPr>
      <w:r>
        <w:rPr>
          <w:b w:val="false"/>
          <w:bCs w:val="false"/>
          <w:sz w:val="28"/>
          <w:szCs w:val="28"/>
        </w:rPr>
        <w:t>ЗАТВЕРДЖЕНО</w:t>
      </w:r>
    </w:p>
    <w:p>
      <w:pPr>
        <w:pStyle w:val="Normal"/>
        <w:widowControl/>
        <w:bidi w:val="0"/>
        <w:ind w:left="0" w:right="0" w:firstLine="5953"/>
        <w:jc w:val="left"/>
        <w:rPr/>
      </w:pPr>
      <w:r>
        <w:rPr>
          <w:sz w:val="28"/>
          <w:szCs w:val="28"/>
        </w:rPr>
        <w:t>рішення Решетилівської</w:t>
      </w:r>
    </w:p>
    <w:p>
      <w:pPr>
        <w:pStyle w:val="Normal"/>
        <w:widowControl/>
        <w:tabs>
          <w:tab w:val="clear" w:pos="720"/>
          <w:tab w:val="right" w:pos="4820" w:leader="none"/>
        </w:tabs>
        <w:bidi w:val="0"/>
        <w:ind w:left="0" w:right="0" w:firstLine="5953"/>
        <w:jc w:val="left"/>
        <w:rPr/>
      </w:pPr>
      <w:r>
        <w:rPr>
          <w:sz w:val="28"/>
          <w:szCs w:val="28"/>
        </w:rPr>
        <w:t xml:space="preserve">міської ради восьмого скликання </w:t>
      </w:r>
    </w:p>
    <w:p>
      <w:pPr>
        <w:pStyle w:val="Normal"/>
        <w:widowControl/>
        <w:tabs>
          <w:tab w:val="clear" w:pos="720"/>
          <w:tab w:val="right" w:pos="9720" w:leader="none"/>
        </w:tabs>
        <w:bidi w:val="0"/>
        <w:ind w:left="0" w:right="0" w:firstLine="5953"/>
        <w:jc w:val="left"/>
        <w:rPr/>
      </w:pPr>
      <w:r>
        <w:rPr>
          <w:iCs/>
          <w:sz w:val="28"/>
          <w:szCs w:val="28"/>
        </w:rPr>
        <w:t xml:space="preserve">26 січня 2022 року № </w:t>
      </w:r>
      <w:r>
        <w:rPr>
          <w:iCs/>
          <w:sz w:val="28"/>
          <w:szCs w:val="28"/>
          <w:lang w:val="en-US"/>
        </w:rPr>
        <w:t>982</w:t>
      </w:r>
      <w:r>
        <w:rPr>
          <w:iCs/>
          <w:sz w:val="28"/>
          <w:szCs w:val="28"/>
        </w:rPr>
        <w:t>-18-VIII</w:t>
      </w:r>
    </w:p>
    <w:p>
      <w:pPr>
        <w:pStyle w:val="Normal"/>
        <w:widowControl/>
        <w:tabs>
          <w:tab w:val="clear" w:pos="720"/>
          <w:tab w:val="left" w:pos="4820" w:leader="none"/>
          <w:tab w:val="right" w:pos="4962" w:leader="none"/>
        </w:tabs>
        <w:bidi w:val="0"/>
        <w:ind w:left="0" w:right="0" w:firstLine="5953"/>
        <w:jc w:val="left"/>
        <w:rPr/>
      </w:pPr>
      <w:r>
        <w:rPr>
          <w:sz w:val="28"/>
          <w:szCs w:val="28"/>
          <w:lang w:eastAsia="uk-UA"/>
        </w:rPr>
        <w:t>(18 позачергова сесія)</w:t>
      </w:r>
    </w:p>
    <w:p>
      <w:pPr>
        <w:pStyle w:val="Normal"/>
        <w:tabs>
          <w:tab w:val="clear" w:pos="720"/>
          <w:tab w:val="right" w:pos="0" w:leader="none"/>
        </w:tabs>
        <w:rPr/>
      </w:pPr>
      <w:r>
        <w:rPr>
          <w:sz w:val="28"/>
          <w:szCs w:val="28"/>
        </w:rPr>
        <w:tab/>
        <w:tab/>
        <w:tab/>
        <w:tab/>
        <w:tab/>
        <w:tab/>
        <w:tab/>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jc w:val="center"/>
        <w:rPr>
          <w:b/>
          <w:b/>
          <w:color w:val="000000"/>
          <w:sz w:val="28"/>
          <w:szCs w:val="28"/>
        </w:rPr>
      </w:pPr>
      <w:r>
        <w:rPr>
          <w:b/>
          <w:color w:val="000000"/>
          <w:sz w:val="28"/>
          <w:szCs w:val="28"/>
        </w:rPr>
        <w:t>Положення</w:t>
      </w:r>
    </w:p>
    <w:p>
      <w:pPr>
        <w:pStyle w:val="Normal"/>
        <w:jc w:val="center"/>
        <w:rPr>
          <w:b/>
          <w:b/>
          <w:color w:val="000000"/>
          <w:sz w:val="28"/>
          <w:szCs w:val="28"/>
        </w:rPr>
      </w:pPr>
      <w:r>
        <w:rPr>
          <w:b/>
          <w:color w:val="000000"/>
          <w:sz w:val="28"/>
          <w:szCs w:val="28"/>
        </w:rPr>
        <w:t xml:space="preserve">про </w:t>
      </w:r>
      <w:r>
        <w:rPr>
          <w:b/>
          <w:sz w:val="28"/>
          <w:szCs w:val="28"/>
        </w:rPr>
        <w:t>шкільний громадський бюджет</w:t>
      </w:r>
    </w:p>
    <w:p>
      <w:pPr>
        <w:pStyle w:val="Normal"/>
        <w:jc w:val="center"/>
        <w:rPr>
          <w:b/>
          <w:b/>
          <w:color w:val="000000"/>
          <w:sz w:val="28"/>
          <w:szCs w:val="28"/>
        </w:rPr>
      </w:pPr>
      <w:r>
        <w:rPr>
          <w:b/>
          <w:sz w:val="28"/>
          <w:szCs w:val="28"/>
        </w:rPr>
        <w:t xml:space="preserve">Решетилівської міської </w:t>
      </w:r>
      <w:r>
        <w:rPr>
          <w:b/>
          <w:color w:val="000000"/>
          <w:sz w:val="28"/>
          <w:szCs w:val="28"/>
        </w:rPr>
        <w:t>ради</w:t>
      </w:r>
    </w:p>
    <w:p>
      <w:pPr>
        <w:pStyle w:val="Normal"/>
        <w:jc w:val="center"/>
        <w:rPr/>
      </w:pPr>
      <w:r>
        <w:rPr/>
      </w:r>
      <w:bookmarkStart w:id="4" w:name="_Hlk89778913"/>
      <w:bookmarkStart w:id="5" w:name="_Hlk89778913"/>
      <w:bookmarkEnd w:id="5"/>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Решетилівка</w:t>
      </w:r>
    </w:p>
    <w:p>
      <w:pPr>
        <w:pStyle w:val="Normal"/>
        <w:jc w:val="center"/>
        <w:rPr>
          <w:b/>
          <w:b/>
          <w:color w:val="000000"/>
          <w:sz w:val="28"/>
          <w:szCs w:val="28"/>
        </w:rPr>
      </w:pPr>
      <w:r>
        <w:rPr>
          <w:b/>
          <w:color w:val="000000"/>
          <w:sz w:val="28"/>
          <w:szCs w:val="28"/>
        </w:rPr>
        <w:t>2022 р.</w:t>
      </w:r>
    </w:p>
    <w:p>
      <w:pPr>
        <w:pStyle w:val="Normal"/>
        <w:numPr>
          <w:ilvl w:val="0"/>
          <w:numId w:val="5"/>
        </w:numPr>
        <w:spacing w:before="240" w:after="120"/>
        <w:ind w:left="0" w:firstLine="709"/>
        <w:jc w:val="center"/>
        <w:rPr/>
      </w:pPr>
      <w:r>
        <w:rPr>
          <w:b/>
          <w:color w:val="000000"/>
          <w:sz w:val="28"/>
          <w:szCs w:val="28"/>
        </w:rPr>
        <w:t xml:space="preserve">Загальні положення </w:t>
      </w:r>
    </w:p>
    <w:p>
      <w:pPr>
        <w:pStyle w:val="ListParagraph"/>
        <w:widowControl/>
        <w:numPr>
          <w:ilvl w:val="1"/>
          <w:numId w:val="10"/>
        </w:numPr>
        <w:shd w:val="clear" w:color="auto" w:fill="FFFFFF"/>
        <w:tabs>
          <w:tab w:val="clear" w:pos="720"/>
          <w:tab w:val="left" w:pos="426" w:leader="none"/>
          <w:tab w:val="left" w:pos="567" w:leader="none"/>
          <w:tab w:val="left" w:pos="916" w:leader="none"/>
          <w:tab w:val="left" w:pos="1134" w:leader="none"/>
          <w:tab w:val="left" w:pos="127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0" w:right="0" w:firstLine="737"/>
        <w:contextualSpacing/>
        <w:jc w:val="both"/>
        <w:rPr/>
      </w:pPr>
      <w:r>
        <w:rPr>
          <w:color w:val="000000"/>
          <w:sz w:val="28"/>
          <w:szCs w:val="28"/>
        </w:rPr>
        <w:t xml:space="preserve">Це Положення визначає основні вимоги до організації і впровадження </w:t>
      </w:r>
      <w:r>
        <w:rPr>
          <w:sz w:val="28"/>
          <w:szCs w:val="28"/>
          <w:highlight w:val="white"/>
        </w:rPr>
        <w:t>Шкільного громадського бюджету (конкурсу шкільних проєктів)</w:t>
      </w:r>
      <w:r>
        <w:rPr>
          <w:color w:val="000000"/>
          <w:sz w:val="28"/>
          <w:szCs w:val="28"/>
        </w:rPr>
        <w:t xml:space="preserve"> </w:t>
      </w:r>
      <w:r>
        <w:rPr>
          <w:sz w:val="28"/>
          <w:szCs w:val="28"/>
        </w:rPr>
        <w:t xml:space="preserve">в Решетилівській міській </w:t>
      </w:r>
      <w:r>
        <w:rPr>
          <w:color w:val="000000"/>
          <w:sz w:val="28"/>
          <w:szCs w:val="28"/>
        </w:rPr>
        <w:t>раді.</w:t>
      </w:r>
    </w:p>
    <w:p>
      <w:pPr>
        <w:pStyle w:val="ListParagraph"/>
        <w:numPr>
          <w:ilvl w:val="1"/>
          <w:numId w:val="10"/>
        </w:numPr>
        <w:shd w:val="clear" w:color="auto" w:fill="FFFFFF"/>
        <w:tabs>
          <w:tab w:val="clear" w:pos="720"/>
          <w:tab w:val="left" w:pos="426" w:leader="none"/>
          <w:tab w:val="left" w:pos="567" w:leader="none"/>
          <w:tab w:val="left" w:pos="916" w:leader="none"/>
          <w:tab w:val="left" w:pos="127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709"/>
        <w:jc w:val="both"/>
        <w:rPr>
          <w:color w:val="000000"/>
          <w:sz w:val="28"/>
          <w:szCs w:val="28"/>
        </w:rPr>
      </w:pPr>
      <w:r>
        <w:rPr>
          <w:sz w:val="28"/>
          <w:szCs w:val="28"/>
        </w:rPr>
        <w:t>Метою впровадження Шкільного громадського бюджету є підвищення рівня довіри учнівської молоді до діяльності органів місцевого самоврядування, її залучення до прийняття рішень у територіальній громаді, покращення рівня обізнаності щодо всіх етапів розробки та впровадження громадських проєктів та підвищення рівня партиципації жителів територіальної громади (далі - ТГ).</w:t>
      </w:r>
    </w:p>
    <w:p>
      <w:pPr>
        <w:pStyle w:val="ListParagraph"/>
        <w:numPr>
          <w:ilvl w:val="1"/>
          <w:numId w:val="10"/>
        </w:numPr>
        <w:shd w:val="clear" w:color="auto" w:fill="FFFFFF"/>
        <w:tabs>
          <w:tab w:val="clear" w:pos="720"/>
          <w:tab w:val="left" w:pos="426" w:leader="none"/>
          <w:tab w:val="left" w:pos="567" w:leader="none"/>
          <w:tab w:val="left" w:pos="916" w:leader="none"/>
          <w:tab w:val="left" w:pos="127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709"/>
        <w:jc w:val="both"/>
        <w:rPr>
          <w:color w:val="000000"/>
          <w:sz w:val="28"/>
          <w:szCs w:val="28"/>
        </w:rPr>
      </w:pPr>
      <w:r>
        <w:rPr>
          <w:color w:val="000000"/>
          <w:sz w:val="28"/>
          <w:szCs w:val="28"/>
        </w:rPr>
        <w:t>Терміни, що використовуються у цьому Положенні, вживаються в такому значенні:</w:t>
      </w:r>
    </w:p>
    <w:p>
      <w:pPr>
        <w:pStyle w:val="Normal"/>
        <w:shd w:val="clear" w:color="auto" w:fill="FFFFFF"/>
        <w:tabs>
          <w:tab w:val="clear" w:pos="720"/>
          <w:tab w:val="left" w:pos="426" w:leader="none"/>
          <w:tab w:val="left" w:pos="567" w:leader="none"/>
          <w:tab w:val="left" w:pos="916" w:leader="none"/>
          <w:tab w:val="left" w:pos="127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rPr>
      </w:pPr>
      <w:r>
        <w:rPr>
          <w:b/>
          <w:sz w:val="28"/>
          <w:szCs w:val="28"/>
        </w:rPr>
        <w:t>шкільний громадський бюджет</w:t>
      </w:r>
      <w:r>
        <w:rPr>
          <w:sz w:val="28"/>
          <w:szCs w:val="28"/>
        </w:rPr>
        <w:t xml:space="preserve"> (далі - ШГБ)</w:t>
      </w:r>
      <w:r>
        <w:rPr>
          <w:i/>
          <w:sz w:val="28"/>
          <w:szCs w:val="28"/>
        </w:rPr>
        <w:t xml:space="preserve"> - </w:t>
      </w:r>
      <w:r>
        <w:rPr>
          <w:sz w:val="28"/>
          <w:szCs w:val="28"/>
        </w:rPr>
        <w:t xml:space="preserve">це комплекс заходів, що сприяє налагодженню взаємодії органів місцевого самоврядування з учнівською молоддю та іншими жителями ТГ. Він спрямований на залучення учнів та учениць 5-11 класів закладів загальної середньої освіти (далі - ЗЗСО), освітян, батьків та активних громадян до участі в розробці та впровадженні шкільних громадських проєктів. Шкільні громадські проєкти ініціюються Командами проєктів шляхом розробки проєктних пропозицій, їх подання на конкурс, який здійснюється через загальне відкрите голосування, у якому можуть брати участь всі жителі ТГ, та подальшої реалізації із залученням представників Команд проєктів проєктів-переможців; </w:t>
      </w:r>
    </w:p>
    <w:p>
      <w:pPr>
        <w:pStyle w:val="Normal"/>
        <w:ind w:firstLine="709"/>
        <w:jc w:val="both"/>
        <w:rPr>
          <w:sz w:val="28"/>
          <w:szCs w:val="28"/>
        </w:rPr>
      </w:pPr>
      <w:r>
        <w:rPr>
          <w:b/>
          <w:sz w:val="28"/>
          <w:szCs w:val="28"/>
        </w:rPr>
        <w:t>команда</w:t>
      </w:r>
      <w:r>
        <w:rPr>
          <w:b/>
          <w:color w:val="000000"/>
          <w:sz w:val="28"/>
          <w:szCs w:val="28"/>
        </w:rPr>
        <w:t xml:space="preserve"> про</w:t>
      </w:r>
      <w:r>
        <w:rPr>
          <w:b/>
          <w:sz w:val="28"/>
          <w:szCs w:val="28"/>
        </w:rPr>
        <w:t>є</w:t>
      </w:r>
      <w:r>
        <w:rPr>
          <w:b/>
          <w:color w:val="000000"/>
          <w:sz w:val="28"/>
          <w:szCs w:val="28"/>
        </w:rPr>
        <w:t>кту –</w:t>
      </w:r>
      <w:r>
        <w:rPr>
          <w:color w:val="000000"/>
          <w:sz w:val="28"/>
          <w:szCs w:val="28"/>
        </w:rPr>
        <w:t xml:space="preserve"> група від</w:t>
      </w:r>
      <w:r>
        <w:rPr>
          <w:sz w:val="28"/>
          <w:szCs w:val="28"/>
        </w:rPr>
        <w:t xml:space="preserve"> </w:t>
      </w:r>
      <w:r>
        <w:rPr>
          <w:color w:val="000000"/>
          <w:sz w:val="28"/>
          <w:szCs w:val="28"/>
        </w:rPr>
        <w:t>7 ос</w:t>
      </w:r>
      <w:r>
        <w:rPr>
          <w:sz w:val="28"/>
          <w:szCs w:val="28"/>
        </w:rPr>
        <w:t>іб, яка обов'язково включає учнів та</w:t>
      </w:r>
      <w:r>
        <w:rPr>
          <w:color w:val="000000"/>
          <w:sz w:val="28"/>
          <w:szCs w:val="28"/>
        </w:rPr>
        <w:t xml:space="preserve"> учениць, батьків,</w:t>
      </w:r>
      <w:r>
        <w:rPr>
          <w:sz w:val="28"/>
          <w:szCs w:val="28"/>
        </w:rPr>
        <w:t xml:space="preserve"> вчителів, а також за згодою може включати депутатів, керівників закладів освіти  та представників громадськості. Один із членів команди віком від 14 років обирається командою упов</w:t>
      </w:r>
      <w:r>
        <w:rPr>
          <w:sz w:val="28"/>
          <w:szCs w:val="28"/>
          <w:highlight w:val="white"/>
        </w:rPr>
        <w:t>новаженою особою для подання (реєстрації)</w:t>
      </w:r>
      <w:r>
        <w:rPr>
          <w:sz w:val="28"/>
          <w:szCs w:val="28"/>
        </w:rPr>
        <w:t xml:space="preserve"> проєкту від команди; </w:t>
      </w:r>
    </w:p>
    <w:p>
      <w:pPr>
        <w:pStyle w:val="Normal"/>
        <w:ind w:firstLine="709"/>
        <w:jc w:val="both"/>
        <w:rPr>
          <w:color w:val="000000"/>
          <w:sz w:val="28"/>
          <w:szCs w:val="28"/>
        </w:rPr>
      </w:pPr>
      <w:r>
        <w:rPr>
          <w:b/>
          <w:sz w:val="28"/>
          <w:szCs w:val="28"/>
          <w:highlight w:val="white"/>
        </w:rPr>
        <w:t>координаційна рада</w:t>
      </w:r>
      <w:r>
        <w:rPr>
          <w:b/>
          <w:color w:val="000000"/>
          <w:sz w:val="28"/>
          <w:szCs w:val="28"/>
        </w:rPr>
        <w:t xml:space="preserve"> з питань </w:t>
      </w:r>
      <w:r>
        <w:rPr>
          <w:b/>
          <w:sz w:val="28"/>
          <w:szCs w:val="28"/>
        </w:rPr>
        <w:t>шкільного громадського бюджету</w:t>
      </w:r>
      <w:r>
        <w:rPr>
          <w:b/>
          <w:color w:val="000000"/>
          <w:sz w:val="28"/>
          <w:szCs w:val="28"/>
        </w:rPr>
        <w:t xml:space="preserve"> (далі – </w:t>
      </w:r>
      <w:r>
        <w:rPr>
          <w:b/>
          <w:sz w:val="28"/>
          <w:szCs w:val="28"/>
          <w:highlight w:val="white"/>
        </w:rPr>
        <w:t>Координаційна рада</w:t>
      </w:r>
      <w:r>
        <w:rPr>
          <w:b/>
          <w:color w:val="000000"/>
          <w:sz w:val="28"/>
          <w:szCs w:val="28"/>
        </w:rPr>
        <w:t>)</w:t>
      </w:r>
      <w:r>
        <w:rPr>
          <w:i/>
          <w:color w:val="000000"/>
          <w:sz w:val="28"/>
          <w:szCs w:val="28"/>
        </w:rPr>
        <w:t xml:space="preserve"> – </w:t>
      </w:r>
      <w:r>
        <w:rPr>
          <w:color w:val="000000"/>
          <w:sz w:val="28"/>
          <w:szCs w:val="28"/>
        </w:rPr>
        <w:t xml:space="preserve">колегіальний орган, який створюється наказом  начальника відділу освіти </w:t>
      </w:r>
      <w:r>
        <w:rPr>
          <w:sz w:val="28"/>
          <w:szCs w:val="28"/>
        </w:rPr>
        <w:t xml:space="preserve">Решетилівської міської </w:t>
      </w:r>
      <w:r>
        <w:rPr>
          <w:color w:val="000000"/>
          <w:sz w:val="28"/>
          <w:szCs w:val="28"/>
        </w:rPr>
        <w:t>ради для організації, підготовки та виконання основних заходів та завдань щодо впровадження та реалізації ШГБ</w:t>
      </w:r>
      <w:r>
        <w:rPr>
          <w:sz w:val="28"/>
          <w:szCs w:val="28"/>
        </w:rPr>
        <w:t>;</w:t>
      </w:r>
      <w:r>
        <w:rPr>
          <w:color w:val="000000"/>
          <w:sz w:val="28"/>
          <w:szCs w:val="28"/>
        </w:rPr>
        <w:t xml:space="preserve"> </w:t>
      </w:r>
    </w:p>
    <w:p>
      <w:pPr>
        <w:pStyle w:val="Normal"/>
        <w:ind w:firstLine="709"/>
        <w:jc w:val="both"/>
        <w:rPr>
          <w:color w:val="000000"/>
          <w:sz w:val="28"/>
          <w:szCs w:val="28"/>
        </w:rPr>
      </w:pPr>
      <w:r>
        <w:rPr>
          <w:b/>
          <w:color w:val="000000"/>
          <w:sz w:val="28"/>
          <w:szCs w:val="28"/>
        </w:rPr>
        <w:t>конкурс шкільних громадських про</w:t>
      </w:r>
      <w:r>
        <w:rPr>
          <w:b/>
          <w:sz w:val="28"/>
          <w:szCs w:val="28"/>
        </w:rPr>
        <w:t>є</w:t>
      </w:r>
      <w:r>
        <w:rPr>
          <w:b/>
          <w:color w:val="000000"/>
          <w:sz w:val="28"/>
          <w:szCs w:val="28"/>
        </w:rPr>
        <w:t>ктів</w:t>
      </w:r>
      <w:r>
        <w:rPr>
          <w:i/>
          <w:color w:val="000000"/>
          <w:sz w:val="28"/>
          <w:szCs w:val="28"/>
        </w:rPr>
        <w:t xml:space="preserve"> – </w:t>
      </w:r>
      <w:r>
        <w:rPr>
          <w:color w:val="000000"/>
          <w:sz w:val="28"/>
          <w:szCs w:val="28"/>
        </w:rPr>
        <w:t xml:space="preserve">процедура визначення учнями та ученицями 5-11 класів та іншими </w:t>
      </w:r>
      <w:r>
        <w:rPr>
          <w:sz w:val="28"/>
          <w:szCs w:val="28"/>
        </w:rPr>
        <w:t>жителями</w:t>
      </w:r>
      <w:r>
        <w:rPr>
          <w:color w:val="000000"/>
          <w:sz w:val="28"/>
          <w:szCs w:val="28"/>
        </w:rPr>
        <w:t xml:space="preserve"> </w:t>
      </w:r>
      <w:r>
        <w:rPr>
          <w:sz w:val="28"/>
          <w:szCs w:val="28"/>
        </w:rPr>
        <w:t>Решетилівської ТГ</w:t>
      </w:r>
      <w:r>
        <w:rPr>
          <w:color w:val="000000"/>
          <w:sz w:val="28"/>
          <w:szCs w:val="28"/>
        </w:rPr>
        <w:t xml:space="preserve"> у порядку, встановленому цим Положенням, про</w:t>
      </w:r>
      <w:r>
        <w:rPr>
          <w:sz w:val="28"/>
          <w:szCs w:val="28"/>
        </w:rPr>
        <w:t>є</w:t>
      </w:r>
      <w:r>
        <w:rPr>
          <w:color w:val="000000"/>
          <w:sz w:val="28"/>
          <w:szCs w:val="28"/>
        </w:rPr>
        <w:t>ктів-переможців серед загальної кількості представлених шкільних громадських про</w:t>
      </w:r>
      <w:r>
        <w:rPr>
          <w:sz w:val="28"/>
          <w:szCs w:val="28"/>
        </w:rPr>
        <w:t>є</w:t>
      </w:r>
      <w:r>
        <w:rPr>
          <w:color w:val="000000"/>
          <w:sz w:val="28"/>
          <w:szCs w:val="28"/>
        </w:rPr>
        <w:t xml:space="preserve">ктів шляхом загального відкритого </w:t>
      </w:r>
      <w:r>
        <w:rPr>
          <w:sz w:val="28"/>
          <w:szCs w:val="28"/>
        </w:rPr>
        <w:t>г</w:t>
      </w:r>
      <w:r>
        <w:rPr>
          <w:color w:val="000000"/>
          <w:sz w:val="28"/>
          <w:szCs w:val="28"/>
        </w:rPr>
        <w:t>олосування;</w:t>
      </w:r>
    </w:p>
    <w:p>
      <w:pPr>
        <w:pStyle w:val="Normal"/>
        <w:ind w:firstLine="709"/>
        <w:jc w:val="both"/>
        <w:rPr>
          <w:sz w:val="28"/>
          <w:szCs w:val="28"/>
        </w:rPr>
      </w:pPr>
      <w:r>
        <w:rPr>
          <w:b/>
          <w:sz w:val="28"/>
          <w:szCs w:val="28"/>
        </w:rPr>
        <w:t xml:space="preserve">шкільний </w:t>
      </w:r>
      <w:r>
        <w:rPr>
          <w:b/>
          <w:color w:val="000000"/>
          <w:sz w:val="28"/>
          <w:szCs w:val="28"/>
        </w:rPr>
        <w:t>громадський про</w:t>
      </w:r>
      <w:r>
        <w:rPr>
          <w:b/>
          <w:sz w:val="28"/>
          <w:szCs w:val="28"/>
        </w:rPr>
        <w:t>є</w:t>
      </w:r>
      <w:r>
        <w:rPr>
          <w:b/>
          <w:color w:val="000000"/>
          <w:sz w:val="28"/>
          <w:szCs w:val="28"/>
        </w:rPr>
        <w:t xml:space="preserve">кт (далі – </w:t>
      </w:r>
      <w:r>
        <w:rPr>
          <w:b/>
          <w:sz w:val="28"/>
          <w:szCs w:val="28"/>
        </w:rPr>
        <w:t>П</w:t>
      </w:r>
      <w:r>
        <w:rPr>
          <w:b/>
          <w:color w:val="000000"/>
          <w:sz w:val="28"/>
          <w:szCs w:val="28"/>
        </w:rPr>
        <w:t>ро</w:t>
      </w:r>
      <w:r>
        <w:rPr>
          <w:b/>
          <w:sz w:val="28"/>
          <w:szCs w:val="28"/>
        </w:rPr>
        <w:t>є</w:t>
      </w:r>
      <w:r>
        <w:rPr>
          <w:b/>
          <w:color w:val="000000"/>
          <w:sz w:val="28"/>
          <w:szCs w:val="28"/>
        </w:rPr>
        <w:t>кт)</w:t>
      </w:r>
      <w:r>
        <w:rPr>
          <w:i/>
          <w:color w:val="000000"/>
          <w:sz w:val="28"/>
          <w:szCs w:val="28"/>
        </w:rPr>
        <w:t xml:space="preserve"> – </w:t>
      </w:r>
      <w:r>
        <w:rPr>
          <w:sz w:val="28"/>
          <w:szCs w:val="28"/>
          <w:highlight w:val="white"/>
        </w:rPr>
        <w:t>програма, план дій, комплекс робіт, задум, ідея чи ініціатива, що подана командою проєкту відповідно до затвердженої цим Положенням форми подання проєктної заявки ШГБ, та відповідає вимогам, визначеним цим Положенням;</w:t>
      </w:r>
    </w:p>
    <w:p>
      <w:pPr>
        <w:pStyle w:val="Normal"/>
        <w:ind w:firstLine="709"/>
        <w:jc w:val="both"/>
        <w:rPr>
          <w:color w:val="000000"/>
          <w:sz w:val="28"/>
          <w:szCs w:val="28"/>
        </w:rPr>
      </w:pPr>
      <w:r>
        <w:rPr>
          <w:b/>
          <w:color w:val="000000"/>
          <w:sz w:val="28"/>
          <w:szCs w:val="28"/>
        </w:rPr>
        <w:t>про</w:t>
      </w:r>
      <w:r>
        <w:rPr>
          <w:b/>
          <w:sz w:val="28"/>
          <w:szCs w:val="28"/>
        </w:rPr>
        <w:t>є</w:t>
      </w:r>
      <w:r>
        <w:rPr>
          <w:b/>
          <w:color w:val="000000"/>
          <w:sz w:val="28"/>
          <w:szCs w:val="28"/>
        </w:rPr>
        <w:t>кти-переможці</w:t>
      </w:r>
      <w:r>
        <w:rPr>
          <w:color w:val="000000"/>
          <w:sz w:val="28"/>
          <w:szCs w:val="28"/>
        </w:rPr>
        <w:t xml:space="preserve"> – Про</w:t>
      </w:r>
      <w:r>
        <w:rPr>
          <w:sz w:val="28"/>
          <w:szCs w:val="28"/>
        </w:rPr>
        <w:t>є</w:t>
      </w:r>
      <w:r>
        <w:rPr>
          <w:color w:val="000000"/>
          <w:sz w:val="28"/>
          <w:szCs w:val="28"/>
        </w:rPr>
        <w:t xml:space="preserve">кти, які за результатами загального голосування </w:t>
      </w:r>
      <w:r>
        <w:rPr>
          <w:sz w:val="28"/>
          <w:szCs w:val="28"/>
        </w:rPr>
        <w:t>жителів</w:t>
      </w:r>
      <w:r>
        <w:rPr>
          <w:color w:val="000000"/>
          <w:sz w:val="28"/>
          <w:szCs w:val="28"/>
        </w:rPr>
        <w:t xml:space="preserve"> </w:t>
      </w:r>
      <w:r>
        <w:rPr>
          <w:sz w:val="28"/>
          <w:szCs w:val="28"/>
        </w:rPr>
        <w:t>ТГ</w:t>
      </w:r>
      <w:r>
        <w:rPr>
          <w:color w:val="000000"/>
          <w:sz w:val="28"/>
          <w:szCs w:val="28"/>
        </w:rPr>
        <w:t xml:space="preserve"> набрали найбільшу кількість голосів шляхом їх прямого підрахунку після перевірки модератором електронної системи </w:t>
      </w:r>
      <w:r>
        <w:rPr>
          <w:sz w:val="28"/>
          <w:szCs w:val="28"/>
        </w:rPr>
        <w:t>та застосування передбачених вагових коефіцієнтів/квот (якщо вони передбачені Параметрами шкільного громадського бюджету на плановий рік);</w:t>
      </w:r>
    </w:p>
    <w:p>
      <w:pPr>
        <w:pStyle w:val="Normal"/>
        <w:ind w:firstLine="720"/>
        <w:jc w:val="both"/>
        <w:rPr>
          <w:color w:val="000000"/>
          <w:sz w:val="28"/>
          <w:szCs w:val="28"/>
        </w:rPr>
      </w:pPr>
      <w:r>
        <w:rPr>
          <w:b/>
          <w:color w:val="000000"/>
          <w:sz w:val="28"/>
          <w:szCs w:val="28"/>
        </w:rPr>
        <w:t>електронна система</w:t>
      </w:r>
      <w:r>
        <w:rPr>
          <w:i/>
          <w:color w:val="000000"/>
          <w:sz w:val="28"/>
          <w:szCs w:val="28"/>
        </w:rPr>
        <w:t xml:space="preserve"> – </w:t>
      </w:r>
      <w:r>
        <w:rPr>
          <w:color w:val="000000"/>
          <w:sz w:val="28"/>
          <w:szCs w:val="28"/>
        </w:rPr>
        <w:t>інформаційна система</w:t>
      </w:r>
      <w:r>
        <w:rPr>
          <w:sz w:val="28"/>
          <w:szCs w:val="28"/>
        </w:rPr>
        <w:t xml:space="preserve"> (вебсайт)</w:t>
      </w:r>
      <w:r>
        <w:rPr>
          <w:color w:val="000000"/>
          <w:sz w:val="28"/>
          <w:szCs w:val="28"/>
        </w:rPr>
        <w:t xml:space="preserve"> керування процесами у рамках </w:t>
      </w:r>
      <w:r>
        <w:rPr>
          <w:sz w:val="28"/>
          <w:szCs w:val="28"/>
        </w:rPr>
        <w:t>конкурсу шкільних громадських проєктів</w:t>
      </w:r>
      <w:r>
        <w:rPr>
          <w:color w:val="000000"/>
          <w:sz w:val="28"/>
          <w:szCs w:val="28"/>
        </w:rPr>
        <w:t>, що забезпечує автоматизацію подання та представлення для голосування про</w:t>
      </w:r>
      <w:r>
        <w:rPr>
          <w:sz w:val="28"/>
          <w:szCs w:val="28"/>
        </w:rPr>
        <w:t>є</w:t>
      </w:r>
      <w:r>
        <w:rPr>
          <w:color w:val="000000"/>
          <w:sz w:val="28"/>
          <w:szCs w:val="28"/>
        </w:rPr>
        <w:t>ктів, електронного голосування за про</w:t>
      </w:r>
      <w:r>
        <w:rPr>
          <w:sz w:val="28"/>
          <w:szCs w:val="28"/>
        </w:rPr>
        <w:t>є</w:t>
      </w:r>
      <w:r>
        <w:rPr>
          <w:color w:val="000000"/>
          <w:sz w:val="28"/>
          <w:szCs w:val="28"/>
        </w:rPr>
        <w:t>кти</w:t>
      </w:r>
      <w:r>
        <w:rPr>
          <w:sz w:val="28"/>
          <w:szCs w:val="28"/>
        </w:rPr>
        <w:t xml:space="preserve"> та </w:t>
      </w:r>
      <w:r>
        <w:rPr>
          <w:color w:val="000000"/>
          <w:sz w:val="28"/>
          <w:szCs w:val="28"/>
        </w:rPr>
        <w:t>оприлюднення інформації щодо відібраних про</w:t>
      </w:r>
      <w:r>
        <w:rPr>
          <w:sz w:val="28"/>
          <w:szCs w:val="28"/>
        </w:rPr>
        <w:t>є</w:t>
      </w:r>
      <w:r>
        <w:rPr>
          <w:color w:val="000000"/>
          <w:sz w:val="28"/>
          <w:szCs w:val="28"/>
        </w:rPr>
        <w:t>ктів та стану їх реалізації.</w:t>
      </w:r>
    </w:p>
    <w:p>
      <w:pPr>
        <w:pStyle w:val="Normal"/>
        <w:ind w:firstLine="720"/>
        <w:jc w:val="both"/>
        <w:rPr>
          <w:sz w:val="28"/>
          <w:szCs w:val="28"/>
        </w:rPr>
      </w:pPr>
      <w:r>
        <w:rPr>
          <w:b/>
          <w:color w:val="000000"/>
          <w:sz w:val="28"/>
          <w:szCs w:val="28"/>
        </w:rPr>
        <w:t>модератор електронної системи</w:t>
      </w:r>
      <w:r>
        <w:rPr>
          <w:color w:val="000000"/>
          <w:sz w:val="28"/>
          <w:szCs w:val="28"/>
        </w:rPr>
        <w:t xml:space="preserve"> – відповідальна особа </w:t>
      </w:r>
      <w:r>
        <w:rPr>
          <w:sz w:val="28"/>
          <w:szCs w:val="28"/>
        </w:rPr>
        <w:t>за</w:t>
      </w:r>
      <w:r>
        <w:rPr>
          <w:color w:val="000000"/>
          <w:sz w:val="28"/>
          <w:szCs w:val="28"/>
        </w:rPr>
        <w:t xml:space="preserve"> робот</w:t>
      </w:r>
      <w:r>
        <w:rPr>
          <w:sz w:val="28"/>
          <w:szCs w:val="28"/>
        </w:rPr>
        <w:t>у</w:t>
      </w:r>
      <w:r>
        <w:rPr>
          <w:color w:val="000000"/>
          <w:sz w:val="28"/>
          <w:szCs w:val="28"/>
        </w:rPr>
        <w:t xml:space="preserve"> з електронною платформою, уповноважується наказом відділу освіти Решетилівської міської ради.</w:t>
      </w:r>
    </w:p>
    <w:p>
      <w:pPr>
        <w:pStyle w:val="ListParagraph"/>
        <w:numPr>
          <w:ilvl w:val="1"/>
          <w:numId w:val="10"/>
        </w:numPr>
        <w:shd w:val="clear" w:color="auto" w:fill="FFFFFF"/>
        <w:tabs>
          <w:tab w:val="clear" w:pos="720"/>
          <w:tab w:val="left" w:pos="426" w:leader="none"/>
          <w:tab w:val="left" w:pos="567" w:leader="none"/>
          <w:tab w:val="left" w:pos="916" w:leader="none"/>
          <w:tab w:val="left" w:pos="1276" w:leader="none"/>
          <w:tab w:val="left" w:pos="2748" w:leader="none"/>
          <w:tab w:val="left" w:pos="3664" w:leader="none"/>
          <w:tab w:val="left" w:pos="4580" w:leader="none"/>
          <w:tab w:val="left" w:pos="5496" w:leader="none"/>
          <w:tab w:val="left" w:pos="6412" w:leader="none"/>
          <w:tab w:val="left" w:pos="7328" w:leader="none"/>
          <w:tab w:val="left" w:pos="8244" w:leader="none"/>
          <w:tab w:val="left" w:pos="10076" w:leader="none"/>
          <w:tab w:val="left" w:pos="10992" w:leader="none"/>
          <w:tab w:val="left" w:pos="11908" w:leader="none"/>
          <w:tab w:val="left" w:pos="12824" w:leader="none"/>
          <w:tab w:val="left" w:pos="13740" w:leader="none"/>
          <w:tab w:val="left" w:pos="14656" w:leader="none"/>
        </w:tabs>
        <w:ind w:left="0" w:firstLine="709"/>
        <w:jc w:val="both"/>
        <w:rPr>
          <w:color w:val="000000"/>
          <w:sz w:val="28"/>
          <w:szCs w:val="28"/>
        </w:rPr>
      </w:pPr>
      <w:r>
        <w:rPr>
          <w:color w:val="000000"/>
          <w:sz w:val="28"/>
          <w:szCs w:val="28"/>
        </w:rPr>
        <w:t xml:space="preserve">Видатки для реалізації та адміністрування впровадження </w:t>
      </w:r>
      <w:r>
        <w:rPr>
          <w:sz w:val="28"/>
          <w:szCs w:val="28"/>
        </w:rPr>
        <w:t>ШГБ</w:t>
      </w:r>
      <w:r>
        <w:rPr>
          <w:color w:val="000000"/>
          <w:sz w:val="28"/>
          <w:szCs w:val="28"/>
        </w:rPr>
        <w:t xml:space="preserve"> </w:t>
      </w:r>
      <w:r>
        <w:rPr>
          <w:sz w:val="28"/>
          <w:szCs w:val="28"/>
        </w:rPr>
        <w:t>в</w:t>
      </w:r>
      <w:r>
        <w:rPr>
          <w:color w:val="000000"/>
          <w:sz w:val="28"/>
          <w:szCs w:val="28"/>
        </w:rPr>
        <w:t xml:space="preserve"> </w:t>
      </w:r>
      <w:r>
        <w:rPr>
          <w:sz w:val="28"/>
          <w:szCs w:val="28"/>
        </w:rPr>
        <w:t xml:space="preserve">Решетилівській ТГ </w:t>
      </w:r>
      <w:r>
        <w:rPr>
          <w:color w:val="000000"/>
          <w:sz w:val="28"/>
          <w:szCs w:val="28"/>
        </w:rPr>
        <w:t xml:space="preserve">здійснюються за рахунок </w:t>
      </w:r>
      <w:r>
        <w:rPr>
          <w:sz w:val="28"/>
          <w:szCs w:val="28"/>
        </w:rPr>
        <w:t>коштів гранту, який надається в межах Швейцарсько-українського проєкту DECIDE - ,,Децентралізація для розвитку демократичної освіти” та співфінансування</w:t>
      </w:r>
      <w:r>
        <w:rPr>
          <w:color w:val="000000"/>
          <w:sz w:val="28"/>
          <w:szCs w:val="28"/>
        </w:rPr>
        <w:t xml:space="preserve"> </w:t>
      </w:r>
      <w:r>
        <w:rPr>
          <w:sz w:val="28"/>
          <w:szCs w:val="28"/>
        </w:rPr>
        <w:t xml:space="preserve">з </w:t>
      </w:r>
      <w:r>
        <w:rPr>
          <w:color w:val="000000"/>
          <w:sz w:val="28"/>
          <w:szCs w:val="28"/>
        </w:rPr>
        <w:t>бюджету громади</w:t>
      </w:r>
      <w:r>
        <w:rPr>
          <w:sz w:val="28"/>
          <w:szCs w:val="28"/>
        </w:rPr>
        <w:t xml:space="preserve"> на 2022 рік відповідно до Меморандуму про співпрацю від 01.05.2021 року</w:t>
      </w:r>
    </w:p>
    <w:p>
      <w:pPr>
        <w:pStyle w:val="Normal"/>
        <w:numPr>
          <w:ilvl w:val="1"/>
          <w:numId w:val="10"/>
        </w:numPr>
        <w:shd w:val="clear" w:color="auto" w:fill="FFFFFF"/>
        <w:tabs>
          <w:tab w:val="clear" w:pos="720"/>
          <w:tab w:val="left" w:pos="426" w:leader="none"/>
          <w:tab w:val="left" w:pos="567" w:leader="none"/>
          <w:tab w:val="left" w:pos="916" w:leader="none"/>
          <w:tab w:val="left" w:pos="127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720"/>
        <w:jc w:val="both"/>
        <w:rPr>
          <w:color w:val="000000"/>
          <w:sz w:val="28"/>
          <w:szCs w:val="28"/>
        </w:rPr>
      </w:pPr>
      <w:r>
        <w:rPr>
          <w:color w:val="000000"/>
          <w:sz w:val="28"/>
          <w:szCs w:val="28"/>
        </w:rPr>
        <w:t xml:space="preserve">Загальний обсяг </w:t>
      </w:r>
      <w:r>
        <w:rPr>
          <w:sz w:val="28"/>
          <w:szCs w:val="28"/>
        </w:rPr>
        <w:t>ШГБ</w:t>
      </w:r>
      <w:r>
        <w:rPr>
          <w:color w:val="000000"/>
          <w:sz w:val="28"/>
          <w:szCs w:val="28"/>
        </w:rPr>
        <w:t xml:space="preserve"> визначається </w:t>
      </w:r>
      <w:r>
        <w:rPr>
          <w:sz w:val="28"/>
          <w:szCs w:val="28"/>
        </w:rPr>
        <w:t xml:space="preserve">Решетилівською міською </w:t>
      </w:r>
      <w:r>
        <w:rPr>
          <w:color w:val="000000"/>
          <w:sz w:val="28"/>
          <w:szCs w:val="28"/>
        </w:rPr>
        <w:t xml:space="preserve">радою на відповідний плановий бюджетний період та не може бути зменшений при затвердженні бюджету </w:t>
      </w:r>
      <w:r>
        <w:rPr>
          <w:sz w:val="28"/>
          <w:szCs w:val="28"/>
        </w:rPr>
        <w:t>Решетилівської ТГ.</w:t>
      </w:r>
    </w:p>
    <w:p>
      <w:pPr>
        <w:pStyle w:val="Normal"/>
        <w:numPr>
          <w:ilvl w:val="1"/>
          <w:numId w:val="10"/>
        </w:numPr>
        <w:shd w:val="clear" w:color="auto" w:fill="FFFFFF"/>
        <w:tabs>
          <w:tab w:val="clear" w:pos="720"/>
          <w:tab w:val="left" w:pos="426" w:leader="none"/>
          <w:tab w:val="left" w:pos="567" w:leader="none"/>
          <w:tab w:val="left" w:pos="916" w:leader="none"/>
          <w:tab w:val="left" w:pos="127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720"/>
        <w:jc w:val="both"/>
        <w:rPr>
          <w:color w:val="000000"/>
          <w:sz w:val="28"/>
          <w:szCs w:val="28"/>
        </w:rPr>
      </w:pPr>
      <w:r>
        <w:rPr>
          <w:color w:val="000000"/>
          <w:sz w:val="28"/>
          <w:szCs w:val="28"/>
        </w:rPr>
        <w:t>Подання про</w:t>
      </w:r>
      <w:r>
        <w:rPr>
          <w:sz w:val="28"/>
          <w:szCs w:val="28"/>
        </w:rPr>
        <w:t>є</w:t>
      </w:r>
      <w:r>
        <w:rPr>
          <w:color w:val="000000"/>
          <w:sz w:val="28"/>
          <w:szCs w:val="28"/>
        </w:rPr>
        <w:t>к</w:t>
      </w:r>
      <w:r>
        <w:rPr>
          <w:sz w:val="28"/>
          <w:szCs w:val="28"/>
        </w:rPr>
        <w:t>тних заявок</w:t>
      </w:r>
      <w:r>
        <w:rPr>
          <w:color w:val="000000"/>
          <w:sz w:val="28"/>
          <w:szCs w:val="28"/>
        </w:rPr>
        <w:t xml:space="preserve"> здійснюється уповноваженими особами команд проєктів, яким на момент </w:t>
      </w:r>
      <w:r>
        <w:rPr>
          <w:sz w:val="28"/>
          <w:szCs w:val="28"/>
        </w:rPr>
        <w:t>подання</w:t>
      </w:r>
      <w:r>
        <w:rPr>
          <w:color w:val="000000"/>
          <w:sz w:val="28"/>
          <w:szCs w:val="28"/>
        </w:rPr>
        <w:t xml:space="preserve"> виповнилось 14 років, </w:t>
      </w:r>
      <w:r>
        <w:rPr>
          <w:sz w:val="28"/>
          <w:szCs w:val="28"/>
        </w:rPr>
        <w:t>через електронну систему</w:t>
      </w:r>
      <w:r>
        <w:rPr>
          <w:color w:val="000000"/>
          <w:sz w:val="28"/>
          <w:szCs w:val="28"/>
        </w:rPr>
        <w:t xml:space="preserve">. </w:t>
      </w:r>
    </w:p>
    <w:p>
      <w:pPr>
        <w:pStyle w:val="Normal"/>
        <w:numPr>
          <w:ilvl w:val="1"/>
          <w:numId w:val="10"/>
        </w:numPr>
        <w:shd w:val="clear" w:color="auto" w:fill="FFFFFF"/>
        <w:tabs>
          <w:tab w:val="clear" w:pos="720"/>
          <w:tab w:val="left" w:pos="426" w:leader="none"/>
          <w:tab w:val="left" w:pos="567" w:leader="none"/>
          <w:tab w:val="left" w:pos="916" w:leader="none"/>
          <w:tab w:val="left" w:pos="127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720"/>
        <w:jc w:val="both"/>
        <w:rPr>
          <w:color w:val="000000"/>
          <w:sz w:val="28"/>
          <w:szCs w:val="28"/>
        </w:rPr>
      </w:pPr>
      <w:r>
        <w:rPr>
          <w:color w:val="000000"/>
          <w:sz w:val="28"/>
          <w:szCs w:val="28"/>
        </w:rPr>
        <w:t>Голосування за шкільні громадські про</w:t>
      </w:r>
      <w:r>
        <w:rPr>
          <w:sz w:val="28"/>
          <w:szCs w:val="28"/>
        </w:rPr>
        <w:t>є</w:t>
      </w:r>
      <w:r>
        <w:rPr>
          <w:color w:val="000000"/>
          <w:sz w:val="28"/>
          <w:szCs w:val="28"/>
        </w:rPr>
        <w:t>кти здійснюються двома методами:</w:t>
      </w:r>
    </w:p>
    <w:p>
      <w:pPr>
        <w:pStyle w:val="Normal"/>
        <w:shd w:val="clear" w:color="auto" w:fill="FFFFFF"/>
        <w:tabs>
          <w:tab w:val="clear" w:pos="720"/>
          <w:tab w:val="left" w:pos="426" w:leader="none"/>
          <w:tab w:val="left" w:pos="567" w:leader="none"/>
          <w:tab w:val="left" w:pos="916" w:leader="none"/>
          <w:tab w:val="left" w:pos="127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pPr>
      <w:r>
        <w:rPr>
          <w:sz w:val="28"/>
          <w:szCs w:val="28"/>
        </w:rPr>
        <w:t>1.7.1 паперове голосування в закладах загальної середньої освіти учнями та ученицями 5-11 класів шляхом заповнення відповідних бланків;</w:t>
      </w:r>
    </w:p>
    <w:p>
      <w:pPr>
        <w:pStyle w:val="Normal"/>
        <w:shd w:val="clear" w:color="auto" w:fill="FFFFFF"/>
        <w:tabs>
          <w:tab w:val="clear" w:pos="720"/>
          <w:tab w:val="left" w:pos="426" w:leader="none"/>
          <w:tab w:val="left" w:pos="567" w:leader="none"/>
          <w:tab w:val="left" w:pos="916" w:leader="none"/>
          <w:tab w:val="left" w:pos="127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pPr>
      <w:r>
        <w:rPr>
          <w:sz w:val="28"/>
          <w:szCs w:val="28"/>
        </w:rPr>
        <w:t xml:space="preserve">1.7.2. онлайн голосування </w:t>
      </w:r>
      <w:r>
        <w:rPr>
          <w:color w:val="000000"/>
          <w:sz w:val="28"/>
          <w:szCs w:val="28"/>
        </w:rPr>
        <w:t xml:space="preserve">громадян України, іноземців та </w:t>
      </w:r>
      <w:r>
        <w:rPr>
          <w:sz w:val="28"/>
          <w:szCs w:val="28"/>
        </w:rPr>
        <w:t>осіб</w:t>
      </w:r>
      <w:r>
        <w:rPr>
          <w:color w:val="000000"/>
          <w:sz w:val="28"/>
          <w:szCs w:val="28"/>
        </w:rPr>
        <w:t xml:space="preserve"> без громадянства, які мають дозвіл на постійне проживання на території України, яким на момент голосування виповнилось 14 років, що зареєстровані або фактично проживають на території </w:t>
      </w:r>
      <w:r>
        <w:rPr>
          <w:sz w:val="28"/>
          <w:szCs w:val="28"/>
        </w:rPr>
        <w:t>Решетилівської ТГ</w:t>
      </w:r>
      <w:r>
        <w:rPr>
          <w:color w:val="000000"/>
          <w:sz w:val="28"/>
          <w:szCs w:val="28"/>
        </w:rPr>
        <w:t>.</w:t>
      </w:r>
      <w:bookmarkStart w:id="6" w:name="_Hlk89778957"/>
      <w:bookmarkEnd w:id="6"/>
    </w:p>
    <w:p>
      <w:pPr>
        <w:pStyle w:val="Normal"/>
        <w:numPr>
          <w:ilvl w:val="0"/>
          <w:numId w:val="10"/>
        </w:numPr>
        <w:spacing w:before="120" w:after="120"/>
        <w:ind w:left="714" w:hanging="357"/>
        <w:jc w:val="center"/>
        <w:rPr>
          <w:color w:val="000000"/>
          <w:sz w:val="28"/>
          <w:szCs w:val="28"/>
        </w:rPr>
      </w:pPr>
      <w:r>
        <w:rPr>
          <w:b/>
          <w:color w:val="000000"/>
          <w:sz w:val="28"/>
          <w:szCs w:val="28"/>
        </w:rPr>
        <w:t xml:space="preserve">Етапи </w:t>
      </w:r>
      <w:r>
        <w:rPr>
          <w:b/>
          <w:sz w:val="28"/>
          <w:szCs w:val="28"/>
        </w:rPr>
        <w:t>Шкільного громадського бюджету</w:t>
      </w:r>
    </w:p>
    <w:p>
      <w:pPr>
        <w:pStyle w:val="ListParagraph"/>
        <w:widowControl/>
        <w:numPr>
          <w:ilvl w:val="0"/>
          <w:numId w:val="0"/>
        </w:numPr>
        <w:tabs>
          <w:tab w:val="clear" w:pos="720"/>
          <w:tab w:val="left" w:pos="1134" w:leader="none"/>
          <w:tab w:val="left" w:pos="1843" w:leader="none"/>
        </w:tabs>
        <w:bidi w:val="0"/>
        <w:spacing w:before="0" w:after="0"/>
        <w:ind w:left="3644" w:right="0" w:hanging="0"/>
        <w:contextualSpacing/>
        <w:jc w:val="both"/>
        <w:rPr/>
      </w:pPr>
      <w:r>
        <w:rPr>
          <w:color w:val="000000"/>
          <w:sz w:val="28"/>
          <w:szCs w:val="28"/>
        </w:rPr>
        <w:t xml:space="preserve">       </w:t>
      </w:r>
      <w:r>
        <w:rPr>
          <w:color w:val="000000"/>
          <w:sz w:val="28"/>
          <w:szCs w:val="28"/>
        </w:rPr>
        <w:t xml:space="preserve">2.1.  Щорічна процедура та порядок реалізації </w:t>
      </w:r>
      <w:r>
        <w:rPr>
          <w:sz w:val="28"/>
          <w:szCs w:val="28"/>
        </w:rPr>
        <w:t>ШГБ</w:t>
      </w:r>
      <w:r>
        <w:rPr>
          <w:color w:val="000000"/>
          <w:sz w:val="28"/>
          <w:szCs w:val="28"/>
        </w:rPr>
        <w:t xml:space="preserve"> передбачає наступні етапи: </w:t>
      </w:r>
    </w:p>
    <w:p>
      <w:pPr>
        <w:pStyle w:val="Normal"/>
        <w:numPr>
          <w:ilvl w:val="0"/>
          <w:numId w:val="6"/>
        </w:numPr>
        <w:tabs>
          <w:tab w:val="clear" w:pos="720"/>
          <w:tab w:val="left" w:pos="1134" w:leader="none"/>
        </w:tabs>
        <w:ind w:left="0" w:firstLine="709"/>
        <w:jc w:val="both"/>
        <w:rPr>
          <w:color w:val="000000"/>
          <w:sz w:val="28"/>
          <w:szCs w:val="28"/>
        </w:rPr>
      </w:pPr>
      <w:r>
        <w:rPr>
          <w:color w:val="000000"/>
          <w:sz w:val="28"/>
          <w:szCs w:val="28"/>
        </w:rPr>
        <w:t xml:space="preserve">затвердження </w:t>
      </w:r>
      <w:r>
        <w:rPr>
          <w:sz w:val="28"/>
          <w:szCs w:val="28"/>
        </w:rPr>
        <w:t>П</w:t>
      </w:r>
      <w:r>
        <w:rPr>
          <w:color w:val="000000"/>
          <w:sz w:val="28"/>
          <w:szCs w:val="28"/>
        </w:rPr>
        <w:t xml:space="preserve">араметрів </w:t>
      </w:r>
      <w:r>
        <w:rPr>
          <w:sz w:val="28"/>
          <w:szCs w:val="28"/>
        </w:rPr>
        <w:t>ШГБ</w:t>
      </w:r>
      <w:r>
        <w:rPr>
          <w:color w:val="000000"/>
          <w:sz w:val="28"/>
          <w:szCs w:val="28"/>
        </w:rPr>
        <w:t xml:space="preserve"> на плановий рік та прогноз</w:t>
      </w:r>
      <w:r>
        <w:rPr>
          <w:color w:val="000000"/>
          <w:sz w:val="28"/>
          <w:szCs w:val="28"/>
          <w:lang w:val="ru-RU"/>
        </w:rPr>
        <w:t>ованого</w:t>
      </w:r>
      <w:r>
        <w:rPr>
          <w:color w:val="000000"/>
          <w:sz w:val="28"/>
          <w:szCs w:val="28"/>
        </w:rPr>
        <w:t xml:space="preserve"> обсягу </w:t>
      </w:r>
      <w:r>
        <w:rPr>
          <w:sz w:val="28"/>
          <w:szCs w:val="28"/>
        </w:rPr>
        <w:t>ШГБ</w:t>
      </w:r>
      <w:r>
        <w:rPr>
          <w:color w:val="000000"/>
          <w:sz w:val="28"/>
          <w:szCs w:val="28"/>
        </w:rPr>
        <w:t xml:space="preserve"> на наступні за плановим ро</w:t>
      </w:r>
      <w:r>
        <w:rPr>
          <w:sz w:val="28"/>
          <w:szCs w:val="28"/>
        </w:rPr>
        <w:t>ки;</w:t>
      </w:r>
    </w:p>
    <w:p>
      <w:pPr>
        <w:pStyle w:val="Normal"/>
        <w:numPr>
          <w:ilvl w:val="0"/>
          <w:numId w:val="6"/>
        </w:numPr>
        <w:tabs>
          <w:tab w:val="clear" w:pos="720"/>
          <w:tab w:val="left" w:pos="1134" w:leader="none"/>
        </w:tabs>
        <w:ind w:left="0" w:firstLine="709"/>
        <w:jc w:val="both"/>
        <w:rPr>
          <w:color w:val="000000"/>
          <w:sz w:val="28"/>
          <w:szCs w:val="28"/>
        </w:rPr>
      </w:pPr>
      <w:r>
        <w:rPr>
          <w:color w:val="000000"/>
          <w:sz w:val="28"/>
          <w:szCs w:val="28"/>
        </w:rPr>
        <w:t xml:space="preserve"> </w:t>
      </w:r>
      <w:r>
        <w:rPr>
          <w:color w:val="000000"/>
          <w:sz w:val="28"/>
          <w:szCs w:val="28"/>
        </w:rPr>
        <w:t>подання про</w:t>
      </w:r>
      <w:r>
        <w:rPr>
          <w:sz w:val="28"/>
          <w:szCs w:val="28"/>
        </w:rPr>
        <w:t>є</w:t>
      </w:r>
      <w:r>
        <w:rPr>
          <w:color w:val="000000"/>
          <w:sz w:val="28"/>
          <w:szCs w:val="28"/>
        </w:rPr>
        <w:t>кт</w:t>
      </w:r>
      <w:r>
        <w:rPr>
          <w:sz w:val="28"/>
          <w:szCs w:val="28"/>
        </w:rPr>
        <w:t>них заявок</w:t>
      </w:r>
      <w:r>
        <w:rPr>
          <w:color w:val="000000"/>
          <w:sz w:val="28"/>
          <w:szCs w:val="28"/>
        </w:rPr>
        <w:t xml:space="preserve"> ШГБ;</w:t>
      </w:r>
    </w:p>
    <w:p>
      <w:pPr>
        <w:pStyle w:val="Normal"/>
        <w:numPr>
          <w:ilvl w:val="0"/>
          <w:numId w:val="6"/>
        </w:numPr>
        <w:tabs>
          <w:tab w:val="clear" w:pos="720"/>
          <w:tab w:val="left" w:pos="1134" w:leader="none"/>
        </w:tabs>
        <w:ind w:left="0" w:firstLine="709"/>
        <w:jc w:val="both"/>
        <w:rPr>
          <w:color w:val="000000"/>
          <w:sz w:val="28"/>
          <w:szCs w:val="28"/>
        </w:rPr>
      </w:pPr>
      <w:r>
        <w:rPr>
          <w:color w:val="000000"/>
          <w:sz w:val="28"/>
          <w:szCs w:val="28"/>
        </w:rPr>
        <w:t xml:space="preserve"> </w:t>
      </w:r>
      <w:r>
        <w:rPr>
          <w:color w:val="000000"/>
          <w:sz w:val="28"/>
          <w:szCs w:val="28"/>
        </w:rPr>
        <w:t>аналіз і доопрацювання про</w:t>
      </w:r>
      <w:r>
        <w:rPr>
          <w:sz w:val="28"/>
          <w:szCs w:val="28"/>
        </w:rPr>
        <w:t>є</w:t>
      </w:r>
      <w:r>
        <w:rPr>
          <w:color w:val="000000"/>
          <w:sz w:val="28"/>
          <w:szCs w:val="28"/>
        </w:rPr>
        <w:t>кттних заявок ШГБ;</w:t>
      </w:r>
    </w:p>
    <w:p>
      <w:pPr>
        <w:pStyle w:val="Normal"/>
        <w:numPr>
          <w:ilvl w:val="0"/>
          <w:numId w:val="6"/>
        </w:numPr>
        <w:tabs>
          <w:tab w:val="clear" w:pos="720"/>
          <w:tab w:val="left" w:pos="1134" w:leader="none"/>
        </w:tabs>
        <w:ind w:left="0" w:firstLine="709"/>
        <w:jc w:val="both"/>
        <w:rPr>
          <w:color w:val="000000"/>
          <w:sz w:val="28"/>
          <w:szCs w:val="28"/>
        </w:rPr>
      </w:pPr>
      <w:r>
        <w:rPr>
          <w:color w:val="000000"/>
          <w:sz w:val="28"/>
          <w:szCs w:val="28"/>
        </w:rPr>
        <w:t xml:space="preserve"> </w:t>
      </w:r>
      <w:r>
        <w:rPr>
          <w:color w:val="000000"/>
          <w:sz w:val="28"/>
          <w:szCs w:val="28"/>
        </w:rPr>
        <w:t>голосування за про</w:t>
      </w:r>
      <w:r>
        <w:rPr>
          <w:sz w:val="28"/>
          <w:szCs w:val="28"/>
        </w:rPr>
        <w:t>є</w:t>
      </w:r>
      <w:r>
        <w:rPr>
          <w:color w:val="000000"/>
          <w:sz w:val="28"/>
          <w:szCs w:val="28"/>
        </w:rPr>
        <w:t>кти ШГБ;</w:t>
      </w:r>
    </w:p>
    <w:p>
      <w:pPr>
        <w:pStyle w:val="Normal"/>
        <w:numPr>
          <w:ilvl w:val="0"/>
          <w:numId w:val="6"/>
        </w:numPr>
        <w:tabs>
          <w:tab w:val="clear" w:pos="720"/>
          <w:tab w:val="left" w:pos="1134" w:leader="none"/>
        </w:tabs>
        <w:ind w:left="0" w:firstLine="709"/>
        <w:jc w:val="both"/>
        <w:rPr>
          <w:color w:val="000000"/>
          <w:sz w:val="28"/>
          <w:szCs w:val="28"/>
        </w:rPr>
      </w:pPr>
      <w:r>
        <w:rPr>
          <w:color w:val="000000"/>
          <w:sz w:val="28"/>
          <w:szCs w:val="28"/>
        </w:rPr>
        <w:t xml:space="preserve"> </w:t>
      </w:r>
      <w:r>
        <w:rPr>
          <w:color w:val="000000"/>
          <w:sz w:val="28"/>
          <w:szCs w:val="28"/>
        </w:rPr>
        <w:t>визначення про</w:t>
      </w:r>
      <w:r>
        <w:rPr>
          <w:sz w:val="28"/>
          <w:szCs w:val="28"/>
        </w:rPr>
        <w:t>є</w:t>
      </w:r>
      <w:r>
        <w:rPr>
          <w:color w:val="000000"/>
          <w:sz w:val="28"/>
          <w:szCs w:val="28"/>
        </w:rPr>
        <w:t>ктів-переможців ШГБ;</w:t>
      </w:r>
    </w:p>
    <w:p>
      <w:pPr>
        <w:pStyle w:val="Normal"/>
        <w:numPr>
          <w:ilvl w:val="0"/>
          <w:numId w:val="6"/>
        </w:numPr>
        <w:tabs>
          <w:tab w:val="clear" w:pos="720"/>
          <w:tab w:val="left" w:pos="1134" w:leader="none"/>
        </w:tabs>
        <w:ind w:left="0" w:firstLine="709"/>
        <w:jc w:val="both"/>
        <w:rPr>
          <w:color w:val="000000"/>
          <w:sz w:val="28"/>
          <w:szCs w:val="28"/>
        </w:rPr>
      </w:pPr>
      <w:r>
        <w:rPr>
          <w:color w:val="000000"/>
          <w:sz w:val="28"/>
          <w:szCs w:val="28"/>
        </w:rPr>
        <w:t xml:space="preserve"> </w:t>
      </w:r>
      <w:r>
        <w:rPr>
          <w:color w:val="000000"/>
          <w:sz w:val="28"/>
          <w:szCs w:val="28"/>
        </w:rPr>
        <w:t>реалізація про</w:t>
      </w:r>
      <w:r>
        <w:rPr>
          <w:sz w:val="28"/>
          <w:szCs w:val="28"/>
        </w:rPr>
        <w:t>є</w:t>
      </w:r>
      <w:r>
        <w:rPr>
          <w:color w:val="000000"/>
          <w:sz w:val="28"/>
          <w:szCs w:val="28"/>
        </w:rPr>
        <w:t>ктів-переможців</w:t>
      </w:r>
      <w:r>
        <w:rPr>
          <w:sz w:val="28"/>
          <w:szCs w:val="28"/>
        </w:rPr>
        <w:t xml:space="preserve"> ШГБ; </w:t>
      </w:r>
    </w:p>
    <w:p>
      <w:pPr>
        <w:pStyle w:val="Normal"/>
        <w:numPr>
          <w:ilvl w:val="0"/>
          <w:numId w:val="6"/>
        </w:numPr>
        <w:tabs>
          <w:tab w:val="clear" w:pos="720"/>
          <w:tab w:val="left" w:pos="1134" w:leader="none"/>
        </w:tabs>
        <w:ind w:left="0" w:firstLine="709"/>
        <w:jc w:val="both"/>
        <w:rPr>
          <w:color w:val="000000"/>
          <w:sz w:val="28"/>
          <w:szCs w:val="28"/>
        </w:rPr>
      </w:pPr>
      <w:r>
        <w:rPr>
          <w:color w:val="000000"/>
          <w:sz w:val="28"/>
          <w:szCs w:val="28"/>
        </w:rPr>
        <w:t xml:space="preserve"> </w:t>
      </w:r>
      <w:r>
        <w:rPr>
          <w:color w:val="000000"/>
          <w:sz w:val="28"/>
          <w:szCs w:val="28"/>
        </w:rPr>
        <w:t>звітування та оцінка результатів реалізації про</w:t>
      </w:r>
      <w:r>
        <w:rPr>
          <w:sz w:val="28"/>
          <w:szCs w:val="28"/>
        </w:rPr>
        <w:t>є</w:t>
      </w:r>
      <w:r>
        <w:rPr>
          <w:color w:val="000000"/>
          <w:sz w:val="28"/>
          <w:szCs w:val="28"/>
        </w:rPr>
        <w:t xml:space="preserve">ктів ШГБ. </w:t>
      </w:r>
    </w:p>
    <w:p>
      <w:pPr>
        <w:pStyle w:val="Normal"/>
        <w:ind w:firstLine="709"/>
        <w:jc w:val="both"/>
        <w:rPr>
          <w:b/>
          <w:b/>
          <w:color w:val="000000"/>
          <w:sz w:val="28"/>
          <w:szCs w:val="28"/>
        </w:rPr>
      </w:pPr>
      <w:r>
        <w:rPr>
          <w:sz w:val="28"/>
          <w:szCs w:val="28"/>
        </w:rPr>
        <w:t xml:space="preserve">2.2. </w:t>
      </w:r>
      <w:r>
        <w:rPr>
          <w:color w:val="000000"/>
          <w:sz w:val="28"/>
          <w:szCs w:val="28"/>
        </w:rPr>
        <w:t xml:space="preserve">Параметри </w:t>
      </w:r>
      <w:r>
        <w:rPr>
          <w:sz w:val="28"/>
          <w:szCs w:val="28"/>
        </w:rPr>
        <w:t xml:space="preserve">ШГБ </w:t>
      </w:r>
      <w:r>
        <w:rPr>
          <w:color w:val="000000"/>
          <w:sz w:val="28"/>
          <w:szCs w:val="28"/>
        </w:rPr>
        <w:t xml:space="preserve">на плановий рік щорічно затверджуються </w:t>
      </w:r>
      <w:r>
        <w:rPr>
          <w:sz w:val="28"/>
          <w:szCs w:val="28"/>
        </w:rPr>
        <w:t xml:space="preserve">Решетилівською міською </w:t>
      </w:r>
      <w:r>
        <w:rPr>
          <w:color w:val="000000"/>
          <w:sz w:val="28"/>
          <w:szCs w:val="28"/>
          <w:highlight w:val="white"/>
        </w:rPr>
        <w:t xml:space="preserve">радою </w:t>
      </w:r>
      <w:r>
        <w:rPr>
          <w:color w:val="000000"/>
          <w:sz w:val="28"/>
          <w:szCs w:val="28"/>
        </w:rPr>
        <w:t>і включають:</w:t>
      </w:r>
    </w:p>
    <w:p>
      <w:pPr>
        <w:pStyle w:val="Normal"/>
        <w:numPr>
          <w:ilvl w:val="0"/>
          <w:numId w:val="8"/>
        </w:numPr>
        <w:jc w:val="both"/>
        <w:rPr>
          <w:color w:val="000000"/>
          <w:sz w:val="28"/>
          <w:szCs w:val="28"/>
        </w:rPr>
      </w:pPr>
      <w:r>
        <w:rPr>
          <w:color w:val="000000"/>
          <w:sz w:val="28"/>
          <w:szCs w:val="28"/>
        </w:rPr>
        <w:t xml:space="preserve">загальний </w:t>
      </w:r>
      <w:r>
        <w:rPr>
          <w:sz w:val="28"/>
          <w:szCs w:val="28"/>
        </w:rPr>
        <w:t>бюджет конкурсу шкільних громадських проєктів</w:t>
      </w:r>
      <w:r>
        <w:rPr>
          <w:color w:val="000000"/>
          <w:sz w:val="28"/>
          <w:szCs w:val="28"/>
        </w:rPr>
        <w:t xml:space="preserve"> на плановий рік;</w:t>
      </w:r>
    </w:p>
    <w:p>
      <w:pPr>
        <w:pStyle w:val="Normal"/>
        <w:numPr>
          <w:ilvl w:val="0"/>
          <w:numId w:val="8"/>
        </w:numPr>
        <w:jc w:val="both"/>
        <w:rPr>
          <w:sz w:val="28"/>
          <w:szCs w:val="28"/>
        </w:rPr>
      </w:pPr>
      <w:r>
        <w:rPr>
          <w:sz w:val="28"/>
          <w:szCs w:val="28"/>
        </w:rPr>
        <w:t xml:space="preserve">модель проведення конкурсу: загальний конкурс чи розподіл загального бюджету конкурсу шкільних громадських проєктів між ЗЗСО (відповідно до кількості учнів, рівними частинами, конкретними сумами, тощо). </w:t>
      </w:r>
      <w:r>
        <w:rPr>
          <w:sz w:val="28"/>
          <w:szCs w:val="28"/>
          <w:highlight w:val="white"/>
        </w:rPr>
        <w:t>У разі розподілу загального бюджету конкурсу шкільних громадських проєктів між ЗЗСО - мінімальна кількість команд в кожному ЗЗСО;</w:t>
      </w:r>
    </w:p>
    <w:p>
      <w:pPr>
        <w:pStyle w:val="Normal"/>
        <w:numPr>
          <w:ilvl w:val="0"/>
          <w:numId w:val="8"/>
        </w:numPr>
        <w:jc w:val="both"/>
        <w:rPr>
          <w:color w:val="000000"/>
          <w:sz w:val="28"/>
          <w:szCs w:val="28"/>
        </w:rPr>
      </w:pPr>
      <w:r>
        <w:rPr>
          <w:color w:val="000000"/>
          <w:sz w:val="28"/>
          <w:szCs w:val="28"/>
        </w:rPr>
        <w:t xml:space="preserve">максимальну вартість одного </w:t>
      </w:r>
      <w:r>
        <w:rPr>
          <w:sz w:val="28"/>
          <w:szCs w:val="28"/>
        </w:rPr>
        <w:t>П</w:t>
      </w:r>
      <w:r>
        <w:rPr>
          <w:color w:val="000000"/>
          <w:sz w:val="28"/>
          <w:szCs w:val="28"/>
        </w:rPr>
        <w:t>ро</w:t>
      </w:r>
      <w:r>
        <w:rPr>
          <w:sz w:val="28"/>
          <w:szCs w:val="28"/>
        </w:rPr>
        <w:t>є</w:t>
      </w:r>
      <w:r>
        <w:rPr>
          <w:color w:val="000000"/>
          <w:sz w:val="28"/>
          <w:szCs w:val="28"/>
        </w:rPr>
        <w:t xml:space="preserve">кту; </w:t>
      </w:r>
    </w:p>
    <w:p>
      <w:pPr>
        <w:pStyle w:val="Normal"/>
        <w:numPr>
          <w:ilvl w:val="0"/>
          <w:numId w:val="8"/>
        </w:numPr>
        <w:jc w:val="both"/>
        <w:rPr>
          <w:color w:val="000000"/>
          <w:sz w:val="28"/>
          <w:szCs w:val="28"/>
        </w:rPr>
      </w:pPr>
      <w:r>
        <w:rPr>
          <w:sz w:val="28"/>
          <w:szCs w:val="28"/>
        </w:rPr>
        <w:t>типи та категорії Проєктів (за необхідності);</w:t>
      </w:r>
    </w:p>
    <w:p>
      <w:pPr>
        <w:pStyle w:val="Normal"/>
        <w:numPr>
          <w:ilvl w:val="0"/>
          <w:numId w:val="8"/>
        </w:numPr>
        <w:jc w:val="both"/>
        <w:rPr>
          <w:sz w:val="28"/>
          <w:szCs w:val="28"/>
          <w:highlight w:val="white"/>
        </w:rPr>
      </w:pPr>
      <w:r>
        <w:rPr>
          <w:sz w:val="28"/>
          <w:szCs w:val="28"/>
          <w:highlight w:val="white"/>
        </w:rPr>
        <w:t>кількість поданих проєктних заявок однією командою;</w:t>
      </w:r>
    </w:p>
    <w:p>
      <w:pPr>
        <w:pStyle w:val="Normal"/>
        <w:numPr>
          <w:ilvl w:val="0"/>
          <w:numId w:val="8"/>
        </w:numPr>
        <w:jc w:val="both"/>
        <w:rPr>
          <w:sz w:val="28"/>
          <w:szCs w:val="28"/>
          <w:highlight w:val="white"/>
        </w:rPr>
      </w:pPr>
      <w:r>
        <w:rPr>
          <w:sz w:val="28"/>
          <w:szCs w:val="28"/>
          <w:highlight w:val="white"/>
        </w:rPr>
        <w:t>кількість голосів у кожного жителя громади;</w:t>
      </w:r>
    </w:p>
    <w:p>
      <w:pPr>
        <w:pStyle w:val="Normal"/>
        <w:numPr>
          <w:ilvl w:val="0"/>
          <w:numId w:val="8"/>
        </w:numPr>
        <w:jc w:val="both"/>
        <w:rPr>
          <w:sz w:val="28"/>
          <w:szCs w:val="28"/>
        </w:rPr>
      </w:pPr>
      <w:r>
        <w:rPr>
          <w:sz w:val="28"/>
          <w:szCs w:val="28"/>
        </w:rPr>
        <w:t>квоти для населених пунктів / старостинських округів, вагові коефіцієнти (за необхідності);</w:t>
      </w:r>
    </w:p>
    <w:p>
      <w:pPr>
        <w:pStyle w:val="Normal"/>
        <w:numPr>
          <w:ilvl w:val="0"/>
          <w:numId w:val="8"/>
        </w:numPr>
        <w:jc w:val="both"/>
        <w:rPr>
          <w:color w:val="000000"/>
          <w:sz w:val="28"/>
          <w:szCs w:val="28"/>
        </w:rPr>
      </w:pPr>
      <w:r>
        <w:rPr>
          <w:color w:val="000000"/>
          <w:sz w:val="28"/>
          <w:szCs w:val="28"/>
        </w:rPr>
        <w:t>терміни початку і завершення прийому про</w:t>
      </w:r>
      <w:r>
        <w:rPr>
          <w:sz w:val="28"/>
          <w:szCs w:val="28"/>
        </w:rPr>
        <w:t>є</w:t>
      </w:r>
      <w:r>
        <w:rPr>
          <w:color w:val="000000"/>
          <w:sz w:val="28"/>
          <w:szCs w:val="28"/>
        </w:rPr>
        <w:t>кт</w:t>
      </w:r>
      <w:r>
        <w:rPr>
          <w:sz w:val="28"/>
          <w:szCs w:val="28"/>
        </w:rPr>
        <w:t>них заявок</w:t>
      </w:r>
      <w:r>
        <w:rPr>
          <w:color w:val="000000"/>
          <w:sz w:val="28"/>
          <w:szCs w:val="28"/>
        </w:rPr>
        <w:t>;</w:t>
      </w:r>
    </w:p>
    <w:p>
      <w:pPr>
        <w:pStyle w:val="Normal"/>
        <w:numPr>
          <w:ilvl w:val="0"/>
          <w:numId w:val="8"/>
        </w:numPr>
        <w:jc w:val="both"/>
        <w:rPr>
          <w:color w:val="000000"/>
          <w:sz w:val="28"/>
          <w:szCs w:val="28"/>
        </w:rPr>
      </w:pPr>
      <w:r>
        <w:rPr>
          <w:color w:val="000000"/>
          <w:sz w:val="28"/>
          <w:szCs w:val="28"/>
        </w:rPr>
        <w:t>терміни проведення аналізу поданих про</w:t>
      </w:r>
      <w:r>
        <w:rPr>
          <w:sz w:val="28"/>
          <w:szCs w:val="28"/>
        </w:rPr>
        <w:t>є</w:t>
      </w:r>
      <w:r>
        <w:rPr>
          <w:color w:val="000000"/>
          <w:sz w:val="28"/>
          <w:szCs w:val="28"/>
        </w:rPr>
        <w:t>кт</w:t>
      </w:r>
      <w:r>
        <w:rPr>
          <w:sz w:val="28"/>
          <w:szCs w:val="28"/>
        </w:rPr>
        <w:t>них заявок</w:t>
      </w:r>
      <w:r>
        <w:rPr>
          <w:color w:val="000000"/>
          <w:sz w:val="28"/>
          <w:szCs w:val="28"/>
        </w:rPr>
        <w:t xml:space="preserve"> та їх доопрацювання </w:t>
      </w:r>
      <w:r>
        <w:rPr>
          <w:sz w:val="28"/>
          <w:szCs w:val="28"/>
        </w:rPr>
        <w:t>командами</w:t>
      </w:r>
      <w:r>
        <w:rPr>
          <w:color w:val="000000"/>
          <w:sz w:val="28"/>
          <w:szCs w:val="28"/>
        </w:rPr>
        <w:t>;</w:t>
      </w:r>
    </w:p>
    <w:p>
      <w:pPr>
        <w:pStyle w:val="Normal"/>
        <w:numPr>
          <w:ilvl w:val="0"/>
          <w:numId w:val="8"/>
        </w:numPr>
        <w:jc w:val="both"/>
        <w:rPr>
          <w:color w:val="000000"/>
          <w:sz w:val="28"/>
          <w:szCs w:val="28"/>
        </w:rPr>
      </w:pPr>
      <w:r>
        <w:rPr>
          <w:color w:val="000000"/>
          <w:sz w:val="28"/>
          <w:szCs w:val="28"/>
        </w:rPr>
        <w:t xml:space="preserve">терміни початку і завершення голосування за </w:t>
      </w:r>
      <w:r>
        <w:rPr>
          <w:sz w:val="28"/>
          <w:szCs w:val="28"/>
        </w:rPr>
        <w:t>П</w:t>
      </w:r>
      <w:r>
        <w:rPr>
          <w:color w:val="000000"/>
          <w:sz w:val="28"/>
          <w:szCs w:val="28"/>
        </w:rPr>
        <w:t>ро</w:t>
      </w:r>
      <w:r>
        <w:rPr>
          <w:sz w:val="28"/>
          <w:szCs w:val="28"/>
        </w:rPr>
        <w:t>є</w:t>
      </w:r>
      <w:r>
        <w:rPr>
          <w:color w:val="000000"/>
          <w:sz w:val="28"/>
          <w:szCs w:val="28"/>
        </w:rPr>
        <w:t>кти;</w:t>
      </w:r>
    </w:p>
    <w:p>
      <w:pPr>
        <w:pStyle w:val="Normal"/>
        <w:numPr>
          <w:ilvl w:val="0"/>
          <w:numId w:val="8"/>
        </w:numPr>
        <w:jc w:val="both"/>
        <w:rPr>
          <w:color w:val="000000"/>
          <w:sz w:val="28"/>
          <w:szCs w:val="28"/>
        </w:rPr>
      </w:pPr>
      <w:r>
        <w:rPr>
          <w:color w:val="000000"/>
          <w:sz w:val="28"/>
          <w:szCs w:val="28"/>
        </w:rPr>
        <w:t>термін визначення про</w:t>
      </w:r>
      <w:r>
        <w:rPr>
          <w:sz w:val="28"/>
          <w:szCs w:val="28"/>
        </w:rPr>
        <w:t>є</w:t>
      </w:r>
      <w:r>
        <w:rPr>
          <w:color w:val="000000"/>
          <w:sz w:val="28"/>
          <w:szCs w:val="28"/>
        </w:rPr>
        <w:t>ктів-переможців;</w:t>
      </w:r>
    </w:p>
    <w:p>
      <w:pPr>
        <w:pStyle w:val="Normal"/>
        <w:numPr>
          <w:ilvl w:val="0"/>
          <w:numId w:val="8"/>
        </w:numPr>
        <w:jc w:val="both"/>
        <w:rPr>
          <w:sz w:val="28"/>
          <w:szCs w:val="28"/>
        </w:rPr>
      </w:pPr>
      <w:r>
        <w:rPr>
          <w:sz w:val="28"/>
          <w:szCs w:val="28"/>
        </w:rPr>
        <w:t>прогнозний обсяг загального бюджету конкурсу шкільних громадських проєктів на наступні за плановим два  бюджетні періоди роки;</w:t>
      </w:r>
    </w:p>
    <w:p>
      <w:pPr>
        <w:pStyle w:val="Normal"/>
        <w:numPr>
          <w:ilvl w:val="0"/>
          <w:numId w:val="8"/>
        </w:numPr>
        <w:spacing w:before="0" w:after="120"/>
        <w:jc w:val="both"/>
        <w:rPr>
          <w:color w:val="000000"/>
          <w:sz w:val="28"/>
          <w:szCs w:val="28"/>
        </w:rPr>
      </w:pPr>
      <w:r>
        <w:rPr>
          <w:color w:val="000000"/>
          <w:sz w:val="28"/>
          <w:szCs w:val="28"/>
        </w:rPr>
        <w:t>за необхідності інші параметри.</w:t>
      </w:r>
    </w:p>
    <w:p>
      <w:pPr>
        <w:pStyle w:val="Normal"/>
        <w:numPr>
          <w:ilvl w:val="0"/>
          <w:numId w:val="10"/>
        </w:numPr>
        <w:spacing w:lineRule="auto" w:line="360"/>
        <w:ind w:left="0" w:firstLine="709"/>
        <w:jc w:val="center"/>
        <w:rPr>
          <w:b/>
          <w:b/>
          <w:color w:val="000000"/>
          <w:sz w:val="28"/>
          <w:szCs w:val="28"/>
        </w:rPr>
      </w:pPr>
      <w:r>
        <w:rPr>
          <w:b/>
          <w:sz w:val="28"/>
          <w:szCs w:val="28"/>
        </w:rPr>
        <w:t>Координаційна рада з питань шкільного громадського бюджету</w:t>
      </w:r>
    </w:p>
    <w:p>
      <w:pPr>
        <w:pStyle w:val="ListParagraph"/>
        <w:numPr>
          <w:ilvl w:val="1"/>
          <w:numId w:val="10"/>
        </w:numPr>
        <w:tabs>
          <w:tab w:val="clear" w:pos="720"/>
          <w:tab w:val="left" w:pos="1134" w:leader="none"/>
        </w:tabs>
        <w:spacing w:lineRule="auto" w:line="240"/>
        <w:ind w:left="0" w:firstLine="709"/>
        <w:jc w:val="both"/>
        <w:rPr>
          <w:color w:val="000000"/>
          <w:sz w:val="28"/>
          <w:szCs w:val="28"/>
          <w:highlight w:val="white"/>
        </w:rPr>
      </w:pPr>
      <w:r>
        <w:rPr>
          <w:color w:val="000000"/>
          <w:sz w:val="28"/>
          <w:szCs w:val="28"/>
          <w:highlight w:val="white"/>
        </w:rPr>
        <w:t xml:space="preserve"> </w:t>
      </w:r>
      <w:r>
        <w:rPr>
          <w:color w:val="000000"/>
          <w:sz w:val="28"/>
          <w:szCs w:val="28"/>
          <w:highlight w:val="white"/>
        </w:rPr>
        <w:t>Для</w:t>
      </w:r>
      <w:r>
        <w:rPr>
          <w:b/>
          <w:color w:val="000000"/>
          <w:sz w:val="28"/>
          <w:szCs w:val="28"/>
          <w:highlight w:val="white"/>
        </w:rPr>
        <w:t xml:space="preserve"> </w:t>
      </w:r>
      <w:r>
        <w:rPr>
          <w:color w:val="000000"/>
          <w:sz w:val="28"/>
          <w:szCs w:val="28"/>
          <w:highlight w:val="white"/>
        </w:rPr>
        <w:t xml:space="preserve">організації, підготовки та виконання основних заходів та завдань щодо реалізації </w:t>
      </w:r>
      <w:r>
        <w:rPr>
          <w:sz w:val="28"/>
          <w:szCs w:val="28"/>
          <w:highlight w:val="white"/>
        </w:rPr>
        <w:t>ШГБ</w:t>
      </w:r>
      <w:r>
        <w:rPr>
          <w:color w:val="000000"/>
          <w:sz w:val="28"/>
          <w:szCs w:val="28"/>
          <w:highlight w:val="white"/>
        </w:rPr>
        <w:t xml:space="preserve"> </w:t>
      </w:r>
      <w:r>
        <w:rPr>
          <w:sz w:val="28"/>
          <w:szCs w:val="28"/>
          <w:highlight w:val="white"/>
        </w:rPr>
        <w:t xml:space="preserve">в </w:t>
      </w:r>
      <w:r>
        <w:rPr>
          <w:sz w:val="28"/>
          <w:szCs w:val="28"/>
        </w:rPr>
        <w:t xml:space="preserve">Решетилівській </w:t>
      </w:r>
      <w:r>
        <w:rPr>
          <w:sz w:val="28"/>
          <w:szCs w:val="28"/>
          <w:highlight w:val="white"/>
        </w:rPr>
        <w:t>ТГ</w:t>
      </w:r>
      <w:r>
        <w:rPr>
          <w:b/>
          <w:color w:val="000000"/>
          <w:sz w:val="28"/>
          <w:szCs w:val="28"/>
          <w:highlight w:val="white"/>
        </w:rPr>
        <w:t xml:space="preserve"> </w:t>
      </w:r>
      <w:r>
        <w:rPr>
          <w:color w:val="000000"/>
          <w:sz w:val="28"/>
          <w:szCs w:val="28"/>
        </w:rPr>
        <w:t xml:space="preserve">начальник відділу освіти </w:t>
      </w:r>
      <w:r>
        <w:rPr>
          <w:sz w:val="28"/>
          <w:szCs w:val="28"/>
        </w:rPr>
        <w:t xml:space="preserve">Решетилівської міської </w:t>
      </w:r>
      <w:r>
        <w:rPr>
          <w:sz w:val="28"/>
          <w:szCs w:val="28"/>
          <w:highlight w:val="white"/>
        </w:rPr>
        <w:t>ради</w:t>
      </w:r>
      <w:r>
        <w:rPr>
          <w:color w:val="000000"/>
          <w:sz w:val="28"/>
          <w:szCs w:val="28"/>
          <w:highlight w:val="white"/>
        </w:rPr>
        <w:t xml:space="preserve"> своїм наказом створює </w:t>
      </w:r>
      <w:r>
        <w:rPr>
          <w:sz w:val="28"/>
          <w:szCs w:val="28"/>
          <w:highlight w:val="white"/>
        </w:rPr>
        <w:t>Координаційну раду</w:t>
      </w:r>
      <w:r>
        <w:rPr>
          <w:color w:val="000000"/>
          <w:sz w:val="28"/>
          <w:szCs w:val="28"/>
          <w:highlight w:val="white"/>
        </w:rPr>
        <w:t xml:space="preserve"> з питань </w:t>
      </w:r>
      <w:r>
        <w:rPr>
          <w:sz w:val="28"/>
          <w:szCs w:val="28"/>
          <w:highlight w:val="white"/>
        </w:rPr>
        <w:t>шкільного громадського бюджету</w:t>
      </w:r>
      <w:r>
        <w:rPr>
          <w:color w:val="000000"/>
          <w:sz w:val="28"/>
          <w:szCs w:val="28"/>
          <w:highlight w:val="white"/>
        </w:rPr>
        <w:t>.</w:t>
      </w:r>
    </w:p>
    <w:p>
      <w:pPr>
        <w:pStyle w:val="Normal"/>
        <w:numPr>
          <w:ilvl w:val="1"/>
          <w:numId w:val="10"/>
        </w:numPr>
        <w:tabs>
          <w:tab w:val="clear" w:pos="720"/>
          <w:tab w:val="left" w:pos="1134" w:leader="none"/>
        </w:tabs>
        <w:spacing w:lineRule="auto" w:line="240"/>
        <w:ind w:left="0" w:firstLine="709"/>
        <w:jc w:val="both"/>
        <w:rPr>
          <w:color w:val="000000"/>
          <w:sz w:val="28"/>
          <w:szCs w:val="28"/>
        </w:rPr>
      </w:pPr>
      <w:r>
        <w:rPr>
          <w:color w:val="000000"/>
          <w:sz w:val="28"/>
          <w:szCs w:val="28"/>
        </w:rPr>
        <w:t xml:space="preserve"> </w:t>
      </w:r>
      <w:r>
        <w:rPr>
          <w:color w:val="000000"/>
          <w:sz w:val="28"/>
          <w:szCs w:val="28"/>
        </w:rPr>
        <w:t xml:space="preserve">До складу </w:t>
      </w:r>
      <w:r>
        <w:rPr>
          <w:sz w:val="28"/>
          <w:szCs w:val="28"/>
        </w:rPr>
        <w:t>Координаційної ради</w:t>
      </w:r>
      <w:r>
        <w:rPr>
          <w:color w:val="000000"/>
          <w:sz w:val="28"/>
          <w:szCs w:val="28"/>
        </w:rPr>
        <w:t xml:space="preserve"> можуть входити представники відділу</w:t>
      </w:r>
      <w:r>
        <w:rPr>
          <w:sz w:val="28"/>
          <w:szCs w:val="28"/>
        </w:rPr>
        <w:t xml:space="preserve"> освіти та інших </w:t>
      </w:r>
      <w:r>
        <w:rPr>
          <w:color w:val="000000"/>
          <w:sz w:val="28"/>
          <w:szCs w:val="28"/>
        </w:rPr>
        <w:t xml:space="preserve">структурних підрозділів </w:t>
      </w:r>
      <w:r>
        <w:rPr>
          <w:sz w:val="28"/>
          <w:szCs w:val="28"/>
        </w:rPr>
        <w:t xml:space="preserve">Решетилівської міської </w:t>
      </w:r>
      <w:r>
        <w:rPr>
          <w:color w:val="000000"/>
          <w:sz w:val="28"/>
          <w:szCs w:val="28"/>
        </w:rPr>
        <w:t xml:space="preserve">ради, депутати </w:t>
      </w:r>
      <w:r>
        <w:rPr>
          <w:sz w:val="28"/>
          <w:szCs w:val="28"/>
        </w:rPr>
        <w:t xml:space="preserve">Решетилівської міської </w:t>
      </w:r>
      <w:r>
        <w:rPr>
          <w:color w:val="000000"/>
          <w:sz w:val="28"/>
          <w:szCs w:val="28"/>
        </w:rPr>
        <w:t xml:space="preserve">ради, вчителі, </w:t>
      </w:r>
      <w:r>
        <w:rPr>
          <w:sz w:val="28"/>
          <w:szCs w:val="28"/>
        </w:rPr>
        <w:t>керівники</w:t>
      </w:r>
      <w:r>
        <w:rPr>
          <w:color w:val="000000"/>
          <w:sz w:val="28"/>
          <w:szCs w:val="28"/>
        </w:rPr>
        <w:t xml:space="preserve"> </w:t>
      </w:r>
      <w:r>
        <w:rPr>
          <w:sz w:val="28"/>
          <w:szCs w:val="28"/>
        </w:rPr>
        <w:t xml:space="preserve">ЗЗСО </w:t>
      </w:r>
      <w:r>
        <w:rPr>
          <w:color w:val="000000"/>
          <w:sz w:val="28"/>
          <w:szCs w:val="28"/>
        </w:rPr>
        <w:t>та за згодою представники громадськості, консульта</w:t>
      </w:r>
      <w:r>
        <w:rPr>
          <w:sz w:val="28"/>
          <w:szCs w:val="28"/>
        </w:rPr>
        <w:t>тивно-дорадчих органів,</w:t>
      </w:r>
      <w:r>
        <w:rPr>
          <w:color w:val="000000"/>
          <w:sz w:val="28"/>
          <w:szCs w:val="28"/>
        </w:rPr>
        <w:t xml:space="preserve"> бізнес середовища, незалежні експерти. </w:t>
      </w:r>
    </w:p>
    <w:p>
      <w:pPr>
        <w:pStyle w:val="Normal"/>
        <w:numPr>
          <w:ilvl w:val="1"/>
          <w:numId w:val="10"/>
        </w:numPr>
        <w:tabs>
          <w:tab w:val="clear" w:pos="720"/>
          <w:tab w:val="left" w:pos="1134" w:leader="none"/>
        </w:tabs>
        <w:ind w:left="0" w:firstLine="709"/>
        <w:jc w:val="both"/>
        <w:rPr>
          <w:color w:val="000000"/>
          <w:sz w:val="28"/>
          <w:szCs w:val="28"/>
        </w:rPr>
      </w:pPr>
      <w:r>
        <w:rPr>
          <w:color w:val="000000"/>
          <w:sz w:val="28"/>
          <w:szCs w:val="28"/>
        </w:rPr>
        <w:t xml:space="preserve"> </w:t>
      </w:r>
      <w:r>
        <w:rPr>
          <w:color w:val="000000"/>
          <w:sz w:val="28"/>
          <w:szCs w:val="28"/>
        </w:rPr>
        <w:t xml:space="preserve">Основними завданнями </w:t>
      </w:r>
      <w:r>
        <w:rPr>
          <w:sz w:val="28"/>
          <w:szCs w:val="28"/>
        </w:rPr>
        <w:t>Координаційної ради</w:t>
      </w:r>
      <w:r>
        <w:rPr>
          <w:color w:val="000000"/>
          <w:sz w:val="28"/>
          <w:szCs w:val="28"/>
        </w:rPr>
        <w:t xml:space="preserve"> є:</w:t>
      </w:r>
    </w:p>
    <w:p>
      <w:pPr>
        <w:pStyle w:val="ListParagraph"/>
        <w:numPr>
          <w:ilvl w:val="0"/>
          <w:numId w:val="8"/>
        </w:numPr>
        <w:tabs>
          <w:tab w:val="clear" w:pos="720"/>
          <w:tab w:val="left" w:pos="1134" w:leader="none"/>
        </w:tabs>
        <w:ind w:left="0" w:firstLine="709"/>
        <w:jc w:val="both"/>
        <w:rPr>
          <w:color w:val="000000"/>
          <w:sz w:val="28"/>
          <w:szCs w:val="28"/>
        </w:rPr>
      </w:pPr>
      <w:r>
        <w:rPr>
          <w:color w:val="000000"/>
          <w:sz w:val="28"/>
          <w:szCs w:val="28"/>
        </w:rPr>
        <w:t xml:space="preserve"> </w:t>
      </w:r>
      <w:r>
        <w:rPr>
          <w:color w:val="000000"/>
          <w:sz w:val="28"/>
          <w:szCs w:val="28"/>
        </w:rPr>
        <w:t xml:space="preserve">здійснення діяльності щодо загальної організації та супроводження </w:t>
      </w:r>
      <w:r>
        <w:rPr>
          <w:sz w:val="28"/>
          <w:szCs w:val="28"/>
        </w:rPr>
        <w:t>ШГБ</w:t>
      </w:r>
      <w:r>
        <w:rPr>
          <w:color w:val="000000"/>
          <w:sz w:val="28"/>
          <w:szCs w:val="28"/>
        </w:rPr>
        <w:t xml:space="preserve"> на </w:t>
      </w:r>
      <w:r>
        <w:rPr>
          <w:sz w:val="28"/>
          <w:szCs w:val="28"/>
        </w:rPr>
        <w:t>всіх</w:t>
      </w:r>
      <w:r>
        <w:rPr>
          <w:color w:val="000000"/>
          <w:sz w:val="28"/>
          <w:szCs w:val="28"/>
        </w:rPr>
        <w:t xml:space="preserve"> його етапах, включаючи здійснення інформаційної, організаційної та </w:t>
      </w:r>
      <w:r>
        <w:rPr>
          <w:sz w:val="28"/>
          <w:szCs w:val="28"/>
        </w:rPr>
        <w:t xml:space="preserve">консультаційної </w:t>
      </w:r>
      <w:r>
        <w:rPr>
          <w:color w:val="000000"/>
          <w:sz w:val="28"/>
          <w:szCs w:val="28"/>
        </w:rPr>
        <w:t xml:space="preserve">підтримки </w:t>
      </w:r>
      <w:r>
        <w:rPr>
          <w:sz w:val="28"/>
          <w:szCs w:val="28"/>
        </w:rPr>
        <w:t>команд авторів</w:t>
      </w:r>
      <w:r>
        <w:rPr>
          <w:color w:val="000000"/>
          <w:sz w:val="28"/>
          <w:szCs w:val="28"/>
        </w:rPr>
        <w:t xml:space="preserve"> </w:t>
      </w:r>
      <w:r>
        <w:rPr>
          <w:sz w:val="28"/>
          <w:szCs w:val="28"/>
        </w:rPr>
        <w:t>П</w:t>
      </w:r>
      <w:r>
        <w:rPr>
          <w:color w:val="000000"/>
          <w:sz w:val="28"/>
          <w:szCs w:val="28"/>
        </w:rPr>
        <w:t>ро</w:t>
      </w:r>
      <w:r>
        <w:rPr>
          <w:sz w:val="28"/>
          <w:szCs w:val="28"/>
        </w:rPr>
        <w:t>є</w:t>
      </w:r>
      <w:r>
        <w:rPr>
          <w:color w:val="000000"/>
          <w:sz w:val="28"/>
          <w:szCs w:val="28"/>
        </w:rPr>
        <w:t>ктів;</w:t>
      </w:r>
    </w:p>
    <w:p>
      <w:pPr>
        <w:pStyle w:val="ListParagraph"/>
        <w:numPr>
          <w:ilvl w:val="0"/>
          <w:numId w:val="8"/>
        </w:numPr>
        <w:tabs>
          <w:tab w:val="clear" w:pos="720"/>
          <w:tab w:val="left" w:pos="993" w:leader="none"/>
        </w:tabs>
        <w:ind w:left="0" w:firstLine="709"/>
        <w:jc w:val="both"/>
        <w:rPr>
          <w:color w:val="000000"/>
          <w:sz w:val="28"/>
          <w:szCs w:val="28"/>
        </w:rPr>
      </w:pPr>
      <w:r>
        <w:rPr>
          <w:color w:val="000000"/>
          <w:sz w:val="28"/>
          <w:szCs w:val="28"/>
        </w:rPr>
        <w:t xml:space="preserve">схвалення проведеного аналізу відповідними структурними підрозділами </w:t>
      </w:r>
      <w:r>
        <w:rPr>
          <w:sz w:val="28"/>
          <w:szCs w:val="28"/>
        </w:rPr>
        <w:t>Решетилівської міської р</w:t>
      </w:r>
      <w:r>
        <w:rPr>
          <w:color w:val="000000"/>
          <w:sz w:val="28"/>
          <w:szCs w:val="28"/>
        </w:rPr>
        <w:t>ади поданих про</w:t>
      </w:r>
      <w:r>
        <w:rPr>
          <w:sz w:val="28"/>
          <w:szCs w:val="28"/>
        </w:rPr>
        <w:t>є</w:t>
      </w:r>
      <w:r>
        <w:rPr>
          <w:color w:val="000000"/>
          <w:sz w:val="28"/>
          <w:szCs w:val="28"/>
        </w:rPr>
        <w:t>кт</w:t>
      </w:r>
      <w:r>
        <w:rPr>
          <w:sz w:val="28"/>
          <w:szCs w:val="28"/>
        </w:rPr>
        <w:t>них заявок</w:t>
      </w:r>
      <w:r>
        <w:rPr>
          <w:color w:val="000000"/>
          <w:sz w:val="28"/>
          <w:szCs w:val="28"/>
        </w:rPr>
        <w:t xml:space="preserve"> та погодження про</w:t>
      </w:r>
      <w:r>
        <w:rPr>
          <w:sz w:val="28"/>
          <w:szCs w:val="28"/>
        </w:rPr>
        <w:t>є</w:t>
      </w:r>
      <w:r>
        <w:rPr>
          <w:color w:val="000000"/>
          <w:sz w:val="28"/>
          <w:szCs w:val="28"/>
        </w:rPr>
        <w:t>ктів для голосування;</w:t>
      </w:r>
    </w:p>
    <w:p>
      <w:pPr>
        <w:pStyle w:val="ListParagraph"/>
        <w:numPr>
          <w:ilvl w:val="0"/>
          <w:numId w:val="8"/>
        </w:numPr>
        <w:tabs>
          <w:tab w:val="clear" w:pos="720"/>
          <w:tab w:val="left" w:pos="993" w:leader="none"/>
        </w:tabs>
        <w:ind w:left="0" w:firstLine="709"/>
        <w:jc w:val="both"/>
        <w:rPr>
          <w:color w:val="000000"/>
          <w:sz w:val="28"/>
          <w:szCs w:val="28"/>
        </w:rPr>
      </w:pPr>
      <w:r>
        <w:rPr>
          <w:color w:val="000000"/>
          <w:sz w:val="28"/>
          <w:szCs w:val="28"/>
        </w:rPr>
        <w:t>схвалення проведеної перевірки модератором електронної системи поданих паперових бланків голосування;</w:t>
      </w:r>
    </w:p>
    <w:p>
      <w:pPr>
        <w:pStyle w:val="ListParagraph"/>
        <w:numPr>
          <w:ilvl w:val="0"/>
          <w:numId w:val="8"/>
        </w:numPr>
        <w:tabs>
          <w:tab w:val="clear" w:pos="720"/>
          <w:tab w:val="left" w:pos="993" w:leader="none"/>
        </w:tabs>
        <w:ind w:left="0" w:firstLine="709"/>
        <w:jc w:val="both"/>
        <w:rPr>
          <w:color w:val="000000"/>
          <w:sz w:val="28"/>
          <w:szCs w:val="28"/>
        </w:rPr>
      </w:pPr>
      <w:r>
        <w:rPr>
          <w:color w:val="000000"/>
          <w:sz w:val="28"/>
          <w:szCs w:val="28"/>
        </w:rPr>
        <w:t xml:space="preserve">здійснення інших завдань, що випливають з мети створення </w:t>
      </w:r>
      <w:r>
        <w:rPr>
          <w:sz w:val="28"/>
          <w:szCs w:val="28"/>
        </w:rPr>
        <w:t>Координаційної ради</w:t>
      </w:r>
      <w:r>
        <w:rPr>
          <w:color w:val="000000"/>
          <w:sz w:val="28"/>
          <w:szCs w:val="28"/>
        </w:rPr>
        <w:t>.</w:t>
      </w:r>
    </w:p>
    <w:p>
      <w:pPr>
        <w:pStyle w:val="Normal"/>
        <w:numPr>
          <w:ilvl w:val="1"/>
          <w:numId w:val="10"/>
        </w:numPr>
        <w:tabs>
          <w:tab w:val="clear" w:pos="720"/>
          <w:tab w:val="left" w:pos="1134" w:leader="none"/>
        </w:tabs>
        <w:ind w:left="0" w:firstLine="709"/>
        <w:jc w:val="both"/>
        <w:rPr>
          <w:color w:val="000000"/>
          <w:sz w:val="28"/>
          <w:szCs w:val="28"/>
        </w:rPr>
      </w:pPr>
      <w:r>
        <w:rPr>
          <w:color w:val="000000"/>
          <w:sz w:val="28"/>
          <w:szCs w:val="28"/>
        </w:rPr>
        <w:t xml:space="preserve"> </w:t>
      </w:r>
      <w:r>
        <w:rPr>
          <w:color w:val="000000"/>
          <w:sz w:val="28"/>
          <w:szCs w:val="28"/>
        </w:rPr>
        <w:t xml:space="preserve">Головою і секретарем </w:t>
      </w:r>
      <w:r>
        <w:rPr>
          <w:sz w:val="28"/>
          <w:szCs w:val="28"/>
        </w:rPr>
        <w:t>Координаційної ради</w:t>
      </w:r>
      <w:r>
        <w:rPr>
          <w:color w:val="000000"/>
          <w:sz w:val="28"/>
          <w:szCs w:val="28"/>
        </w:rPr>
        <w:t xml:space="preserve"> призначаються особи з числа членів </w:t>
      </w:r>
      <w:r>
        <w:rPr>
          <w:sz w:val="28"/>
          <w:szCs w:val="28"/>
        </w:rPr>
        <w:t>Координаційної ради</w:t>
      </w:r>
      <w:r>
        <w:rPr>
          <w:color w:val="000000"/>
          <w:sz w:val="28"/>
          <w:szCs w:val="28"/>
        </w:rPr>
        <w:t xml:space="preserve">, які є представниками структурних підрозділів </w:t>
      </w:r>
      <w:r>
        <w:rPr>
          <w:sz w:val="28"/>
          <w:szCs w:val="28"/>
        </w:rPr>
        <w:t xml:space="preserve">Решетилівської міської </w:t>
      </w:r>
      <w:r>
        <w:rPr>
          <w:color w:val="000000"/>
          <w:sz w:val="28"/>
          <w:szCs w:val="28"/>
        </w:rPr>
        <w:t xml:space="preserve">ради. </w:t>
      </w:r>
    </w:p>
    <w:p>
      <w:pPr>
        <w:pStyle w:val="Normal"/>
        <w:numPr>
          <w:ilvl w:val="1"/>
          <w:numId w:val="10"/>
        </w:numPr>
        <w:tabs>
          <w:tab w:val="clear" w:pos="720"/>
          <w:tab w:val="left" w:pos="1134" w:leader="none"/>
        </w:tabs>
        <w:ind w:left="0" w:firstLine="709"/>
        <w:jc w:val="both"/>
        <w:rPr>
          <w:sz w:val="28"/>
          <w:szCs w:val="28"/>
        </w:rPr>
      </w:pPr>
      <w:r>
        <w:rPr>
          <w:color w:val="000000"/>
          <w:sz w:val="28"/>
          <w:szCs w:val="28"/>
        </w:rPr>
        <w:t xml:space="preserve"> </w:t>
      </w:r>
      <w:r>
        <w:rPr>
          <w:color w:val="000000"/>
          <w:sz w:val="28"/>
          <w:szCs w:val="28"/>
        </w:rPr>
        <w:t xml:space="preserve">Формою роботи </w:t>
      </w:r>
      <w:r>
        <w:rPr>
          <w:sz w:val="28"/>
          <w:szCs w:val="28"/>
        </w:rPr>
        <w:t>Координаційної ради</w:t>
      </w:r>
      <w:r>
        <w:rPr>
          <w:color w:val="000000"/>
          <w:sz w:val="28"/>
          <w:szCs w:val="28"/>
        </w:rPr>
        <w:t xml:space="preserve"> є її засідання в тому числі в онлайн форматі, що відбуваються за потребою. </w:t>
      </w:r>
      <w:r>
        <w:rPr>
          <w:sz w:val="28"/>
          <w:szCs w:val="28"/>
        </w:rPr>
        <w:t>Про час та місце проведення засідання повідомляється не пізніше ніж за 3 робочих дні.</w:t>
      </w:r>
    </w:p>
    <w:p>
      <w:pPr>
        <w:pStyle w:val="Normal"/>
        <w:numPr>
          <w:ilvl w:val="1"/>
          <w:numId w:val="10"/>
        </w:numPr>
        <w:tabs>
          <w:tab w:val="clear" w:pos="720"/>
          <w:tab w:val="left" w:pos="1134" w:leader="none"/>
        </w:tabs>
        <w:ind w:left="0" w:firstLine="709"/>
        <w:jc w:val="both"/>
        <w:rPr>
          <w:sz w:val="28"/>
          <w:szCs w:val="28"/>
        </w:rPr>
      </w:pPr>
      <w:r>
        <w:rPr>
          <w:color w:val="000000"/>
          <w:sz w:val="28"/>
          <w:szCs w:val="28"/>
        </w:rPr>
        <w:t xml:space="preserve"> </w:t>
      </w:r>
      <w:r>
        <w:rPr>
          <w:color w:val="000000"/>
          <w:sz w:val="28"/>
          <w:szCs w:val="28"/>
        </w:rPr>
        <w:t xml:space="preserve">Рішення </w:t>
      </w:r>
      <w:r>
        <w:rPr>
          <w:sz w:val="28"/>
          <w:szCs w:val="28"/>
        </w:rPr>
        <w:t>Координаційної ради</w:t>
      </w:r>
      <w:r>
        <w:rPr>
          <w:color w:val="000000"/>
          <w:sz w:val="28"/>
          <w:szCs w:val="28"/>
        </w:rPr>
        <w:t xml:space="preserve"> приймаються на її засіданнях шляхом прямого підрахунку голосів. Засідання вважається правомочним, якщо на ньому присутня не менше 50% від складу членів </w:t>
      </w:r>
      <w:r>
        <w:rPr>
          <w:sz w:val="28"/>
          <w:szCs w:val="28"/>
        </w:rPr>
        <w:t>Координаційної ради відповідно до списку</w:t>
      </w:r>
      <w:r>
        <w:rPr>
          <w:color w:val="000000"/>
          <w:sz w:val="28"/>
          <w:szCs w:val="28"/>
        </w:rPr>
        <w:t xml:space="preserve">. Рішення вважається прийнятим, якщо ,,за” проголосували більшість від присутніх на засіданні членів </w:t>
      </w:r>
      <w:r>
        <w:rPr>
          <w:sz w:val="28"/>
          <w:szCs w:val="28"/>
        </w:rPr>
        <w:t>Координаційної ради, тобто більше 50% присутніх</w:t>
      </w:r>
      <w:r>
        <w:rPr>
          <w:color w:val="000000"/>
          <w:sz w:val="28"/>
          <w:szCs w:val="28"/>
        </w:rPr>
        <w:t xml:space="preserve">. </w:t>
      </w:r>
      <w:r>
        <w:rPr>
          <w:sz w:val="28"/>
          <w:szCs w:val="28"/>
        </w:rPr>
        <w:t>За наявності рівної кількості голосів ,,за” та ,,проти” голос  голови Координаційної ради є вирішальним, за відсутності  голови, вирішальний голос має секретар.</w:t>
      </w:r>
    </w:p>
    <w:p>
      <w:pPr>
        <w:pStyle w:val="Normal"/>
        <w:numPr>
          <w:ilvl w:val="1"/>
          <w:numId w:val="10"/>
        </w:numPr>
        <w:tabs>
          <w:tab w:val="clear" w:pos="720"/>
          <w:tab w:val="left" w:pos="1134" w:leader="none"/>
        </w:tabs>
        <w:ind w:left="0" w:firstLine="709"/>
        <w:jc w:val="both"/>
        <w:rPr>
          <w:sz w:val="28"/>
          <w:szCs w:val="28"/>
        </w:rPr>
      </w:pPr>
      <w:r>
        <w:rPr>
          <w:sz w:val="28"/>
          <w:szCs w:val="28"/>
        </w:rPr>
        <w:t xml:space="preserve">Протоколи засідань, рішення, висновки та рекомендації підписують голова та секретар Координаційної ради. </w:t>
      </w:r>
    </w:p>
    <w:p>
      <w:pPr>
        <w:pStyle w:val="Normal"/>
        <w:numPr>
          <w:ilvl w:val="1"/>
          <w:numId w:val="10"/>
        </w:numPr>
        <w:tabs>
          <w:tab w:val="clear" w:pos="720"/>
          <w:tab w:val="left" w:pos="1134" w:leader="none"/>
        </w:tabs>
        <w:ind w:left="0" w:firstLine="709"/>
        <w:jc w:val="both"/>
        <w:rPr/>
      </w:pPr>
      <w:r>
        <w:rPr>
          <w:color w:val="000000"/>
          <w:sz w:val="28"/>
          <w:szCs w:val="28"/>
        </w:rPr>
        <w:t xml:space="preserve"> </w:t>
      </w:r>
      <w:r>
        <w:rPr>
          <w:color w:val="000000"/>
          <w:sz w:val="28"/>
          <w:szCs w:val="28"/>
        </w:rPr>
        <w:t>Член</w:t>
      </w:r>
      <w:r>
        <w:rPr>
          <w:sz w:val="28"/>
          <w:szCs w:val="28"/>
        </w:rPr>
        <w:t>и</w:t>
      </w:r>
      <w:r>
        <w:rPr>
          <w:color w:val="000000"/>
          <w:sz w:val="28"/>
          <w:szCs w:val="28"/>
        </w:rPr>
        <w:t xml:space="preserve"> </w:t>
      </w:r>
      <w:r>
        <w:rPr>
          <w:sz w:val="28"/>
          <w:szCs w:val="28"/>
        </w:rPr>
        <w:t>Координаційної ради не можуть бути членами команд проєктів ШГБ</w:t>
      </w:r>
      <w:r>
        <w:rPr>
          <w:color w:val="000000"/>
          <w:sz w:val="28"/>
          <w:szCs w:val="28"/>
        </w:rPr>
        <w:t xml:space="preserve">. (Або </w:t>
      </w:r>
      <w:r>
        <w:rPr>
          <w:sz w:val="28"/>
          <w:szCs w:val="28"/>
        </w:rPr>
        <w:t>“в разі, якщо член Координаційної ради є членом команди проєкту ШГБ, він не може брати участь в голосуваннях Координаційної ради, які безпосередньо стосуються проєктної заявки, поданої командою, членом якої він є”)</w:t>
      </w:r>
      <w:r>
        <w:rPr>
          <w:color w:val="000000"/>
          <w:sz w:val="28"/>
          <w:szCs w:val="28"/>
        </w:rPr>
        <w:t>.</w:t>
      </w:r>
    </w:p>
    <w:p>
      <w:pPr>
        <w:pStyle w:val="Normal"/>
        <w:numPr>
          <w:ilvl w:val="1"/>
          <w:numId w:val="10"/>
        </w:numPr>
        <w:tabs>
          <w:tab w:val="clear" w:pos="720"/>
          <w:tab w:val="left" w:pos="1134" w:leader="none"/>
        </w:tabs>
        <w:spacing w:before="0" w:after="120"/>
        <w:ind w:left="0" w:firstLine="709"/>
        <w:jc w:val="both"/>
        <w:rPr>
          <w:color w:val="000000"/>
          <w:sz w:val="28"/>
          <w:szCs w:val="28"/>
        </w:rPr>
      </w:pPr>
      <w:r>
        <w:rPr>
          <w:color w:val="000000"/>
          <w:sz w:val="28"/>
          <w:szCs w:val="28"/>
        </w:rPr>
        <w:t xml:space="preserve"> </w:t>
      </w:r>
      <w:r>
        <w:rPr>
          <w:color w:val="000000"/>
          <w:sz w:val="28"/>
          <w:szCs w:val="28"/>
        </w:rPr>
        <w:t xml:space="preserve">Члени </w:t>
      </w:r>
      <w:r>
        <w:rPr>
          <w:sz w:val="28"/>
          <w:szCs w:val="28"/>
        </w:rPr>
        <w:t>Координаційної ради</w:t>
      </w:r>
      <w:r>
        <w:rPr>
          <w:color w:val="000000"/>
          <w:sz w:val="28"/>
          <w:szCs w:val="28"/>
        </w:rPr>
        <w:t xml:space="preserve"> у своїй роботі дотримуються вимог Закону України ,,Про запобігання корупції”</w:t>
      </w:r>
    </w:p>
    <w:p>
      <w:pPr>
        <w:pStyle w:val="Normal"/>
        <w:tabs>
          <w:tab w:val="clear" w:pos="720"/>
          <w:tab w:val="left" w:pos="1134" w:leader="none"/>
        </w:tabs>
        <w:spacing w:before="0" w:after="120"/>
        <w:ind w:firstLine="709"/>
        <w:jc w:val="center"/>
        <w:rPr>
          <w:b/>
          <w:b/>
          <w:color w:val="000000"/>
          <w:sz w:val="28"/>
          <w:szCs w:val="28"/>
        </w:rPr>
      </w:pPr>
      <w:r>
        <w:rPr>
          <w:b/>
          <w:sz w:val="28"/>
          <w:szCs w:val="28"/>
        </w:rPr>
        <w:t>4.</w:t>
      </w:r>
      <w:r>
        <w:rPr>
          <w:sz w:val="28"/>
          <w:szCs w:val="28"/>
        </w:rPr>
        <w:t xml:space="preserve"> </w:t>
      </w:r>
      <w:r>
        <w:rPr>
          <w:b/>
          <w:color w:val="000000"/>
          <w:sz w:val="28"/>
          <w:szCs w:val="28"/>
        </w:rPr>
        <w:t xml:space="preserve">Інформаційна кампанія </w:t>
      </w:r>
    </w:p>
    <w:p>
      <w:pPr>
        <w:pStyle w:val="Normal"/>
        <w:ind w:firstLine="709"/>
        <w:jc w:val="both"/>
        <w:rPr>
          <w:color w:val="000000"/>
          <w:sz w:val="28"/>
          <w:szCs w:val="28"/>
        </w:rPr>
      </w:pPr>
      <w:r>
        <w:rPr>
          <w:sz w:val="28"/>
          <w:szCs w:val="28"/>
        </w:rPr>
        <w:t xml:space="preserve">4.1. </w:t>
      </w:r>
      <w:r>
        <w:rPr>
          <w:color w:val="000000"/>
          <w:sz w:val="28"/>
          <w:szCs w:val="28"/>
        </w:rPr>
        <w:t xml:space="preserve">Інформаційна кампанія проводиться на </w:t>
      </w:r>
      <w:r>
        <w:rPr>
          <w:sz w:val="28"/>
          <w:szCs w:val="28"/>
        </w:rPr>
        <w:t>всіх</w:t>
      </w:r>
      <w:r>
        <w:rPr>
          <w:color w:val="000000"/>
          <w:sz w:val="28"/>
          <w:szCs w:val="28"/>
        </w:rPr>
        <w:t xml:space="preserve"> етапах впровадження </w:t>
      </w:r>
      <w:r>
        <w:rPr>
          <w:sz w:val="28"/>
          <w:szCs w:val="28"/>
        </w:rPr>
        <w:t>ШГБ</w:t>
      </w:r>
      <w:r>
        <w:rPr>
          <w:color w:val="000000"/>
          <w:sz w:val="28"/>
          <w:szCs w:val="28"/>
        </w:rPr>
        <w:t xml:space="preserve"> </w:t>
      </w:r>
      <w:r>
        <w:rPr>
          <w:sz w:val="28"/>
          <w:szCs w:val="28"/>
        </w:rPr>
        <w:t xml:space="preserve">виконавчими органами Решетилівської міської </w:t>
      </w:r>
      <w:r>
        <w:rPr>
          <w:color w:val="000000"/>
          <w:sz w:val="28"/>
          <w:szCs w:val="28"/>
        </w:rPr>
        <w:t>ради.</w:t>
      </w:r>
    </w:p>
    <w:p>
      <w:pPr>
        <w:pStyle w:val="Normal"/>
        <w:ind w:firstLine="709"/>
        <w:jc w:val="both"/>
        <w:rPr>
          <w:color w:val="000000"/>
          <w:sz w:val="28"/>
          <w:szCs w:val="28"/>
        </w:rPr>
      </w:pPr>
      <w:r>
        <w:rPr>
          <w:sz w:val="28"/>
          <w:szCs w:val="28"/>
        </w:rPr>
        <w:t xml:space="preserve">4.2. </w:t>
      </w:r>
      <w:r>
        <w:rPr>
          <w:color w:val="000000"/>
          <w:sz w:val="28"/>
          <w:szCs w:val="28"/>
        </w:rPr>
        <w:t xml:space="preserve">Інформаційна кампанія передбачає:  </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rPr>
      </w:pPr>
      <w:r>
        <w:rPr>
          <w:color w:val="000000"/>
          <w:sz w:val="28"/>
          <w:szCs w:val="28"/>
        </w:rPr>
        <w:t xml:space="preserve">- ознайомлення мешканців з основними процедурами та принципами </w:t>
      </w:r>
      <w:r>
        <w:rPr>
          <w:sz w:val="28"/>
          <w:szCs w:val="28"/>
        </w:rPr>
        <w:t>ШГБ</w:t>
      </w:r>
      <w:r>
        <w:rPr>
          <w:color w:val="000000"/>
          <w:sz w:val="28"/>
          <w:szCs w:val="28"/>
        </w:rPr>
        <w:t xml:space="preserve">, а також заохочення </w:t>
      </w:r>
      <w:r>
        <w:rPr>
          <w:sz w:val="28"/>
          <w:szCs w:val="28"/>
        </w:rPr>
        <w:t>учнів та учениць 5-11 класів</w:t>
      </w:r>
      <w:r>
        <w:rPr>
          <w:color w:val="000000"/>
          <w:sz w:val="28"/>
          <w:szCs w:val="28"/>
        </w:rPr>
        <w:t xml:space="preserve"> до підготовки та подання про</w:t>
      </w:r>
      <w:r>
        <w:rPr>
          <w:sz w:val="28"/>
          <w:szCs w:val="28"/>
        </w:rPr>
        <w:t>є</w:t>
      </w:r>
      <w:r>
        <w:rPr>
          <w:color w:val="000000"/>
          <w:sz w:val="28"/>
          <w:szCs w:val="28"/>
        </w:rPr>
        <w:t>кт</w:t>
      </w:r>
      <w:r>
        <w:rPr>
          <w:sz w:val="28"/>
          <w:szCs w:val="28"/>
        </w:rPr>
        <w:t>них заявок</w:t>
      </w:r>
      <w:r>
        <w:rPr>
          <w:color w:val="000000"/>
          <w:sz w:val="28"/>
          <w:szCs w:val="28"/>
        </w:rPr>
        <w:t xml:space="preserve">; </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rPr>
      </w:pPr>
      <w:r>
        <w:rPr>
          <w:color w:val="000000"/>
          <w:sz w:val="28"/>
          <w:szCs w:val="28"/>
        </w:rPr>
        <w:t xml:space="preserve">- інформування про етапи </w:t>
      </w:r>
      <w:r>
        <w:rPr>
          <w:sz w:val="28"/>
          <w:szCs w:val="28"/>
        </w:rPr>
        <w:t>ШГБ</w:t>
      </w:r>
      <w:r>
        <w:rPr>
          <w:color w:val="000000"/>
          <w:sz w:val="28"/>
          <w:szCs w:val="28"/>
        </w:rPr>
        <w:t xml:space="preserve">, основні події у рамках </w:t>
      </w:r>
      <w:r>
        <w:rPr>
          <w:sz w:val="28"/>
          <w:szCs w:val="28"/>
        </w:rPr>
        <w:t xml:space="preserve">ШГБ  </w:t>
      </w:r>
      <w:r>
        <w:rPr>
          <w:color w:val="000000"/>
          <w:sz w:val="28"/>
          <w:szCs w:val="28"/>
        </w:rPr>
        <w:t>та терміни їх впровадження;</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rPr>
      </w:pPr>
      <w:r>
        <w:rPr>
          <w:color w:val="000000"/>
          <w:sz w:val="28"/>
          <w:szCs w:val="28"/>
        </w:rPr>
        <w:t>- представлення про</w:t>
      </w:r>
      <w:r>
        <w:rPr>
          <w:sz w:val="28"/>
          <w:szCs w:val="28"/>
        </w:rPr>
        <w:t>є</w:t>
      </w:r>
      <w:r>
        <w:rPr>
          <w:color w:val="000000"/>
          <w:sz w:val="28"/>
          <w:szCs w:val="28"/>
        </w:rPr>
        <w:t>кт</w:t>
      </w:r>
      <w:r>
        <w:rPr>
          <w:sz w:val="28"/>
          <w:szCs w:val="28"/>
        </w:rPr>
        <w:t>них заявок</w:t>
      </w:r>
      <w:r>
        <w:rPr>
          <w:color w:val="000000"/>
          <w:sz w:val="28"/>
          <w:szCs w:val="28"/>
        </w:rPr>
        <w:t>, прийнятих д</w:t>
      </w:r>
      <w:r>
        <w:rPr>
          <w:sz w:val="28"/>
          <w:szCs w:val="28"/>
        </w:rPr>
        <w:t xml:space="preserve">о участі у конкурсі шкільних громадських проєктів, </w:t>
      </w:r>
      <w:r>
        <w:rPr>
          <w:color w:val="000000"/>
          <w:sz w:val="28"/>
          <w:szCs w:val="28"/>
        </w:rPr>
        <w:t>та заохочення</w:t>
      </w:r>
      <w:r>
        <w:rPr>
          <w:sz w:val="28"/>
          <w:szCs w:val="28"/>
        </w:rPr>
        <w:t xml:space="preserve"> всіх жителів ТГ, включаючи учнів та учениць 5-11 класів</w:t>
      </w:r>
      <w:r>
        <w:rPr>
          <w:color w:val="000000"/>
          <w:sz w:val="28"/>
          <w:szCs w:val="28"/>
        </w:rPr>
        <w:t xml:space="preserve"> до участі у голосуванні;  </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rPr>
      </w:pPr>
      <w:r>
        <w:rPr>
          <w:sz w:val="28"/>
          <w:szCs w:val="28"/>
        </w:rPr>
        <w:t>- поширення інформації про результати голосування, списку та опису проєктів-переможців;</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rPr>
      </w:pPr>
      <w:r>
        <w:rPr>
          <w:color w:val="000000"/>
          <w:sz w:val="28"/>
          <w:szCs w:val="28"/>
        </w:rPr>
        <w:t xml:space="preserve">- поширення інформації стосовно </w:t>
      </w:r>
      <w:r>
        <w:rPr>
          <w:sz w:val="28"/>
          <w:szCs w:val="28"/>
        </w:rPr>
        <w:t>стану впровадження</w:t>
      </w:r>
      <w:r>
        <w:rPr>
          <w:color w:val="000000"/>
          <w:sz w:val="28"/>
          <w:szCs w:val="28"/>
        </w:rPr>
        <w:t xml:space="preserve"> та результатів реалізації про</w:t>
      </w:r>
      <w:r>
        <w:rPr>
          <w:sz w:val="28"/>
          <w:szCs w:val="28"/>
        </w:rPr>
        <w:t>є</w:t>
      </w:r>
      <w:r>
        <w:rPr>
          <w:color w:val="000000"/>
          <w:sz w:val="28"/>
          <w:szCs w:val="28"/>
        </w:rPr>
        <w:t>ктів-переможців;</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rPr>
      </w:pPr>
      <w:r>
        <w:rPr>
          <w:color w:val="000000"/>
          <w:sz w:val="28"/>
          <w:szCs w:val="28"/>
        </w:rPr>
        <w:t xml:space="preserve">- співпраця з </w:t>
      </w:r>
      <w:r>
        <w:rPr>
          <w:sz w:val="28"/>
          <w:szCs w:val="28"/>
        </w:rPr>
        <w:t>організаціями громадянського суспільства щодо популяризації</w:t>
      </w:r>
      <w:r>
        <w:rPr>
          <w:color w:val="000000"/>
          <w:sz w:val="28"/>
          <w:szCs w:val="28"/>
        </w:rPr>
        <w:t xml:space="preserve"> </w:t>
      </w:r>
      <w:r>
        <w:rPr>
          <w:sz w:val="28"/>
          <w:szCs w:val="28"/>
        </w:rPr>
        <w:t>ШГБ</w:t>
      </w:r>
      <w:r>
        <w:rPr>
          <w:color w:val="000000"/>
          <w:sz w:val="28"/>
          <w:szCs w:val="28"/>
        </w:rPr>
        <w:t xml:space="preserve"> та їхньої участі у інформаційній кампанії;</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rPr>
      </w:pPr>
      <w:r>
        <w:rPr>
          <w:color w:val="000000"/>
          <w:sz w:val="28"/>
          <w:szCs w:val="28"/>
        </w:rPr>
        <w:t>- інші інформаційні заходи (за потребою).</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rPr>
      </w:pPr>
      <w:r>
        <w:rPr>
          <w:sz w:val="28"/>
          <w:szCs w:val="28"/>
        </w:rPr>
        <w:t>4.3. Автори проєктів мають право також самостійно організовувати, проводити промоційні заходи та виробляти промоційні матеріали з роз’ясненням переваг власного проєкту з метою отримання якомога більшої підтримки серед учнів/учениць. Такі кампанії мають ґрунтуватися на принципах доброчесності. Забороняється використовувати методи грошового стимулювання. У випадку наявності інформації щодо використання недоброчесних методів проведення кампанії, така інформація може стати предметом розгляду на засіданні Координаційної ради. За результатом такого розгляду Координаційна рада може дискваліфікувати відповідний проєкт.</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FF0000"/>
          <w:sz w:val="28"/>
          <w:szCs w:val="28"/>
        </w:rPr>
      </w:pPr>
      <w:r>
        <w:rPr>
          <w:color w:val="FF0000"/>
          <w:sz w:val="28"/>
          <w:szCs w:val="28"/>
        </w:rPr>
      </w:r>
    </w:p>
    <w:p>
      <w:pPr>
        <w:pStyle w:val="Normal"/>
        <w:numPr>
          <w:ilvl w:val="0"/>
          <w:numId w:val="1"/>
        </w:numPr>
        <w:spacing w:lineRule="auto" w:line="360"/>
        <w:ind w:left="0" w:firstLine="709"/>
        <w:jc w:val="center"/>
        <w:rPr>
          <w:b/>
          <w:b/>
          <w:color w:val="000000"/>
          <w:sz w:val="28"/>
          <w:szCs w:val="28"/>
        </w:rPr>
      </w:pPr>
      <w:r>
        <w:rPr>
          <w:b/>
          <w:color w:val="000000"/>
          <w:sz w:val="28"/>
          <w:szCs w:val="28"/>
        </w:rPr>
        <w:t xml:space="preserve">Електронна система  </w:t>
      </w:r>
    </w:p>
    <w:p>
      <w:pPr>
        <w:pStyle w:val="Normal"/>
        <w:tabs>
          <w:tab w:val="clear" w:pos="720"/>
          <w:tab w:val="left" w:pos="1134" w:leader="none"/>
        </w:tabs>
        <w:spacing w:lineRule="auto" w:line="240"/>
        <w:ind w:firstLine="709"/>
        <w:jc w:val="both"/>
        <w:rPr>
          <w:sz w:val="28"/>
          <w:szCs w:val="28"/>
        </w:rPr>
      </w:pPr>
      <w:r>
        <w:rPr>
          <w:sz w:val="28"/>
          <w:szCs w:val="28"/>
        </w:rPr>
        <w:t xml:space="preserve">5.1. Електронна система встановлюється для забезпечення автоматизації усіх етапів ШГБ, посилання на неї розміщується на офіційному веб-сайті Решетилівської міської ради у рубриці ,,Шкільний громадський бюджет”. </w:t>
      </w:r>
    </w:p>
    <w:p>
      <w:pPr>
        <w:pStyle w:val="Normal"/>
        <w:tabs>
          <w:tab w:val="clear" w:pos="720"/>
          <w:tab w:val="left" w:pos="1134" w:leader="none"/>
          <w:tab w:val="left" w:pos="1276" w:leader="none"/>
        </w:tabs>
        <w:spacing w:lineRule="auto" w:line="240"/>
        <w:ind w:firstLine="709"/>
        <w:jc w:val="both"/>
        <w:rPr>
          <w:sz w:val="28"/>
          <w:szCs w:val="28"/>
        </w:rPr>
      </w:pPr>
      <w:r>
        <w:rPr>
          <w:sz w:val="28"/>
          <w:szCs w:val="28"/>
        </w:rPr>
        <w:t xml:space="preserve">5.2. </w:t>
        <w:tab/>
        <w:t>Відповідальним за роботу з електронною системою, включаючи розміщення посібників, інструкцій для її користувачів, управління поданими проєктними заявками, внесення голосів поданих у вигляді паперових бланків, налаштування Параметрів ШГБ на відповідний рік та управління іншим контентом системи є модератори електронної системи.</w:t>
      </w:r>
    </w:p>
    <w:p>
      <w:pPr>
        <w:pStyle w:val="Normal"/>
        <w:tabs>
          <w:tab w:val="clear" w:pos="720"/>
          <w:tab w:val="left" w:pos="1134" w:leader="none"/>
          <w:tab w:val="left" w:pos="1276" w:leader="none"/>
        </w:tabs>
        <w:ind w:firstLine="709"/>
        <w:jc w:val="both"/>
        <w:rPr>
          <w:sz w:val="28"/>
          <w:szCs w:val="28"/>
        </w:rPr>
      </w:pPr>
      <w:r>
        <w:rPr>
          <w:sz w:val="28"/>
          <w:szCs w:val="28"/>
        </w:rPr>
        <w:t xml:space="preserve">5.3. </w:t>
        <w:tab/>
        <w:t xml:space="preserve">Електронна система є загальнодоступною та містить можливість створення власних кабінетів жителями громади. </w:t>
      </w:r>
    </w:p>
    <w:p>
      <w:pPr>
        <w:pStyle w:val="Normal"/>
        <w:tabs>
          <w:tab w:val="clear" w:pos="720"/>
          <w:tab w:val="left" w:pos="1134" w:leader="none"/>
          <w:tab w:val="left" w:pos="1276" w:leader="none"/>
        </w:tabs>
        <w:ind w:firstLine="709"/>
        <w:jc w:val="both"/>
        <w:rPr>
          <w:sz w:val="28"/>
          <w:szCs w:val="28"/>
        </w:rPr>
      </w:pPr>
      <w:r>
        <w:rPr>
          <w:sz w:val="28"/>
          <w:szCs w:val="28"/>
        </w:rPr>
        <w:t xml:space="preserve">5.4. </w:t>
        <w:tab/>
        <w:t>Для створення кабінету та подачі проєктних заявок в електронному вигляді, уповноважена особа команди проєкту здійснює реєстрацію в електронній системі.</w:t>
      </w:r>
    </w:p>
    <w:p>
      <w:pPr>
        <w:pStyle w:val="Normal"/>
        <w:tabs>
          <w:tab w:val="clear" w:pos="720"/>
          <w:tab w:val="left" w:pos="1134" w:leader="none"/>
        </w:tabs>
        <w:ind w:firstLine="709"/>
        <w:jc w:val="both"/>
        <w:rPr>
          <w:sz w:val="28"/>
          <w:szCs w:val="28"/>
        </w:rPr>
      </w:pPr>
      <w:r>
        <w:rPr>
          <w:sz w:val="28"/>
          <w:szCs w:val="28"/>
        </w:rPr>
        <w:t>5.5.</w:t>
        <w:tab/>
        <w:t xml:space="preserve"> Електронна система дозволяє відслідковувати статуси розгляду, голосування та реалізації Проєктів на сторінках відповідних Проєктів.</w:t>
      </w:r>
    </w:p>
    <w:p>
      <w:pPr>
        <w:pStyle w:val="Normal"/>
        <w:tabs>
          <w:tab w:val="clear" w:pos="720"/>
          <w:tab w:val="left" w:pos="1134" w:leader="none"/>
        </w:tabs>
        <w:ind w:firstLine="709"/>
        <w:jc w:val="both"/>
        <w:rPr>
          <w:sz w:val="28"/>
          <w:szCs w:val="28"/>
        </w:rPr>
      </w:pPr>
      <w:r>
        <w:rPr>
          <w:sz w:val="28"/>
          <w:szCs w:val="28"/>
        </w:rPr>
        <w:t>5.6.</w:t>
        <w:tab/>
        <w:t xml:space="preserve"> Електронна система дозволяє визначати результати голосування на підставі автоматичного підрахунку голосів. Остаточно затверджує список проєктів-переможців (з урахуванням квот, передбачених Параметрами Шкільного громадського бюджету на поточний рік, якщо вони передбачені) Координаційна рада. </w:t>
      </w:r>
    </w:p>
    <w:p>
      <w:pPr>
        <w:pStyle w:val="Normal"/>
        <w:numPr>
          <w:ilvl w:val="0"/>
          <w:numId w:val="1"/>
        </w:numPr>
        <w:spacing w:lineRule="auto" w:line="360"/>
        <w:ind w:left="714" w:hanging="357"/>
        <w:jc w:val="center"/>
        <w:rPr>
          <w:color w:val="000000"/>
          <w:sz w:val="28"/>
          <w:szCs w:val="28"/>
        </w:rPr>
      </w:pPr>
      <w:r>
        <w:rPr>
          <w:b/>
          <w:color w:val="000000"/>
          <w:sz w:val="28"/>
          <w:szCs w:val="28"/>
        </w:rPr>
        <w:t>Порядок підготовки про</w:t>
      </w:r>
      <w:r>
        <w:rPr>
          <w:b/>
          <w:sz w:val="28"/>
          <w:szCs w:val="28"/>
        </w:rPr>
        <w:t>є</w:t>
      </w:r>
      <w:r>
        <w:rPr>
          <w:b/>
          <w:color w:val="000000"/>
          <w:sz w:val="28"/>
          <w:szCs w:val="28"/>
        </w:rPr>
        <w:t>кт</w:t>
      </w:r>
      <w:r>
        <w:rPr>
          <w:b/>
          <w:sz w:val="28"/>
          <w:szCs w:val="28"/>
        </w:rPr>
        <w:t>них заявок</w:t>
      </w:r>
    </w:p>
    <w:p>
      <w:pPr>
        <w:pStyle w:val="Normal"/>
        <w:numPr>
          <w:ilvl w:val="1"/>
          <w:numId w:val="1"/>
        </w:numPr>
        <w:tabs>
          <w:tab w:val="clear" w:pos="720"/>
          <w:tab w:val="left" w:pos="1276" w:leader="none"/>
        </w:tabs>
        <w:spacing w:lineRule="auto" w:line="240"/>
        <w:ind w:left="0" w:firstLine="709"/>
        <w:jc w:val="both"/>
        <w:rPr>
          <w:sz w:val="28"/>
          <w:szCs w:val="28"/>
        </w:rPr>
      </w:pPr>
      <w:r>
        <w:rPr>
          <w:color w:val="000000"/>
          <w:sz w:val="28"/>
          <w:szCs w:val="28"/>
        </w:rPr>
        <w:t>Про</w:t>
      </w:r>
      <w:r>
        <w:rPr>
          <w:sz w:val="28"/>
          <w:szCs w:val="28"/>
        </w:rPr>
        <w:t>є</w:t>
      </w:r>
      <w:r>
        <w:rPr>
          <w:color w:val="000000"/>
          <w:sz w:val="28"/>
          <w:szCs w:val="28"/>
        </w:rPr>
        <w:t xml:space="preserve">ктна заявка розробляється </w:t>
      </w:r>
      <w:r>
        <w:rPr>
          <w:sz w:val="28"/>
          <w:szCs w:val="28"/>
        </w:rPr>
        <w:t>командою проєкту</w:t>
      </w:r>
      <w:r>
        <w:rPr>
          <w:color w:val="000000"/>
          <w:sz w:val="28"/>
          <w:szCs w:val="28"/>
        </w:rPr>
        <w:t xml:space="preserve"> за формою згідно з додатком 1 до цього Положення. </w:t>
      </w:r>
    </w:p>
    <w:p>
      <w:pPr>
        <w:pStyle w:val="Normal"/>
        <w:numPr>
          <w:ilvl w:val="1"/>
          <w:numId w:val="1"/>
        </w:numPr>
        <w:tabs>
          <w:tab w:val="clear" w:pos="720"/>
          <w:tab w:val="left" w:pos="1276" w:leader="none"/>
        </w:tabs>
        <w:ind w:left="0" w:firstLine="709"/>
        <w:jc w:val="both"/>
        <w:rPr>
          <w:sz w:val="28"/>
          <w:szCs w:val="28"/>
        </w:rPr>
      </w:pPr>
      <w:r>
        <w:rPr>
          <w:sz w:val="28"/>
          <w:szCs w:val="28"/>
        </w:rPr>
        <w:t>Кількість проєктних заявок, яку може подати кожна команда, визначається Параметрами ШГБ на плановий рік.</w:t>
      </w:r>
    </w:p>
    <w:p>
      <w:pPr>
        <w:pStyle w:val="Normal"/>
        <w:numPr>
          <w:ilvl w:val="1"/>
          <w:numId w:val="1"/>
        </w:numPr>
        <w:tabs>
          <w:tab w:val="clear" w:pos="720"/>
          <w:tab w:val="left" w:pos="1276" w:leader="none"/>
        </w:tabs>
        <w:ind w:left="0" w:firstLine="709"/>
        <w:jc w:val="both"/>
        <w:rPr>
          <w:sz w:val="28"/>
          <w:szCs w:val="28"/>
        </w:rPr>
      </w:pPr>
      <w:r>
        <w:rPr>
          <w:color w:val="000000"/>
          <w:sz w:val="28"/>
          <w:szCs w:val="28"/>
        </w:rPr>
        <w:t xml:space="preserve">Назва </w:t>
      </w:r>
      <w:r>
        <w:rPr>
          <w:sz w:val="28"/>
          <w:szCs w:val="28"/>
        </w:rPr>
        <w:t>П</w:t>
      </w:r>
      <w:r>
        <w:rPr>
          <w:color w:val="000000"/>
          <w:sz w:val="28"/>
          <w:szCs w:val="28"/>
        </w:rPr>
        <w:t>ро</w:t>
      </w:r>
      <w:r>
        <w:rPr>
          <w:sz w:val="28"/>
          <w:szCs w:val="28"/>
        </w:rPr>
        <w:t>є</w:t>
      </w:r>
      <w:r>
        <w:rPr>
          <w:color w:val="000000"/>
          <w:sz w:val="28"/>
          <w:szCs w:val="28"/>
        </w:rPr>
        <w:t>кту повинна бути викладена лаконічно, в межах одного речення. Оригінальні назви не повинні суперечити їх основній меті.</w:t>
      </w:r>
    </w:p>
    <w:p>
      <w:pPr>
        <w:pStyle w:val="Normal"/>
        <w:numPr>
          <w:ilvl w:val="1"/>
          <w:numId w:val="1"/>
        </w:numPr>
        <w:tabs>
          <w:tab w:val="clear" w:pos="720"/>
          <w:tab w:val="left" w:pos="1276" w:leader="none"/>
        </w:tabs>
        <w:ind w:left="0" w:firstLine="709"/>
        <w:jc w:val="both"/>
        <w:rPr>
          <w:sz w:val="28"/>
          <w:szCs w:val="28"/>
        </w:rPr>
      </w:pPr>
      <w:r>
        <w:rPr>
          <w:color w:val="000000"/>
          <w:sz w:val="28"/>
          <w:szCs w:val="28"/>
        </w:rPr>
        <w:t xml:space="preserve">План заходів з виконання </w:t>
      </w:r>
      <w:r>
        <w:rPr>
          <w:sz w:val="28"/>
          <w:szCs w:val="28"/>
        </w:rPr>
        <w:t>П</w:t>
      </w:r>
      <w:r>
        <w:rPr>
          <w:color w:val="000000"/>
          <w:sz w:val="28"/>
          <w:szCs w:val="28"/>
        </w:rPr>
        <w:t>ро</w:t>
      </w:r>
      <w:r>
        <w:rPr>
          <w:sz w:val="28"/>
          <w:szCs w:val="28"/>
        </w:rPr>
        <w:t>є</w:t>
      </w:r>
      <w:r>
        <w:rPr>
          <w:color w:val="000000"/>
          <w:sz w:val="28"/>
          <w:szCs w:val="28"/>
        </w:rPr>
        <w:t xml:space="preserve">кту повинен відображати етапи виконання </w:t>
      </w:r>
      <w:r>
        <w:rPr>
          <w:sz w:val="28"/>
          <w:szCs w:val="28"/>
        </w:rPr>
        <w:t>П</w:t>
      </w:r>
      <w:r>
        <w:rPr>
          <w:color w:val="000000"/>
          <w:sz w:val="28"/>
          <w:szCs w:val="28"/>
        </w:rPr>
        <w:t>ро</w:t>
      </w:r>
      <w:r>
        <w:rPr>
          <w:sz w:val="28"/>
          <w:szCs w:val="28"/>
        </w:rPr>
        <w:t>є</w:t>
      </w:r>
      <w:r>
        <w:rPr>
          <w:color w:val="000000"/>
          <w:sz w:val="28"/>
          <w:szCs w:val="28"/>
        </w:rPr>
        <w:t xml:space="preserve">кту, зокрема закупівлю товарів, виконання робіт, надання послуг (у залежності від потреб </w:t>
      </w:r>
      <w:r>
        <w:rPr>
          <w:sz w:val="28"/>
          <w:szCs w:val="28"/>
        </w:rPr>
        <w:t>П</w:t>
      </w:r>
      <w:r>
        <w:rPr>
          <w:color w:val="000000"/>
          <w:sz w:val="28"/>
          <w:szCs w:val="28"/>
        </w:rPr>
        <w:t>ро</w:t>
      </w:r>
      <w:r>
        <w:rPr>
          <w:sz w:val="28"/>
          <w:szCs w:val="28"/>
        </w:rPr>
        <w:t>є</w:t>
      </w:r>
      <w:r>
        <w:rPr>
          <w:color w:val="000000"/>
          <w:sz w:val="28"/>
          <w:szCs w:val="28"/>
        </w:rPr>
        <w:t>кту).</w:t>
      </w:r>
    </w:p>
    <w:p>
      <w:pPr>
        <w:pStyle w:val="Normal"/>
        <w:numPr>
          <w:ilvl w:val="1"/>
          <w:numId w:val="1"/>
        </w:numPr>
        <w:tabs>
          <w:tab w:val="clear" w:pos="720"/>
          <w:tab w:val="left" w:pos="1276" w:leader="none"/>
        </w:tabs>
        <w:ind w:left="0" w:firstLine="709"/>
        <w:jc w:val="both"/>
        <w:rPr>
          <w:sz w:val="28"/>
          <w:szCs w:val="28"/>
        </w:rPr>
      </w:pPr>
      <w:r>
        <w:rPr>
          <w:color w:val="000000"/>
          <w:sz w:val="28"/>
          <w:szCs w:val="28"/>
        </w:rPr>
        <w:t xml:space="preserve">Розрахунки, креслення, фотографії, що розкривають сутність, цілі </w:t>
      </w:r>
      <w:r>
        <w:rPr>
          <w:sz w:val="28"/>
          <w:szCs w:val="28"/>
        </w:rPr>
        <w:t>П</w:t>
      </w:r>
      <w:r>
        <w:rPr>
          <w:color w:val="000000"/>
          <w:sz w:val="28"/>
          <w:szCs w:val="28"/>
        </w:rPr>
        <w:t>ро</w:t>
      </w:r>
      <w:r>
        <w:rPr>
          <w:sz w:val="28"/>
          <w:szCs w:val="28"/>
        </w:rPr>
        <w:t>є</w:t>
      </w:r>
      <w:r>
        <w:rPr>
          <w:color w:val="000000"/>
          <w:sz w:val="28"/>
          <w:szCs w:val="28"/>
        </w:rPr>
        <w:t xml:space="preserve">кту та можливість його практичної реалізації, додаються </w:t>
      </w:r>
      <w:r>
        <w:rPr>
          <w:sz w:val="28"/>
          <w:szCs w:val="28"/>
        </w:rPr>
        <w:t>командою проєкту</w:t>
      </w:r>
      <w:r>
        <w:rPr>
          <w:color w:val="000000"/>
          <w:sz w:val="28"/>
          <w:szCs w:val="28"/>
        </w:rPr>
        <w:t xml:space="preserve"> до про</w:t>
      </w:r>
      <w:r>
        <w:rPr>
          <w:sz w:val="28"/>
          <w:szCs w:val="28"/>
        </w:rPr>
        <w:t>є</w:t>
      </w:r>
      <w:r>
        <w:rPr>
          <w:color w:val="000000"/>
          <w:sz w:val="28"/>
          <w:szCs w:val="28"/>
        </w:rPr>
        <w:t>кт</w:t>
      </w:r>
      <w:r>
        <w:rPr>
          <w:sz w:val="28"/>
          <w:szCs w:val="28"/>
        </w:rPr>
        <w:t>ної заявки</w:t>
      </w:r>
      <w:r>
        <w:rPr>
          <w:color w:val="000000"/>
          <w:sz w:val="28"/>
          <w:szCs w:val="28"/>
        </w:rPr>
        <w:t xml:space="preserve">, що </w:t>
      </w:r>
      <w:r>
        <w:rPr>
          <w:sz w:val="28"/>
          <w:szCs w:val="28"/>
        </w:rPr>
        <w:t>передбачено формою подання проєктної заявки.</w:t>
      </w:r>
      <w:r>
        <w:rPr>
          <w:color w:val="000000"/>
          <w:sz w:val="28"/>
          <w:szCs w:val="28"/>
        </w:rPr>
        <w:t xml:space="preserve"> </w:t>
      </w:r>
    </w:p>
    <w:p>
      <w:pPr>
        <w:pStyle w:val="Normal"/>
        <w:numPr>
          <w:ilvl w:val="1"/>
          <w:numId w:val="1"/>
        </w:numPr>
        <w:tabs>
          <w:tab w:val="clear" w:pos="720"/>
          <w:tab w:val="left" w:pos="1276" w:leader="none"/>
        </w:tabs>
        <w:ind w:left="0" w:firstLine="709"/>
        <w:jc w:val="both"/>
        <w:rPr>
          <w:sz w:val="28"/>
          <w:szCs w:val="28"/>
        </w:rPr>
      </w:pPr>
      <w:r>
        <w:rPr>
          <w:color w:val="000000"/>
          <w:sz w:val="28"/>
          <w:szCs w:val="28"/>
        </w:rPr>
        <w:t>При підготовці про</w:t>
      </w:r>
      <w:r>
        <w:rPr>
          <w:sz w:val="28"/>
          <w:szCs w:val="28"/>
        </w:rPr>
        <w:t>є</w:t>
      </w:r>
      <w:r>
        <w:rPr>
          <w:color w:val="000000"/>
          <w:sz w:val="28"/>
          <w:szCs w:val="28"/>
        </w:rPr>
        <w:t>кт</w:t>
      </w:r>
      <w:r>
        <w:rPr>
          <w:sz w:val="28"/>
          <w:szCs w:val="28"/>
        </w:rPr>
        <w:t>ної заявки</w:t>
      </w:r>
      <w:r>
        <w:rPr>
          <w:color w:val="000000"/>
          <w:sz w:val="28"/>
          <w:szCs w:val="28"/>
        </w:rPr>
        <w:t xml:space="preserve"> </w:t>
      </w:r>
      <w:r>
        <w:rPr>
          <w:sz w:val="28"/>
          <w:szCs w:val="28"/>
        </w:rPr>
        <w:t>команда проєкту</w:t>
      </w:r>
      <w:r>
        <w:rPr>
          <w:color w:val="000000"/>
          <w:sz w:val="28"/>
          <w:szCs w:val="28"/>
        </w:rPr>
        <w:t xml:space="preserve"> забезпечує його відповідність таким вимогам:</w:t>
      </w:r>
    </w:p>
    <w:p>
      <w:pPr>
        <w:pStyle w:val="Normal"/>
        <w:numPr>
          <w:ilvl w:val="0"/>
          <w:numId w:val="7"/>
        </w:numPr>
        <w:tabs>
          <w:tab w:val="clear" w:pos="720"/>
          <w:tab w:val="left" w:pos="1134" w:leader="none"/>
          <w:tab w:val="left" w:pos="1276" w:leader="none"/>
        </w:tabs>
        <w:ind w:left="0" w:firstLine="709"/>
        <w:jc w:val="both"/>
        <w:rPr>
          <w:color w:val="000000"/>
          <w:sz w:val="28"/>
          <w:szCs w:val="28"/>
        </w:rPr>
      </w:pPr>
      <w:r>
        <w:rPr>
          <w:sz w:val="28"/>
          <w:szCs w:val="28"/>
        </w:rPr>
        <w:t>П</w:t>
      </w:r>
      <w:r>
        <w:rPr>
          <w:color w:val="000000"/>
          <w:sz w:val="28"/>
          <w:szCs w:val="28"/>
        </w:rPr>
        <w:t>ро</w:t>
      </w:r>
      <w:r>
        <w:rPr>
          <w:sz w:val="28"/>
          <w:szCs w:val="28"/>
        </w:rPr>
        <w:t>є</w:t>
      </w:r>
      <w:r>
        <w:rPr>
          <w:color w:val="000000"/>
          <w:sz w:val="28"/>
          <w:szCs w:val="28"/>
        </w:rPr>
        <w:t>кт має відповідати нормам законодавства;</w:t>
      </w:r>
    </w:p>
    <w:p>
      <w:pPr>
        <w:pStyle w:val="Normal"/>
        <w:numPr>
          <w:ilvl w:val="0"/>
          <w:numId w:val="7"/>
        </w:numPr>
        <w:tabs>
          <w:tab w:val="clear" w:pos="720"/>
          <w:tab w:val="left" w:pos="1134" w:leader="none"/>
          <w:tab w:val="left" w:pos="1276" w:leader="none"/>
        </w:tabs>
        <w:ind w:left="0" w:firstLine="709"/>
        <w:jc w:val="both"/>
        <w:rPr>
          <w:color w:val="000000"/>
          <w:sz w:val="28"/>
          <w:szCs w:val="28"/>
        </w:rPr>
      </w:pPr>
      <w:r>
        <w:rPr>
          <w:color w:val="000000"/>
          <w:sz w:val="28"/>
          <w:szCs w:val="28"/>
        </w:rPr>
        <w:t>усі обов'язкові поля форми, наведеної у додатку 1 до цього Положення, мають бути заповнені;</w:t>
      </w:r>
    </w:p>
    <w:p>
      <w:pPr>
        <w:pStyle w:val="Normal"/>
        <w:numPr>
          <w:ilvl w:val="0"/>
          <w:numId w:val="7"/>
        </w:numPr>
        <w:tabs>
          <w:tab w:val="clear" w:pos="720"/>
          <w:tab w:val="left" w:pos="1134" w:leader="none"/>
        </w:tabs>
        <w:ind w:left="0" w:firstLine="709"/>
        <w:jc w:val="both"/>
        <w:rPr>
          <w:color w:val="000000"/>
          <w:sz w:val="28"/>
          <w:szCs w:val="28"/>
        </w:rPr>
      </w:pPr>
      <w:r>
        <w:rPr>
          <w:sz w:val="28"/>
          <w:szCs w:val="28"/>
        </w:rPr>
        <w:t>П</w:t>
      </w:r>
      <w:r>
        <w:rPr>
          <w:color w:val="000000"/>
          <w:sz w:val="28"/>
          <w:szCs w:val="28"/>
        </w:rPr>
        <w:t>ро</w:t>
      </w:r>
      <w:r>
        <w:rPr>
          <w:sz w:val="28"/>
          <w:szCs w:val="28"/>
        </w:rPr>
        <w:t>є</w:t>
      </w:r>
      <w:r>
        <w:rPr>
          <w:color w:val="000000"/>
          <w:sz w:val="28"/>
          <w:szCs w:val="28"/>
        </w:rPr>
        <w:t xml:space="preserve">кт належить до однієї з категорій </w:t>
      </w:r>
      <w:r>
        <w:rPr>
          <w:sz w:val="28"/>
          <w:szCs w:val="28"/>
        </w:rPr>
        <w:t>п</w:t>
      </w:r>
      <w:r>
        <w:rPr>
          <w:color w:val="000000"/>
          <w:sz w:val="28"/>
          <w:szCs w:val="28"/>
        </w:rPr>
        <w:t>ро</w:t>
      </w:r>
      <w:r>
        <w:rPr>
          <w:sz w:val="28"/>
          <w:szCs w:val="28"/>
        </w:rPr>
        <w:t>є</w:t>
      </w:r>
      <w:r>
        <w:rPr>
          <w:color w:val="000000"/>
          <w:sz w:val="28"/>
          <w:szCs w:val="28"/>
        </w:rPr>
        <w:t xml:space="preserve">ктів, передбачених Параметрами </w:t>
      </w:r>
      <w:r>
        <w:rPr>
          <w:sz w:val="28"/>
          <w:szCs w:val="28"/>
        </w:rPr>
        <w:t>шкільного громадського бюджету</w:t>
      </w:r>
      <w:r>
        <w:rPr>
          <w:color w:val="000000"/>
          <w:sz w:val="28"/>
          <w:szCs w:val="28"/>
        </w:rPr>
        <w:t xml:space="preserve">, затвердженими </w:t>
      </w:r>
      <w:r>
        <w:rPr>
          <w:sz w:val="28"/>
          <w:szCs w:val="28"/>
        </w:rPr>
        <w:t xml:space="preserve">Решетилівською міською </w:t>
      </w:r>
      <w:r>
        <w:rPr>
          <w:color w:val="000000"/>
          <w:sz w:val="28"/>
          <w:szCs w:val="28"/>
        </w:rPr>
        <w:t xml:space="preserve">радою; </w:t>
      </w:r>
    </w:p>
    <w:p>
      <w:pPr>
        <w:pStyle w:val="Normal"/>
        <w:numPr>
          <w:ilvl w:val="0"/>
          <w:numId w:val="7"/>
        </w:numPr>
        <w:tabs>
          <w:tab w:val="clear" w:pos="720"/>
          <w:tab w:val="left" w:pos="1134" w:leader="none"/>
        </w:tabs>
        <w:ind w:left="0" w:firstLine="709"/>
        <w:jc w:val="both"/>
        <w:rPr>
          <w:color w:val="000000"/>
          <w:sz w:val="28"/>
          <w:szCs w:val="28"/>
        </w:rPr>
      </w:pPr>
      <w:r>
        <w:rPr>
          <w:color w:val="000000"/>
          <w:sz w:val="28"/>
          <w:szCs w:val="28"/>
        </w:rPr>
        <w:t xml:space="preserve">питання реалізації </w:t>
      </w:r>
      <w:r>
        <w:rPr>
          <w:sz w:val="28"/>
          <w:szCs w:val="28"/>
        </w:rPr>
        <w:t>П</w:t>
      </w:r>
      <w:r>
        <w:rPr>
          <w:color w:val="000000"/>
          <w:sz w:val="28"/>
          <w:szCs w:val="28"/>
        </w:rPr>
        <w:t>ро</w:t>
      </w:r>
      <w:r>
        <w:rPr>
          <w:sz w:val="28"/>
          <w:szCs w:val="28"/>
        </w:rPr>
        <w:t>є</w:t>
      </w:r>
      <w:r>
        <w:rPr>
          <w:color w:val="000000"/>
          <w:sz w:val="28"/>
          <w:szCs w:val="28"/>
        </w:rPr>
        <w:t xml:space="preserve">кту знаходиться в межах повноважень </w:t>
      </w:r>
      <w:r>
        <w:rPr>
          <w:sz w:val="28"/>
          <w:szCs w:val="28"/>
        </w:rPr>
        <w:t xml:space="preserve">Решетилівської міської </w:t>
      </w:r>
      <w:r>
        <w:rPr>
          <w:color w:val="000000"/>
          <w:sz w:val="28"/>
          <w:szCs w:val="28"/>
        </w:rPr>
        <w:t>ради;</w:t>
      </w:r>
    </w:p>
    <w:p>
      <w:pPr>
        <w:pStyle w:val="Normal"/>
        <w:numPr>
          <w:ilvl w:val="0"/>
          <w:numId w:val="7"/>
        </w:numPr>
        <w:tabs>
          <w:tab w:val="clear" w:pos="720"/>
          <w:tab w:val="left" w:pos="1134" w:leader="none"/>
        </w:tabs>
        <w:ind w:left="0" w:firstLine="708"/>
        <w:jc w:val="both"/>
        <w:rPr>
          <w:color w:val="000000"/>
          <w:sz w:val="28"/>
          <w:szCs w:val="28"/>
        </w:rPr>
      </w:pPr>
      <w:r>
        <w:rPr>
          <w:color w:val="000000"/>
          <w:sz w:val="28"/>
          <w:szCs w:val="28"/>
        </w:rPr>
        <w:t xml:space="preserve">реалізація </w:t>
      </w:r>
      <w:r>
        <w:rPr>
          <w:sz w:val="28"/>
          <w:szCs w:val="28"/>
        </w:rPr>
        <w:t>П</w:t>
      </w:r>
      <w:r>
        <w:rPr>
          <w:color w:val="000000"/>
          <w:sz w:val="28"/>
          <w:szCs w:val="28"/>
        </w:rPr>
        <w:t>ро</w:t>
      </w:r>
      <w:r>
        <w:rPr>
          <w:sz w:val="28"/>
          <w:szCs w:val="28"/>
        </w:rPr>
        <w:t>є</w:t>
      </w:r>
      <w:r>
        <w:rPr>
          <w:color w:val="000000"/>
          <w:sz w:val="28"/>
          <w:szCs w:val="28"/>
        </w:rPr>
        <w:t xml:space="preserve">кту планується на базі ЗЗСО; </w:t>
      </w:r>
    </w:p>
    <w:p>
      <w:pPr>
        <w:pStyle w:val="Normal"/>
        <w:numPr>
          <w:ilvl w:val="0"/>
          <w:numId w:val="2"/>
        </w:numPr>
        <w:tabs>
          <w:tab w:val="clear" w:pos="720"/>
          <w:tab w:val="left" w:pos="1134" w:leader="none"/>
        </w:tabs>
        <w:ind w:left="0" w:firstLine="708"/>
        <w:jc w:val="both"/>
        <w:rPr>
          <w:sz w:val="28"/>
          <w:szCs w:val="28"/>
        </w:rPr>
      </w:pPr>
      <w:r>
        <w:rPr>
          <w:sz w:val="28"/>
          <w:szCs w:val="28"/>
        </w:rPr>
        <w:t>реалізація Проєкту спрямована на покращення умов освітнього процесу;</w:t>
      </w:r>
    </w:p>
    <w:p>
      <w:pPr>
        <w:pStyle w:val="Normal"/>
        <w:numPr>
          <w:ilvl w:val="0"/>
          <w:numId w:val="2"/>
        </w:numPr>
        <w:tabs>
          <w:tab w:val="clear" w:pos="720"/>
          <w:tab w:val="left" w:pos="1134" w:leader="none"/>
        </w:tabs>
        <w:ind w:left="1417" w:hanging="708"/>
        <w:jc w:val="both"/>
        <w:rPr>
          <w:sz w:val="28"/>
          <w:szCs w:val="28"/>
        </w:rPr>
      </w:pPr>
      <w:r>
        <w:rPr>
          <w:sz w:val="28"/>
          <w:szCs w:val="28"/>
        </w:rPr>
        <w:t>реалізація Проєкту здійснюється в межах одного календарного року;</w:t>
      </w:r>
    </w:p>
    <w:p>
      <w:pPr>
        <w:pStyle w:val="ListParagraph"/>
        <w:numPr>
          <w:ilvl w:val="0"/>
          <w:numId w:val="7"/>
        </w:numPr>
        <w:tabs>
          <w:tab w:val="clear" w:pos="720"/>
          <w:tab w:val="left" w:pos="851" w:leader="none"/>
        </w:tabs>
        <w:ind w:left="0" w:firstLine="709"/>
        <w:jc w:val="both"/>
        <w:rPr>
          <w:color w:val="000000"/>
          <w:sz w:val="28"/>
          <w:szCs w:val="28"/>
        </w:rPr>
      </w:pPr>
      <w:r>
        <w:rPr>
          <w:color w:val="000000"/>
          <w:sz w:val="28"/>
          <w:szCs w:val="28"/>
        </w:rPr>
        <w:t xml:space="preserve">    </w:t>
      </w:r>
      <w:r>
        <w:rPr>
          <w:color w:val="000000"/>
          <w:sz w:val="28"/>
          <w:szCs w:val="28"/>
        </w:rPr>
        <w:t xml:space="preserve">реалізація </w:t>
      </w:r>
      <w:r>
        <w:rPr>
          <w:sz w:val="28"/>
          <w:szCs w:val="28"/>
        </w:rPr>
        <w:t>П</w:t>
      </w:r>
      <w:r>
        <w:rPr>
          <w:color w:val="000000"/>
          <w:sz w:val="28"/>
          <w:szCs w:val="28"/>
        </w:rPr>
        <w:t>ро</w:t>
      </w:r>
      <w:r>
        <w:rPr>
          <w:sz w:val="28"/>
          <w:szCs w:val="28"/>
        </w:rPr>
        <w:t>є</w:t>
      </w:r>
      <w:r>
        <w:rPr>
          <w:color w:val="000000"/>
          <w:sz w:val="28"/>
          <w:szCs w:val="28"/>
        </w:rPr>
        <w:t>кту не порушує прав інтелектуальної власності;</w:t>
      </w:r>
    </w:p>
    <w:p>
      <w:pPr>
        <w:pStyle w:val="Normal"/>
        <w:numPr>
          <w:ilvl w:val="0"/>
          <w:numId w:val="7"/>
        </w:numPr>
        <w:tabs>
          <w:tab w:val="clear" w:pos="720"/>
          <w:tab w:val="left" w:pos="851" w:leader="none"/>
        </w:tabs>
        <w:ind w:left="0" w:firstLine="709"/>
        <w:jc w:val="both"/>
        <w:rPr>
          <w:color w:val="000000"/>
          <w:sz w:val="28"/>
          <w:szCs w:val="28"/>
        </w:rPr>
      </w:pPr>
      <w:r>
        <w:rPr>
          <w:color w:val="000000"/>
          <w:sz w:val="28"/>
          <w:szCs w:val="28"/>
        </w:rPr>
        <w:t xml:space="preserve">    </w:t>
      </w:r>
      <w:r>
        <w:rPr>
          <w:color w:val="000000"/>
          <w:sz w:val="28"/>
          <w:szCs w:val="28"/>
        </w:rPr>
        <w:t xml:space="preserve">бюджет </w:t>
      </w:r>
      <w:r>
        <w:rPr>
          <w:sz w:val="28"/>
          <w:szCs w:val="28"/>
        </w:rPr>
        <w:t>П</w:t>
      </w:r>
      <w:r>
        <w:rPr>
          <w:color w:val="000000"/>
          <w:sz w:val="28"/>
          <w:szCs w:val="28"/>
        </w:rPr>
        <w:t>ро</w:t>
      </w:r>
      <w:r>
        <w:rPr>
          <w:sz w:val="28"/>
          <w:szCs w:val="28"/>
        </w:rPr>
        <w:t>є</w:t>
      </w:r>
      <w:r>
        <w:rPr>
          <w:color w:val="000000"/>
          <w:sz w:val="28"/>
          <w:szCs w:val="28"/>
        </w:rPr>
        <w:t xml:space="preserve">кту, розрахований </w:t>
      </w:r>
      <w:r>
        <w:rPr>
          <w:sz w:val="28"/>
          <w:szCs w:val="28"/>
        </w:rPr>
        <w:t>командою проєкту</w:t>
      </w:r>
      <w:r>
        <w:rPr>
          <w:color w:val="000000"/>
          <w:sz w:val="28"/>
          <w:szCs w:val="28"/>
        </w:rPr>
        <w:t>, включає усі витрати, пов’язані з: закупівлею сировини, матеріалів, комплектуючих; оплатою стороннім підрядникам послуг логістики (доставка, монтаж, зберігання); оплатою праці виконавців; інформуванням жителів про реалізацію про</w:t>
      </w:r>
      <w:r>
        <w:rPr>
          <w:sz w:val="28"/>
          <w:szCs w:val="28"/>
        </w:rPr>
        <w:t>є</w:t>
      </w:r>
      <w:r>
        <w:rPr>
          <w:color w:val="000000"/>
          <w:sz w:val="28"/>
          <w:szCs w:val="28"/>
        </w:rPr>
        <w:t>кту (у разі необхідності),</w:t>
      </w:r>
    </w:p>
    <w:p>
      <w:pPr>
        <w:pStyle w:val="Normal"/>
        <w:tabs>
          <w:tab w:val="clear" w:pos="720"/>
          <w:tab w:val="left" w:pos="851" w:leader="none"/>
        </w:tabs>
        <w:ind w:firstLine="709"/>
        <w:jc w:val="both"/>
        <w:rPr>
          <w:color w:val="000000"/>
          <w:sz w:val="28"/>
          <w:szCs w:val="28"/>
        </w:rPr>
      </w:pPr>
      <w:r>
        <w:rPr>
          <w:sz w:val="28"/>
          <w:szCs w:val="28"/>
        </w:rPr>
        <w:t>- команда проєкту</w:t>
      </w:r>
      <w:r>
        <w:rPr>
          <w:color w:val="000000"/>
          <w:sz w:val="28"/>
          <w:szCs w:val="28"/>
        </w:rPr>
        <w:t xml:space="preserve"> за власним бажанням має право включити до витрат </w:t>
      </w:r>
      <w:r>
        <w:rPr>
          <w:sz w:val="28"/>
          <w:szCs w:val="28"/>
        </w:rPr>
        <w:t>П</w:t>
      </w:r>
      <w:r>
        <w:rPr>
          <w:color w:val="000000"/>
          <w:sz w:val="28"/>
          <w:szCs w:val="28"/>
        </w:rPr>
        <w:t>ро</w:t>
      </w:r>
      <w:r>
        <w:rPr>
          <w:sz w:val="28"/>
          <w:szCs w:val="28"/>
        </w:rPr>
        <w:t>є</w:t>
      </w:r>
      <w:r>
        <w:rPr>
          <w:color w:val="000000"/>
          <w:sz w:val="28"/>
          <w:szCs w:val="28"/>
        </w:rPr>
        <w:t>кту власний внесок або внесок третіх осіб, як фінансовий так і не фінансовий (послуги, роботи, матеріали, обладнання тощо)</w:t>
      </w:r>
      <w:r>
        <w:rPr>
          <w:sz w:val="28"/>
          <w:szCs w:val="28"/>
        </w:rPr>
        <w:t>;</w:t>
      </w:r>
      <w:r>
        <w:rPr>
          <w:color w:val="000000"/>
          <w:sz w:val="28"/>
          <w:szCs w:val="28"/>
        </w:rPr>
        <w:t xml:space="preserve">  </w:t>
      </w:r>
    </w:p>
    <w:p>
      <w:pPr>
        <w:pStyle w:val="Normal"/>
        <w:tabs>
          <w:tab w:val="clear" w:pos="720"/>
          <w:tab w:val="left" w:pos="851" w:leader="none"/>
          <w:tab w:val="left" w:pos="993" w:leader="none"/>
        </w:tabs>
        <w:ind w:firstLine="709"/>
        <w:jc w:val="both"/>
        <w:rPr>
          <w:sz w:val="28"/>
          <w:szCs w:val="28"/>
        </w:rPr>
      </w:pPr>
      <w:r>
        <w:rPr>
          <w:sz w:val="28"/>
          <w:szCs w:val="28"/>
        </w:rPr>
        <w:t xml:space="preserve">- </w:t>
        <w:tab/>
        <w:t>Проєкт відповідає критерію загальнодоступності, який передбачає можливість користування продуктом Проєкту усіма учнями та ученицями ЗЗСО, в якому передбачена реалізації Проєкту.</w:t>
      </w:r>
    </w:p>
    <w:p>
      <w:pPr>
        <w:pStyle w:val="Normal"/>
        <w:tabs>
          <w:tab w:val="clear" w:pos="720"/>
          <w:tab w:val="left" w:pos="851" w:leader="none"/>
        </w:tabs>
        <w:ind w:firstLine="709"/>
        <w:jc w:val="both"/>
        <w:rPr>
          <w:sz w:val="28"/>
          <w:szCs w:val="28"/>
        </w:rPr>
      </w:pPr>
      <w:r>
        <w:rPr>
          <w:sz w:val="28"/>
          <w:szCs w:val="28"/>
        </w:rPr>
        <w:t xml:space="preserve">- Проєкт не може передбачати виключно покращення матеріально-технічної бази ЗЗСО (проведення ремонтних робіт, заміна вікон, дверей, закупівля стандартних шкільних меблів, тощо). </w:t>
      </w:r>
    </w:p>
    <w:p>
      <w:pPr>
        <w:pStyle w:val="Normal"/>
        <w:tabs>
          <w:tab w:val="clear" w:pos="720"/>
          <w:tab w:val="left" w:pos="851" w:leader="none"/>
        </w:tabs>
        <w:ind w:firstLine="709"/>
        <w:jc w:val="both"/>
        <w:rPr>
          <w:color w:val="FF0000"/>
          <w:sz w:val="28"/>
          <w:szCs w:val="28"/>
        </w:rPr>
      </w:pPr>
      <w:r>
        <w:rPr>
          <w:color w:val="FF0000"/>
          <w:sz w:val="28"/>
          <w:szCs w:val="28"/>
        </w:rPr>
      </w:r>
    </w:p>
    <w:p>
      <w:pPr>
        <w:pStyle w:val="Normal"/>
        <w:numPr>
          <w:ilvl w:val="0"/>
          <w:numId w:val="1"/>
        </w:numPr>
        <w:tabs>
          <w:tab w:val="clear" w:pos="720"/>
          <w:tab w:val="left" w:pos="851" w:leader="none"/>
        </w:tabs>
        <w:spacing w:lineRule="auto" w:line="360"/>
        <w:ind w:left="0" w:firstLine="709"/>
        <w:jc w:val="center"/>
        <w:rPr>
          <w:color w:val="000000"/>
          <w:sz w:val="28"/>
          <w:szCs w:val="28"/>
        </w:rPr>
      </w:pPr>
      <w:r>
        <w:rPr>
          <w:b/>
          <w:color w:val="000000"/>
          <w:sz w:val="28"/>
          <w:szCs w:val="28"/>
        </w:rPr>
        <w:t>Порядок подання про</w:t>
      </w:r>
      <w:r>
        <w:rPr>
          <w:b/>
          <w:sz w:val="28"/>
          <w:szCs w:val="28"/>
        </w:rPr>
        <w:t>є</w:t>
      </w:r>
      <w:r>
        <w:rPr>
          <w:b/>
          <w:color w:val="000000"/>
          <w:sz w:val="28"/>
          <w:szCs w:val="28"/>
        </w:rPr>
        <w:t>кт</w:t>
      </w:r>
      <w:r>
        <w:rPr>
          <w:b/>
          <w:sz w:val="28"/>
          <w:szCs w:val="28"/>
        </w:rPr>
        <w:t>них заявок</w:t>
      </w:r>
    </w:p>
    <w:p>
      <w:pPr>
        <w:pStyle w:val="Normal"/>
        <w:numPr>
          <w:ilvl w:val="1"/>
          <w:numId w:val="1"/>
        </w:numPr>
        <w:tabs>
          <w:tab w:val="clear" w:pos="720"/>
          <w:tab w:val="left" w:pos="851" w:leader="none"/>
          <w:tab w:val="left" w:pos="1276" w:leader="none"/>
        </w:tabs>
        <w:spacing w:lineRule="auto" w:line="240"/>
        <w:ind w:left="0" w:firstLine="709"/>
        <w:jc w:val="both"/>
        <w:rPr>
          <w:sz w:val="28"/>
          <w:szCs w:val="28"/>
        </w:rPr>
      </w:pPr>
      <w:r>
        <w:rPr>
          <w:color w:val="000000"/>
          <w:sz w:val="28"/>
          <w:szCs w:val="28"/>
        </w:rPr>
        <w:t>Про</w:t>
      </w:r>
      <w:r>
        <w:rPr>
          <w:sz w:val="28"/>
          <w:szCs w:val="28"/>
        </w:rPr>
        <w:t>є</w:t>
      </w:r>
      <w:r>
        <w:rPr>
          <w:color w:val="000000"/>
          <w:sz w:val="28"/>
          <w:szCs w:val="28"/>
        </w:rPr>
        <w:t xml:space="preserve">ктна заявка подається </w:t>
      </w:r>
      <w:r>
        <w:rPr>
          <w:sz w:val="28"/>
          <w:szCs w:val="28"/>
        </w:rPr>
        <w:t xml:space="preserve">командою проєкту виключно </w:t>
      </w:r>
      <w:r>
        <w:rPr>
          <w:color w:val="000000"/>
          <w:sz w:val="28"/>
          <w:szCs w:val="28"/>
        </w:rPr>
        <w:t xml:space="preserve"> </w:t>
      </w:r>
      <w:r>
        <w:rPr>
          <w:sz w:val="28"/>
          <w:szCs w:val="28"/>
        </w:rPr>
        <w:t>в</w:t>
      </w:r>
      <w:r>
        <w:rPr>
          <w:color w:val="000000"/>
          <w:sz w:val="28"/>
          <w:szCs w:val="28"/>
        </w:rPr>
        <w:t xml:space="preserve"> електронному вигляді </w:t>
      </w:r>
      <w:r>
        <w:rPr>
          <w:sz w:val="28"/>
          <w:szCs w:val="28"/>
        </w:rPr>
        <w:t xml:space="preserve">(через електронну систему). </w:t>
      </w:r>
    </w:p>
    <w:p>
      <w:pPr>
        <w:pStyle w:val="Normal"/>
        <w:numPr>
          <w:ilvl w:val="1"/>
          <w:numId w:val="1"/>
        </w:numPr>
        <w:tabs>
          <w:tab w:val="clear" w:pos="720"/>
          <w:tab w:val="left" w:pos="851" w:leader="none"/>
          <w:tab w:val="left" w:pos="1276" w:leader="none"/>
        </w:tabs>
        <w:ind w:left="0" w:firstLine="709"/>
        <w:jc w:val="both"/>
        <w:rPr>
          <w:sz w:val="28"/>
          <w:szCs w:val="28"/>
        </w:rPr>
      </w:pPr>
      <w:r>
        <w:rPr>
          <w:sz w:val="28"/>
          <w:szCs w:val="28"/>
        </w:rPr>
        <w:t>При поданні проєктної заявки уповноважена особа команди проєкту здійснює реєстрацію через</w:t>
      </w:r>
      <w:r>
        <w:rPr/>
        <w:t xml:space="preserve"> </w:t>
      </w:r>
      <w:r>
        <w:rPr>
          <w:sz w:val="28"/>
          <w:szCs w:val="28"/>
        </w:rPr>
        <w:t>BankID, MobileID, “Дія”, КЕП та заповнює всі необхідні розділи та поля форми подання проєктної заявки поетапно, завантажує додатки, зображення, фото, схеми та інші презентаційні матеріали.</w:t>
      </w:r>
    </w:p>
    <w:p>
      <w:pPr>
        <w:pStyle w:val="Normal"/>
        <w:jc w:val="both"/>
        <w:rPr>
          <w:sz w:val="28"/>
          <w:szCs w:val="28"/>
        </w:rPr>
      </w:pPr>
      <w:r>
        <w:rPr>
          <w:sz w:val="28"/>
          <w:szCs w:val="28"/>
        </w:rPr>
      </w:r>
    </w:p>
    <w:p>
      <w:pPr>
        <w:pStyle w:val="Normal"/>
        <w:numPr>
          <w:ilvl w:val="0"/>
          <w:numId w:val="1"/>
        </w:numPr>
        <w:spacing w:lineRule="auto" w:line="360"/>
        <w:ind w:left="714" w:hanging="357"/>
        <w:jc w:val="center"/>
        <w:rPr>
          <w:color w:val="000000"/>
          <w:sz w:val="28"/>
          <w:szCs w:val="28"/>
        </w:rPr>
      </w:pPr>
      <w:r>
        <w:rPr>
          <w:b/>
          <w:color w:val="000000"/>
          <w:sz w:val="28"/>
          <w:szCs w:val="28"/>
        </w:rPr>
        <w:t>Аналіз та доопрацювання поданих про</w:t>
      </w:r>
      <w:r>
        <w:rPr>
          <w:b/>
          <w:sz w:val="28"/>
          <w:szCs w:val="28"/>
        </w:rPr>
        <w:t>є</w:t>
      </w:r>
      <w:r>
        <w:rPr>
          <w:b/>
          <w:color w:val="000000"/>
          <w:sz w:val="28"/>
          <w:szCs w:val="28"/>
        </w:rPr>
        <w:t>кт</w:t>
      </w:r>
      <w:r>
        <w:rPr>
          <w:b/>
          <w:sz w:val="28"/>
          <w:szCs w:val="28"/>
        </w:rPr>
        <w:t>них заявок</w:t>
      </w:r>
    </w:p>
    <w:p>
      <w:pPr>
        <w:pStyle w:val="Normal"/>
        <w:numPr>
          <w:ilvl w:val="1"/>
          <w:numId w:val="1"/>
        </w:numPr>
        <w:tabs>
          <w:tab w:val="clear" w:pos="720"/>
          <w:tab w:val="left" w:pos="1134" w:leader="none"/>
        </w:tabs>
        <w:spacing w:lineRule="auto" w:line="240" w:before="0" w:after="0"/>
        <w:ind w:left="0" w:firstLine="709"/>
        <w:jc w:val="both"/>
        <w:rPr>
          <w:sz w:val="28"/>
          <w:szCs w:val="28"/>
        </w:rPr>
      </w:pPr>
      <w:r>
        <w:rPr>
          <w:sz w:val="28"/>
          <w:szCs w:val="28"/>
        </w:rPr>
        <w:t xml:space="preserve"> </w:t>
      </w:r>
      <w:r>
        <w:rPr>
          <w:sz w:val="28"/>
          <w:szCs w:val="28"/>
        </w:rPr>
        <w:t>М</w:t>
      </w:r>
      <w:r>
        <w:rPr>
          <w:color w:val="000000"/>
          <w:sz w:val="28"/>
          <w:szCs w:val="28"/>
        </w:rPr>
        <w:t xml:space="preserve">одератор електронної платформи здійснює попередню </w:t>
      </w:r>
      <w:r>
        <w:rPr>
          <w:sz w:val="28"/>
          <w:szCs w:val="28"/>
        </w:rPr>
        <w:t>перевірку</w:t>
      </w:r>
      <w:r>
        <w:rPr>
          <w:color w:val="000000"/>
          <w:sz w:val="28"/>
          <w:szCs w:val="28"/>
        </w:rPr>
        <w:t xml:space="preserve"> подано</w:t>
      </w:r>
      <w:r>
        <w:rPr>
          <w:sz w:val="28"/>
          <w:szCs w:val="28"/>
        </w:rPr>
        <w:t>ї</w:t>
      </w:r>
      <w:r>
        <w:rPr>
          <w:color w:val="000000"/>
          <w:sz w:val="28"/>
          <w:szCs w:val="28"/>
        </w:rPr>
        <w:t xml:space="preserve"> про</w:t>
      </w:r>
      <w:r>
        <w:rPr>
          <w:sz w:val="28"/>
          <w:szCs w:val="28"/>
        </w:rPr>
        <w:t>є</w:t>
      </w:r>
      <w:r>
        <w:rPr>
          <w:color w:val="000000"/>
          <w:sz w:val="28"/>
          <w:szCs w:val="28"/>
        </w:rPr>
        <w:t>кт</w:t>
      </w:r>
      <w:r>
        <w:rPr>
          <w:sz w:val="28"/>
          <w:szCs w:val="28"/>
        </w:rPr>
        <w:t>ної заявки</w:t>
      </w:r>
      <w:r>
        <w:rPr>
          <w:color w:val="000000"/>
          <w:sz w:val="28"/>
          <w:szCs w:val="28"/>
        </w:rPr>
        <w:t xml:space="preserve"> на предмет: </w:t>
      </w:r>
    </w:p>
    <w:p>
      <w:pPr>
        <w:pStyle w:val="Normal"/>
        <w:numPr>
          <w:ilvl w:val="2"/>
          <w:numId w:val="4"/>
        </w:numPr>
        <w:tabs>
          <w:tab w:val="clear" w:pos="720"/>
          <w:tab w:val="left" w:pos="-5" w:leader="none"/>
          <w:tab w:val="left" w:pos="1134" w:leader="none"/>
        </w:tabs>
        <w:spacing w:lineRule="auto" w:line="240" w:before="0" w:after="0"/>
        <w:ind w:left="0" w:firstLine="709"/>
        <w:jc w:val="both"/>
        <w:rPr>
          <w:color w:val="000000"/>
          <w:sz w:val="28"/>
          <w:szCs w:val="28"/>
        </w:rPr>
      </w:pPr>
      <w:r>
        <w:rPr>
          <w:color w:val="000000"/>
          <w:sz w:val="28"/>
          <w:szCs w:val="28"/>
        </w:rPr>
        <w:t xml:space="preserve">відповідності найменування та ідеї </w:t>
      </w:r>
      <w:r>
        <w:rPr>
          <w:sz w:val="28"/>
          <w:szCs w:val="28"/>
        </w:rPr>
        <w:t>П</w:t>
      </w:r>
      <w:r>
        <w:rPr>
          <w:color w:val="000000"/>
          <w:sz w:val="28"/>
          <w:szCs w:val="28"/>
        </w:rPr>
        <w:t>ро</w:t>
      </w:r>
      <w:r>
        <w:rPr>
          <w:sz w:val="28"/>
          <w:szCs w:val="28"/>
        </w:rPr>
        <w:t>є</w:t>
      </w:r>
      <w:r>
        <w:rPr>
          <w:color w:val="000000"/>
          <w:sz w:val="28"/>
          <w:szCs w:val="28"/>
        </w:rPr>
        <w:t>кту його змісту, нормам</w:t>
      </w:r>
      <w:r>
        <w:rPr>
          <w:sz w:val="28"/>
          <w:szCs w:val="28"/>
        </w:rPr>
        <w:t xml:space="preserve"> </w:t>
      </w:r>
      <w:r>
        <w:rPr>
          <w:color w:val="000000"/>
          <w:sz w:val="28"/>
          <w:szCs w:val="28"/>
        </w:rPr>
        <w:t>законодавства та суспільної моралі;</w:t>
      </w:r>
    </w:p>
    <w:p>
      <w:pPr>
        <w:pStyle w:val="Normal"/>
        <w:numPr>
          <w:ilvl w:val="2"/>
          <w:numId w:val="4"/>
        </w:numPr>
        <w:tabs>
          <w:tab w:val="clear" w:pos="720"/>
          <w:tab w:val="left" w:pos="1134" w:leader="none"/>
        </w:tabs>
        <w:spacing w:lineRule="auto" w:line="240" w:before="0" w:after="0"/>
        <w:ind w:left="0" w:firstLine="709"/>
        <w:jc w:val="both"/>
        <w:rPr>
          <w:color w:val="000000"/>
          <w:sz w:val="28"/>
          <w:szCs w:val="28"/>
        </w:rPr>
      </w:pPr>
      <w:r>
        <w:rPr>
          <w:color w:val="000000"/>
          <w:sz w:val="28"/>
          <w:szCs w:val="28"/>
        </w:rPr>
        <w:t>повноти заповнення усіх обов’язкових полів про</w:t>
      </w:r>
      <w:r>
        <w:rPr>
          <w:sz w:val="28"/>
          <w:szCs w:val="28"/>
        </w:rPr>
        <w:t>є</w:t>
      </w:r>
      <w:r>
        <w:rPr>
          <w:color w:val="000000"/>
          <w:sz w:val="28"/>
          <w:szCs w:val="28"/>
        </w:rPr>
        <w:t>кт</w:t>
      </w:r>
      <w:r>
        <w:rPr>
          <w:sz w:val="28"/>
          <w:szCs w:val="28"/>
        </w:rPr>
        <w:t>ної заявки</w:t>
      </w:r>
      <w:r>
        <w:rPr>
          <w:color w:val="000000"/>
          <w:sz w:val="28"/>
          <w:szCs w:val="28"/>
        </w:rPr>
        <w:t xml:space="preserve"> за формою та у обсязі, що відповідають нормам цього Положення;</w:t>
      </w:r>
    </w:p>
    <w:p>
      <w:pPr>
        <w:pStyle w:val="Normal"/>
        <w:numPr>
          <w:ilvl w:val="2"/>
          <w:numId w:val="4"/>
        </w:numPr>
        <w:tabs>
          <w:tab w:val="clear" w:pos="720"/>
          <w:tab w:val="left" w:pos="1134" w:leader="none"/>
        </w:tabs>
        <w:ind w:left="0" w:firstLine="709"/>
        <w:jc w:val="both"/>
        <w:rPr>
          <w:color w:val="000000"/>
          <w:sz w:val="28"/>
          <w:szCs w:val="28"/>
        </w:rPr>
      </w:pPr>
      <w:r>
        <w:rPr>
          <w:color w:val="000000"/>
          <w:sz w:val="28"/>
          <w:szCs w:val="28"/>
        </w:rPr>
        <w:t xml:space="preserve">відповідності вимогам нормативної лексики. </w:t>
      </w:r>
    </w:p>
    <w:p>
      <w:pPr>
        <w:pStyle w:val="Normal"/>
        <w:tabs>
          <w:tab w:val="clear" w:pos="720"/>
          <w:tab w:val="left" w:pos="1134" w:leader="none"/>
        </w:tabs>
        <w:ind w:firstLine="709"/>
        <w:jc w:val="both"/>
        <w:rPr>
          <w:color w:val="000000"/>
          <w:sz w:val="28"/>
          <w:szCs w:val="28"/>
        </w:rPr>
      </w:pPr>
      <w:r>
        <w:rPr>
          <w:color w:val="000000"/>
          <w:sz w:val="28"/>
          <w:szCs w:val="28"/>
        </w:rPr>
        <w:t>У разі, якщо форма про</w:t>
      </w:r>
      <w:r>
        <w:rPr>
          <w:sz w:val="28"/>
          <w:szCs w:val="28"/>
        </w:rPr>
        <w:t>є</w:t>
      </w:r>
      <w:r>
        <w:rPr>
          <w:color w:val="000000"/>
          <w:sz w:val="28"/>
          <w:szCs w:val="28"/>
        </w:rPr>
        <w:t>кт</w:t>
      </w:r>
      <w:r>
        <w:rPr>
          <w:sz w:val="28"/>
          <w:szCs w:val="28"/>
        </w:rPr>
        <w:t>ної заявки</w:t>
      </w:r>
      <w:r>
        <w:rPr>
          <w:color w:val="000000"/>
          <w:sz w:val="28"/>
          <w:szCs w:val="28"/>
        </w:rPr>
        <w:t xml:space="preserve"> є неповною або заповненою з помилками, модератор електронної платформи по телефону або електронною поштою повідомляє про це </w:t>
      </w:r>
      <w:r>
        <w:rPr>
          <w:sz w:val="28"/>
          <w:szCs w:val="28"/>
        </w:rPr>
        <w:t>уповноважену особу команди проєкту.</w:t>
      </w:r>
      <w:r>
        <w:rPr>
          <w:color w:val="000000"/>
          <w:sz w:val="28"/>
          <w:szCs w:val="28"/>
        </w:rPr>
        <w:t xml:space="preserve"> </w:t>
      </w:r>
      <w:r>
        <w:rPr>
          <w:sz w:val="28"/>
          <w:szCs w:val="28"/>
        </w:rPr>
        <w:t>Уповноважена особа команди проєкту</w:t>
      </w:r>
      <w:r>
        <w:rPr>
          <w:color w:val="000000"/>
          <w:sz w:val="28"/>
          <w:szCs w:val="28"/>
        </w:rPr>
        <w:t xml:space="preserve"> протягом 7 календарних днів з дня отримання відповідного повідомлення надає необхідну інформацію або вносить необхідні корективи у про</w:t>
      </w:r>
      <w:r>
        <w:rPr>
          <w:sz w:val="28"/>
          <w:szCs w:val="28"/>
        </w:rPr>
        <w:t>є</w:t>
      </w:r>
      <w:r>
        <w:rPr>
          <w:color w:val="000000"/>
          <w:sz w:val="28"/>
          <w:szCs w:val="28"/>
        </w:rPr>
        <w:t>ктну заявку. У іншому випадку – про</w:t>
      </w:r>
      <w:r>
        <w:rPr>
          <w:sz w:val="28"/>
          <w:szCs w:val="28"/>
        </w:rPr>
        <w:t>є</w:t>
      </w:r>
      <w:r>
        <w:rPr>
          <w:color w:val="000000"/>
          <w:sz w:val="28"/>
          <w:szCs w:val="28"/>
        </w:rPr>
        <w:t xml:space="preserve">ктна заявка відхиляється. </w:t>
      </w:r>
    </w:p>
    <w:p>
      <w:pPr>
        <w:pStyle w:val="Normal"/>
        <w:numPr>
          <w:ilvl w:val="1"/>
          <w:numId w:val="1"/>
        </w:numPr>
        <w:ind w:left="0" w:firstLine="709"/>
        <w:jc w:val="both"/>
        <w:rPr>
          <w:sz w:val="28"/>
          <w:szCs w:val="28"/>
        </w:rPr>
      </w:pPr>
      <w:r>
        <w:rPr>
          <w:color w:val="000000"/>
          <w:sz w:val="28"/>
          <w:szCs w:val="28"/>
        </w:rPr>
        <w:t xml:space="preserve">За результатами попередньої </w:t>
      </w:r>
      <w:r>
        <w:rPr>
          <w:sz w:val="28"/>
          <w:szCs w:val="28"/>
        </w:rPr>
        <w:t>перевірки</w:t>
      </w:r>
      <w:r>
        <w:rPr>
          <w:color w:val="000000"/>
          <w:sz w:val="28"/>
          <w:szCs w:val="28"/>
        </w:rPr>
        <w:t xml:space="preserve"> усіх поданих про</w:t>
      </w:r>
      <w:r>
        <w:rPr>
          <w:sz w:val="28"/>
          <w:szCs w:val="28"/>
        </w:rPr>
        <w:t>є</w:t>
      </w:r>
      <w:r>
        <w:rPr>
          <w:color w:val="000000"/>
          <w:sz w:val="28"/>
          <w:szCs w:val="28"/>
        </w:rPr>
        <w:t>кт</w:t>
      </w:r>
      <w:r>
        <w:rPr>
          <w:sz w:val="28"/>
          <w:szCs w:val="28"/>
        </w:rPr>
        <w:t>них заявок</w:t>
      </w:r>
      <w:r>
        <w:rPr>
          <w:color w:val="000000"/>
          <w:sz w:val="28"/>
          <w:szCs w:val="28"/>
        </w:rPr>
        <w:t xml:space="preserve"> </w:t>
      </w:r>
      <w:r>
        <w:rPr>
          <w:sz w:val="28"/>
          <w:szCs w:val="28"/>
        </w:rPr>
        <w:t>м</w:t>
      </w:r>
      <w:r>
        <w:rPr>
          <w:color w:val="000000"/>
          <w:sz w:val="28"/>
          <w:szCs w:val="28"/>
        </w:rPr>
        <w:t xml:space="preserve">одератор електронної платформи протягом </w:t>
      </w:r>
      <w:r>
        <w:rPr>
          <w:sz w:val="28"/>
          <w:szCs w:val="28"/>
        </w:rPr>
        <w:t>7</w:t>
      </w:r>
      <w:r>
        <w:rPr>
          <w:color w:val="000000"/>
          <w:sz w:val="28"/>
          <w:szCs w:val="28"/>
        </w:rPr>
        <w:t xml:space="preserve"> робочих днів після закінчення прийому про</w:t>
      </w:r>
      <w:r>
        <w:rPr>
          <w:sz w:val="28"/>
          <w:szCs w:val="28"/>
        </w:rPr>
        <w:t>є</w:t>
      </w:r>
      <w:r>
        <w:rPr>
          <w:color w:val="000000"/>
          <w:sz w:val="28"/>
          <w:szCs w:val="28"/>
        </w:rPr>
        <w:t>кт</w:t>
      </w:r>
      <w:r>
        <w:rPr>
          <w:sz w:val="28"/>
          <w:szCs w:val="28"/>
        </w:rPr>
        <w:t>них заявок</w:t>
      </w:r>
      <w:r>
        <w:rPr>
          <w:color w:val="000000"/>
          <w:sz w:val="28"/>
          <w:szCs w:val="28"/>
        </w:rPr>
        <w:t xml:space="preserve"> форму</w:t>
      </w:r>
      <w:r>
        <w:rPr>
          <w:sz w:val="28"/>
          <w:szCs w:val="28"/>
        </w:rPr>
        <w:t>є</w:t>
      </w:r>
      <w:r>
        <w:rPr>
          <w:color w:val="000000"/>
          <w:sz w:val="28"/>
          <w:szCs w:val="28"/>
        </w:rPr>
        <w:t xml:space="preserve"> список про</w:t>
      </w:r>
      <w:r>
        <w:rPr>
          <w:sz w:val="28"/>
          <w:szCs w:val="28"/>
        </w:rPr>
        <w:t>є</w:t>
      </w:r>
      <w:r>
        <w:rPr>
          <w:color w:val="000000"/>
          <w:sz w:val="28"/>
          <w:szCs w:val="28"/>
        </w:rPr>
        <w:t>кт</w:t>
      </w:r>
      <w:r>
        <w:rPr>
          <w:sz w:val="28"/>
          <w:szCs w:val="28"/>
        </w:rPr>
        <w:t>них заявок</w:t>
      </w:r>
      <w:r>
        <w:rPr>
          <w:color w:val="000000"/>
          <w:sz w:val="28"/>
          <w:szCs w:val="28"/>
        </w:rPr>
        <w:t xml:space="preserve">, які не пройшли попередню </w:t>
      </w:r>
      <w:r>
        <w:rPr>
          <w:sz w:val="28"/>
          <w:szCs w:val="28"/>
        </w:rPr>
        <w:t>перевірку</w:t>
      </w:r>
      <w:r>
        <w:rPr>
          <w:color w:val="000000"/>
          <w:sz w:val="28"/>
          <w:szCs w:val="28"/>
        </w:rPr>
        <w:t xml:space="preserve"> і подає на розгляд </w:t>
      </w:r>
      <w:r>
        <w:rPr>
          <w:sz w:val="28"/>
          <w:szCs w:val="28"/>
        </w:rPr>
        <w:t xml:space="preserve">Координаційної ради </w:t>
      </w:r>
      <w:r>
        <w:rPr>
          <w:color w:val="000000"/>
          <w:sz w:val="28"/>
          <w:szCs w:val="28"/>
        </w:rPr>
        <w:t xml:space="preserve">для прийняття </w:t>
      </w:r>
      <w:r>
        <w:rPr>
          <w:sz w:val="28"/>
          <w:szCs w:val="28"/>
        </w:rPr>
        <w:t xml:space="preserve">нею </w:t>
      </w:r>
      <w:r>
        <w:rPr>
          <w:color w:val="000000"/>
          <w:sz w:val="28"/>
          <w:szCs w:val="28"/>
        </w:rPr>
        <w:t xml:space="preserve">рішення про недопущення до </w:t>
      </w:r>
      <w:r>
        <w:rPr>
          <w:sz w:val="28"/>
          <w:szCs w:val="28"/>
        </w:rPr>
        <w:t>аналізу</w:t>
      </w:r>
      <w:r>
        <w:rPr>
          <w:color w:val="000000"/>
          <w:sz w:val="28"/>
          <w:szCs w:val="28"/>
        </w:rPr>
        <w:t xml:space="preserve"> про</w:t>
      </w:r>
      <w:r>
        <w:rPr>
          <w:sz w:val="28"/>
          <w:szCs w:val="28"/>
        </w:rPr>
        <w:t>є</w:t>
      </w:r>
      <w:r>
        <w:rPr>
          <w:color w:val="000000"/>
          <w:sz w:val="28"/>
          <w:szCs w:val="28"/>
        </w:rPr>
        <w:t>кт</w:t>
      </w:r>
      <w:r>
        <w:rPr>
          <w:sz w:val="28"/>
          <w:szCs w:val="28"/>
        </w:rPr>
        <w:t>них заявок</w:t>
      </w:r>
      <w:r>
        <w:rPr>
          <w:color w:val="000000"/>
          <w:sz w:val="28"/>
          <w:szCs w:val="28"/>
        </w:rPr>
        <w:t xml:space="preserve">, </w:t>
      </w:r>
      <w:r>
        <w:rPr>
          <w:sz w:val="28"/>
          <w:szCs w:val="28"/>
        </w:rPr>
        <w:t>які</w:t>
      </w:r>
      <w:r>
        <w:rPr>
          <w:color w:val="000000"/>
          <w:sz w:val="28"/>
          <w:szCs w:val="28"/>
        </w:rPr>
        <w:t>:</w:t>
      </w:r>
    </w:p>
    <w:p>
      <w:pPr>
        <w:pStyle w:val="Normal"/>
        <w:numPr>
          <w:ilvl w:val="2"/>
          <w:numId w:val="4"/>
        </w:numPr>
        <w:tabs>
          <w:tab w:val="clear" w:pos="720"/>
          <w:tab w:val="left" w:pos="1134" w:leader="none"/>
        </w:tabs>
        <w:ind w:left="0" w:firstLine="709"/>
        <w:jc w:val="both"/>
        <w:rPr>
          <w:color w:val="000000"/>
          <w:sz w:val="28"/>
          <w:szCs w:val="28"/>
        </w:rPr>
      </w:pPr>
      <w:r>
        <w:rPr>
          <w:sz w:val="28"/>
          <w:szCs w:val="28"/>
        </w:rPr>
        <w:t>м</w:t>
      </w:r>
      <w:r>
        <w:rPr>
          <w:color w:val="000000"/>
          <w:sz w:val="28"/>
          <w:szCs w:val="28"/>
        </w:rPr>
        <w:t xml:space="preserve">ають </w:t>
      </w:r>
      <w:r>
        <w:rPr>
          <w:sz w:val="28"/>
          <w:szCs w:val="28"/>
        </w:rPr>
        <w:t>невідповідність</w:t>
      </w:r>
      <w:r>
        <w:rPr>
          <w:color w:val="000000"/>
          <w:sz w:val="28"/>
          <w:szCs w:val="28"/>
        </w:rPr>
        <w:t xml:space="preserve"> найменування та ідеї </w:t>
      </w:r>
      <w:r>
        <w:rPr>
          <w:sz w:val="28"/>
          <w:szCs w:val="28"/>
        </w:rPr>
        <w:t>П</w:t>
      </w:r>
      <w:r>
        <w:rPr>
          <w:color w:val="000000"/>
          <w:sz w:val="28"/>
          <w:szCs w:val="28"/>
        </w:rPr>
        <w:t>ро</w:t>
      </w:r>
      <w:r>
        <w:rPr>
          <w:sz w:val="28"/>
          <w:szCs w:val="28"/>
        </w:rPr>
        <w:t>є</w:t>
      </w:r>
      <w:r>
        <w:rPr>
          <w:color w:val="000000"/>
          <w:sz w:val="28"/>
          <w:szCs w:val="28"/>
        </w:rPr>
        <w:t>кту його змісту, нормам законодавства та суспільної моралі;</w:t>
      </w:r>
    </w:p>
    <w:p>
      <w:pPr>
        <w:pStyle w:val="Normal"/>
        <w:numPr>
          <w:ilvl w:val="2"/>
          <w:numId w:val="4"/>
        </w:numPr>
        <w:tabs>
          <w:tab w:val="clear" w:pos="720"/>
          <w:tab w:val="left" w:pos="1134" w:leader="none"/>
        </w:tabs>
        <w:ind w:left="0" w:firstLine="709"/>
        <w:jc w:val="both"/>
        <w:rPr>
          <w:color w:val="000000"/>
          <w:sz w:val="28"/>
          <w:szCs w:val="28"/>
        </w:rPr>
      </w:pPr>
      <w:r>
        <w:rPr>
          <w:color w:val="000000"/>
          <w:sz w:val="28"/>
          <w:szCs w:val="28"/>
        </w:rPr>
        <w:t>містять ненормативну лексику, наклепи, образи, заклики до насильства</w:t>
      </w:r>
      <w:r>
        <w:rPr>
          <w:sz w:val="28"/>
          <w:szCs w:val="28"/>
        </w:rPr>
        <w:t>;</w:t>
      </w:r>
    </w:p>
    <w:p>
      <w:pPr>
        <w:pStyle w:val="Normal"/>
        <w:numPr>
          <w:ilvl w:val="2"/>
          <w:numId w:val="4"/>
        </w:numPr>
        <w:tabs>
          <w:tab w:val="clear" w:pos="720"/>
          <w:tab w:val="left" w:pos="1134" w:leader="none"/>
        </w:tabs>
        <w:ind w:left="0" w:firstLine="709"/>
        <w:jc w:val="both"/>
        <w:rPr>
          <w:color w:val="000000"/>
          <w:sz w:val="28"/>
          <w:szCs w:val="28"/>
        </w:rPr>
      </w:pPr>
      <w:r>
        <w:rPr>
          <w:sz w:val="28"/>
          <w:szCs w:val="28"/>
        </w:rPr>
        <w:t>команди проєктів</w:t>
      </w:r>
      <w:r>
        <w:rPr>
          <w:color w:val="000000"/>
          <w:sz w:val="28"/>
          <w:szCs w:val="28"/>
        </w:rPr>
        <w:t xml:space="preserve"> протягом </w:t>
      </w:r>
      <w:r>
        <w:rPr>
          <w:sz w:val="28"/>
          <w:szCs w:val="28"/>
        </w:rPr>
        <w:t>встановленого</w:t>
      </w:r>
      <w:r>
        <w:rPr>
          <w:color w:val="000000"/>
          <w:sz w:val="28"/>
          <w:szCs w:val="28"/>
        </w:rPr>
        <w:t xml:space="preserve"> терміну не внесли необхідні корективи у про</w:t>
      </w:r>
      <w:r>
        <w:rPr>
          <w:sz w:val="28"/>
          <w:szCs w:val="28"/>
        </w:rPr>
        <w:t>є</w:t>
      </w:r>
      <w:r>
        <w:rPr>
          <w:color w:val="000000"/>
          <w:sz w:val="28"/>
          <w:szCs w:val="28"/>
        </w:rPr>
        <w:t>кт</w:t>
      </w:r>
      <w:r>
        <w:rPr>
          <w:sz w:val="28"/>
          <w:szCs w:val="28"/>
        </w:rPr>
        <w:t>ні заявки</w:t>
      </w:r>
      <w:r>
        <w:rPr>
          <w:color w:val="000000"/>
          <w:sz w:val="28"/>
          <w:szCs w:val="28"/>
        </w:rPr>
        <w:t>.</w:t>
      </w:r>
    </w:p>
    <w:p>
      <w:pPr>
        <w:pStyle w:val="Normal"/>
        <w:tabs>
          <w:tab w:val="clear" w:pos="720"/>
          <w:tab w:val="left" w:pos="1134" w:leader="none"/>
        </w:tabs>
        <w:ind w:firstLine="709"/>
        <w:jc w:val="both"/>
        <w:rPr>
          <w:color w:val="000000"/>
          <w:sz w:val="28"/>
          <w:szCs w:val="28"/>
        </w:rPr>
      </w:pPr>
      <w:r>
        <w:rPr>
          <w:color w:val="000000"/>
          <w:sz w:val="28"/>
          <w:szCs w:val="28"/>
        </w:rPr>
        <w:t>Зазначені про</w:t>
      </w:r>
      <w:r>
        <w:rPr>
          <w:sz w:val="28"/>
          <w:szCs w:val="28"/>
        </w:rPr>
        <w:t>є</w:t>
      </w:r>
      <w:r>
        <w:rPr>
          <w:color w:val="000000"/>
          <w:sz w:val="28"/>
          <w:szCs w:val="28"/>
        </w:rPr>
        <w:t>кт</w:t>
      </w:r>
      <w:r>
        <w:rPr>
          <w:sz w:val="28"/>
          <w:szCs w:val="28"/>
        </w:rPr>
        <w:t>ні заявки</w:t>
      </w:r>
      <w:r>
        <w:rPr>
          <w:color w:val="000000"/>
          <w:sz w:val="28"/>
          <w:szCs w:val="28"/>
        </w:rPr>
        <w:t xml:space="preserve"> вважаються такими, що не пройшли попередню </w:t>
      </w:r>
      <w:r>
        <w:rPr>
          <w:sz w:val="28"/>
          <w:szCs w:val="28"/>
        </w:rPr>
        <w:t>перевірку</w:t>
      </w:r>
      <w:r>
        <w:rPr>
          <w:color w:val="000000"/>
          <w:sz w:val="28"/>
          <w:szCs w:val="28"/>
        </w:rPr>
        <w:t xml:space="preserve"> і у електронній системі є недоступними для публічного перегляду.</w:t>
      </w:r>
    </w:p>
    <w:p>
      <w:pPr>
        <w:pStyle w:val="Normal"/>
        <w:numPr>
          <w:ilvl w:val="1"/>
          <w:numId w:val="1"/>
        </w:numPr>
        <w:tabs>
          <w:tab w:val="clear" w:pos="720"/>
          <w:tab w:val="left" w:pos="1134" w:leader="none"/>
        </w:tabs>
        <w:ind w:left="0" w:firstLine="709"/>
        <w:jc w:val="both"/>
        <w:rPr>
          <w:sz w:val="28"/>
          <w:szCs w:val="28"/>
        </w:rPr>
      </w:pPr>
      <w:r>
        <w:rPr>
          <w:color w:val="000000"/>
          <w:sz w:val="28"/>
          <w:szCs w:val="28"/>
        </w:rPr>
        <w:t xml:space="preserve"> </w:t>
      </w:r>
      <w:r>
        <w:rPr>
          <w:color w:val="000000"/>
          <w:sz w:val="28"/>
          <w:szCs w:val="28"/>
        </w:rPr>
        <w:t>Про</w:t>
      </w:r>
      <w:r>
        <w:rPr>
          <w:sz w:val="28"/>
          <w:szCs w:val="28"/>
        </w:rPr>
        <w:t>є</w:t>
      </w:r>
      <w:r>
        <w:rPr>
          <w:color w:val="000000"/>
          <w:sz w:val="28"/>
          <w:szCs w:val="28"/>
        </w:rPr>
        <w:t>к</w:t>
      </w:r>
      <w:r>
        <w:rPr>
          <w:sz w:val="28"/>
          <w:szCs w:val="28"/>
        </w:rPr>
        <w:t>тні заявки</w:t>
      </w:r>
      <w:r>
        <w:rPr>
          <w:color w:val="000000"/>
          <w:sz w:val="28"/>
          <w:szCs w:val="28"/>
        </w:rPr>
        <w:t xml:space="preserve">, що пройшли попередню </w:t>
      </w:r>
      <w:r>
        <w:rPr>
          <w:sz w:val="28"/>
          <w:szCs w:val="28"/>
        </w:rPr>
        <w:t>перевірку,</w:t>
      </w:r>
      <w:r>
        <w:rPr>
          <w:color w:val="000000"/>
          <w:sz w:val="28"/>
          <w:szCs w:val="28"/>
        </w:rPr>
        <w:t xml:space="preserve"> оприлюднюються у електронній системі та передаються головою </w:t>
      </w:r>
      <w:r>
        <w:rPr>
          <w:sz w:val="28"/>
          <w:szCs w:val="28"/>
        </w:rPr>
        <w:t>Координаційної ради</w:t>
      </w:r>
      <w:r>
        <w:rPr>
          <w:color w:val="000000"/>
          <w:sz w:val="28"/>
          <w:szCs w:val="28"/>
        </w:rPr>
        <w:t xml:space="preserve"> до </w:t>
      </w:r>
      <w:r>
        <w:rPr>
          <w:sz w:val="28"/>
          <w:szCs w:val="28"/>
        </w:rPr>
        <w:t>відділу</w:t>
      </w:r>
      <w:r>
        <w:rPr>
          <w:color w:val="000000"/>
          <w:sz w:val="28"/>
          <w:szCs w:val="28"/>
        </w:rPr>
        <w:t xml:space="preserve"> освіти та за необхідності до інших структурних підрозділів </w:t>
      </w:r>
      <w:r>
        <w:rPr>
          <w:sz w:val="28"/>
          <w:szCs w:val="28"/>
        </w:rPr>
        <w:t xml:space="preserve">Решетилівської міської </w:t>
      </w:r>
      <w:r>
        <w:rPr>
          <w:color w:val="000000"/>
          <w:sz w:val="28"/>
          <w:szCs w:val="28"/>
        </w:rPr>
        <w:t>ради для детального аналізу щодо можливості їх реалізації.</w:t>
      </w:r>
    </w:p>
    <w:p>
      <w:pPr>
        <w:pStyle w:val="Normal"/>
        <w:numPr>
          <w:ilvl w:val="1"/>
          <w:numId w:val="1"/>
        </w:numPr>
        <w:tabs>
          <w:tab w:val="clear" w:pos="720"/>
          <w:tab w:val="left" w:pos="1134" w:leader="none"/>
        </w:tabs>
        <w:ind w:left="0" w:firstLine="709"/>
        <w:jc w:val="both"/>
        <w:rPr>
          <w:sz w:val="28"/>
          <w:szCs w:val="28"/>
        </w:rPr>
      </w:pPr>
      <w:r>
        <w:rPr>
          <w:sz w:val="28"/>
          <w:szCs w:val="28"/>
        </w:rPr>
        <w:t xml:space="preserve"> </w:t>
      </w:r>
      <w:r>
        <w:rPr>
          <w:sz w:val="28"/>
          <w:szCs w:val="28"/>
        </w:rPr>
        <w:t>Відділ освіти</w:t>
      </w:r>
      <w:r>
        <w:rPr>
          <w:color w:val="000000"/>
          <w:sz w:val="28"/>
          <w:szCs w:val="28"/>
        </w:rPr>
        <w:t xml:space="preserve"> (</w:t>
      </w:r>
      <w:r>
        <w:rPr>
          <w:sz w:val="28"/>
          <w:szCs w:val="28"/>
        </w:rPr>
        <w:t xml:space="preserve">за необхідності інші структурні підрозділи Решетилівської міської ради) </w:t>
      </w:r>
      <w:r>
        <w:rPr>
          <w:color w:val="000000"/>
          <w:sz w:val="28"/>
          <w:szCs w:val="28"/>
        </w:rPr>
        <w:t>провод</w:t>
      </w:r>
      <w:r>
        <w:rPr>
          <w:sz w:val="28"/>
          <w:szCs w:val="28"/>
        </w:rPr>
        <w:t>и</w:t>
      </w:r>
      <w:r>
        <w:rPr>
          <w:color w:val="000000"/>
          <w:sz w:val="28"/>
          <w:szCs w:val="28"/>
        </w:rPr>
        <w:t>ть аналіз про</w:t>
      </w:r>
      <w:r>
        <w:rPr>
          <w:sz w:val="28"/>
          <w:szCs w:val="28"/>
        </w:rPr>
        <w:t>є</w:t>
      </w:r>
      <w:r>
        <w:rPr>
          <w:color w:val="000000"/>
          <w:sz w:val="28"/>
          <w:szCs w:val="28"/>
        </w:rPr>
        <w:t>кт</w:t>
      </w:r>
      <w:r>
        <w:rPr>
          <w:sz w:val="28"/>
          <w:szCs w:val="28"/>
        </w:rPr>
        <w:t>них заявок</w:t>
      </w:r>
      <w:r>
        <w:rPr>
          <w:color w:val="000000"/>
          <w:sz w:val="28"/>
          <w:szCs w:val="28"/>
        </w:rPr>
        <w:t>, комунікує з командами проєктів через уповноважених осіб щодо уточнення параметрів проєктів</w:t>
      </w:r>
      <w:r>
        <w:rPr>
          <w:sz w:val="28"/>
          <w:szCs w:val="28"/>
        </w:rPr>
        <w:t xml:space="preserve"> та додаткової </w:t>
      </w:r>
      <w:r>
        <w:rPr>
          <w:color w:val="000000"/>
          <w:sz w:val="28"/>
          <w:szCs w:val="28"/>
        </w:rPr>
        <w:t>інформаці</w:t>
      </w:r>
      <w:r>
        <w:rPr>
          <w:sz w:val="28"/>
          <w:szCs w:val="28"/>
        </w:rPr>
        <w:t xml:space="preserve">ї, надає рекомендації щодо доопрацювання проєктних заявок тощо. За результатами аналізу та доопрацювання кожної проєктної заявки </w:t>
      </w:r>
      <w:r>
        <w:rPr>
          <w:color w:val="000000"/>
          <w:sz w:val="28"/>
          <w:szCs w:val="28"/>
        </w:rPr>
        <w:t>форму</w:t>
      </w:r>
      <w:r>
        <w:rPr>
          <w:sz w:val="28"/>
          <w:szCs w:val="28"/>
        </w:rPr>
        <w:t>є</w:t>
      </w:r>
      <w:r>
        <w:rPr>
          <w:color w:val="000000"/>
          <w:sz w:val="28"/>
          <w:szCs w:val="28"/>
        </w:rPr>
        <w:t xml:space="preserve"> Звіти про аналіз про</w:t>
      </w:r>
      <w:r>
        <w:rPr>
          <w:sz w:val="28"/>
          <w:szCs w:val="28"/>
        </w:rPr>
        <w:t>є</w:t>
      </w:r>
      <w:r>
        <w:rPr>
          <w:color w:val="000000"/>
          <w:sz w:val="28"/>
          <w:szCs w:val="28"/>
        </w:rPr>
        <w:t>кт</w:t>
      </w:r>
      <w:r>
        <w:rPr>
          <w:sz w:val="28"/>
          <w:szCs w:val="28"/>
        </w:rPr>
        <w:t>них заявок</w:t>
      </w:r>
      <w:r>
        <w:rPr>
          <w:color w:val="000000"/>
          <w:sz w:val="28"/>
          <w:szCs w:val="28"/>
        </w:rPr>
        <w:t xml:space="preserve"> згідно з Додатком 2 до Положення та переда</w:t>
      </w:r>
      <w:r>
        <w:rPr>
          <w:sz w:val="28"/>
          <w:szCs w:val="28"/>
        </w:rPr>
        <w:t>є</w:t>
      </w:r>
      <w:r>
        <w:rPr>
          <w:color w:val="000000"/>
          <w:sz w:val="28"/>
          <w:szCs w:val="28"/>
        </w:rPr>
        <w:t xml:space="preserve"> звіти голові </w:t>
      </w:r>
      <w:r>
        <w:rPr>
          <w:sz w:val="28"/>
          <w:szCs w:val="28"/>
        </w:rPr>
        <w:t>Координаційної ради</w:t>
      </w:r>
      <w:r>
        <w:rPr>
          <w:color w:val="000000"/>
          <w:sz w:val="28"/>
          <w:szCs w:val="28"/>
        </w:rPr>
        <w:t xml:space="preserve"> </w:t>
      </w:r>
      <w:r>
        <w:rPr>
          <w:sz w:val="28"/>
          <w:szCs w:val="28"/>
        </w:rPr>
        <w:t>не пізніше ніж за 10 календарних днів до закінчення етапу аналізу та доопрацювання проєктних заявок, передбаченого Параметрами шкільного громадського бюджету на плановий рік</w:t>
      </w:r>
      <w:r>
        <w:rPr>
          <w:color w:val="000000"/>
          <w:sz w:val="28"/>
          <w:szCs w:val="28"/>
        </w:rPr>
        <w:t xml:space="preserve">.  </w:t>
      </w:r>
    </w:p>
    <w:p>
      <w:pPr>
        <w:pStyle w:val="Normal"/>
        <w:numPr>
          <w:ilvl w:val="1"/>
          <w:numId w:val="1"/>
        </w:numPr>
        <w:tabs>
          <w:tab w:val="clear" w:pos="720"/>
          <w:tab w:val="left" w:pos="1134" w:leader="none"/>
        </w:tabs>
        <w:ind w:left="0" w:firstLine="709"/>
        <w:jc w:val="both"/>
        <w:rPr>
          <w:sz w:val="28"/>
          <w:szCs w:val="28"/>
        </w:rPr>
      </w:pPr>
      <w:r>
        <w:rPr>
          <w:color w:val="000000"/>
          <w:sz w:val="28"/>
          <w:szCs w:val="28"/>
        </w:rPr>
        <w:t xml:space="preserve"> </w:t>
      </w:r>
      <w:r>
        <w:rPr>
          <w:color w:val="000000"/>
          <w:sz w:val="28"/>
          <w:szCs w:val="28"/>
        </w:rPr>
        <w:t xml:space="preserve">Голова </w:t>
      </w:r>
      <w:r>
        <w:rPr>
          <w:sz w:val="28"/>
          <w:szCs w:val="28"/>
        </w:rPr>
        <w:t>Координаційної ради</w:t>
      </w:r>
      <w:r>
        <w:rPr>
          <w:color w:val="000000"/>
          <w:sz w:val="28"/>
          <w:szCs w:val="28"/>
        </w:rPr>
        <w:t xml:space="preserve"> після отримання звітів про аналіз про</w:t>
      </w:r>
      <w:r>
        <w:rPr>
          <w:sz w:val="28"/>
          <w:szCs w:val="28"/>
        </w:rPr>
        <w:t>є</w:t>
      </w:r>
      <w:r>
        <w:rPr>
          <w:color w:val="000000"/>
          <w:sz w:val="28"/>
          <w:szCs w:val="28"/>
        </w:rPr>
        <w:t>кт</w:t>
      </w:r>
      <w:r>
        <w:rPr>
          <w:sz w:val="28"/>
          <w:szCs w:val="28"/>
        </w:rPr>
        <w:t xml:space="preserve">них заявок </w:t>
      </w:r>
      <w:r>
        <w:rPr>
          <w:color w:val="000000"/>
          <w:sz w:val="28"/>
          <w:szCs w:val="28"/>
        </w:rPr>
        <w:t xml:space="preserve">оголошує дату засідання </w:t>
      </w:r>
      <w:r>
        <w:rPr>
          <w:sz w:val="28"/>
          <w:szCs w:val="28"/>
        </w:rPr>
        <w:t>Координаційної ради</w:t>
      </w:r>
      <w:r>
        <w:rPr>
          <w:color w:val="000000"/>
          <w:sz w:val="28"/>
          <w:szCs w:val="28"/>
        </w:rPr>
        <w:t xml:space="preserve"> із обов’язковим запрошенням </w:t>
      </w:r>
      <w:r>
        <w:rPr>
          <w:sz w:val="28"/>
          <w:szCs w:val="28"/>
        </w:rPr>
        <w:t xml:space="preserve">представників усіх команд проєктів </w:t>
      </w:r>
      <w:r>
        <w:rPr>
          <w:color w:val="000000"/>
          <w:sz w:val="28"/>
          <w:szCs w:val="28"/>
        </w:rPr>
        <w:t xml:space="preserve">для публічного </w:t>
      </w:r>
      <w:r>
        <w:rPr>
          <w:sz w:val="28"/>
          <w:szCs w:val="28"/>
        </w:rPr>
        <w:t xml:space="preserve">обговорення </w:t>
      </w:r>
      <w:r>
        <w:rPr>
          <w:color w:val="000000"/>
          <w:sz w:val="28"/>
          <w:szCs w:val="28"/>
        </w:rPr>
        <w:t xml:space="preserve">своїх </w:t>
      </w:r>
      <w:r>
        <w:rPr>
          <w:sz w:val="28"/>
          <w:szCs w:val="28"/>
        </w:rPr>
        <w:t>П</w:t>
      </w:r>
      <w:r>
        <w:rPr>
          <w:color w:val="000000"/>
          <w:sz w:val="28"/>
          <w:szCs w:val="28"/>
        </w:rPr>
        <w:t>ро</w:t>
      </w:r>
      <w:r>
        <w:rPr>
          <w:sz w:val="28"/>
          <w:szCs w:val="28"/>
        </w:rPr>
        <w:t>є</w:t>
      </w:r>
      <w:r>
        <w:rPr>
          <w:color w:val="000000"/>
          <w:sz w:val="28"/>
          <w:szCs w:val="28"/>
        </w:rPr>
        <w:t>кт</w:t>
      </w:r>
      <w:r>
        <w:rPr>
          <w:sz w:val="28"/>
          <w:szCs w:val="28"/>
        </w:rPr>
        <w:t>ів</w:t>
      </w:r>
      <w:r>
        <w:rPr>
          <w:color w:val="000000"/>
          <w:sz w:val="28"/>
          <w:szCs w:val="28"/>
        </w:rPr>
        <w:t xml:space="preserve"> та розгляду звітів щодо аналізу про</w:t>
      </w:r>
      <w:r>
        <w:rPr>
          <w:sz w:val="28"/>
          <w:szCs w:val="28"/>
        </w:rPr>
        <w:t>є</w:t>
      </w:r>
      <w:r>
        <w:rPr>
          <w:color w:val="000000"/>
          <w:sz w:val="28"/>
          <w:szCs w:val="28"/>
        </w:rPr>
        <w:t>кт</w:t>
      </w:r>
      <w:r>
        <w:rPr>
          <w:sz w:val="28"/>
          <w:szCs w:val="28"/>
        </w:rPr>
        <w:t>них заявок</w:t>
      </w:r>
      <w:r>
        <w:rPr>
          <w:color w:val="000000"/>
          <w:sz w:val="28"/>
          <w:szCs w:val="28"/>
        </w:rPr>
        <w:t>.</w:t>
      </w:r>
    </w:p>
    <w:p>
      <w:pPr>
        <w:pStyle w:val="Normal"/>
        <w:numPr>
          <w:ilvl w:val="1"/>
          <w:numId w:val="1"/>
        </w:numPr>
        <w:tabs>
          <w:tab w:val="clear" w:pos="720"/>
          <w:tab w:val="left" w:pos="1134" w:leader="none"/>
        </w:tabs>
        <w:ind w:left="0" w:firstLine="709"/>
        <w:jc w:val="both"/>
        <w:rPr>
          <w:sz w:val="28"/>
          <w:szCs w:val="28"/>
        </w:rPr>
      </w:pPr>
      <w:r>
        <w:rPr>
          <w:sz w:val="28"/>
          <w:szCs w:val="28"/>
        </w:rPr>
        <w:t xml:space="preserve"> </w:t>
      </w:r>
      <w:r>
        <w:rPr>
          <w:sz w:val="28"/>
          <w:szCs w:val="28"/>
        </w:rPr>
        <w:t>Координаційна рада</w:t>
      </w:r>
      <w:r>
        <w:rPr>
          <w:color w:val="000000"/>
          <w:sz w:val="28"/>
          <w:szCs w:val="28"/>
        </w:rPr>
        <w:t xml:space="preserve"> може прийняти рішення про відмову у прийнятті </w:t>
      </w:r>
      <w:r>
        <w:rPr>
          <w:sz w:val="28"/>
          <w:szCs w:val="28"/>
        </w:rPr>
        <w:t>П</w:t>
      </w:r>
      <w:r>
        <w:rPr>
          <w:color w:val="000000"/>
          <w:sz w:val="28"/>
          <w:szCs w:val="28"/>
        </w:rPr>
        <w:t>ро</w:t>
      </w:r>
      <w:r>
        <w:rPr>
          <w:sz w:val="28"/>
          <w:szCs w:val="28"/>
        </w:rPr>
        <w:t>є</w:t>
      </w:r>
      <w:r>
        <w:rPr>
          <w:color w:val="000000"/>
          <w:sz w:val="28"/>
          <w:szCs w:val="28"/>
        </w:rPr>
        <w:t>кт</w:t>
      </w:r>
      <w:r>
        <w:rPr>
          <w:sz w:val="28"/>
          <w:szCs w:val="28"/>
        </w:rPr>
        <w:t>у</w:t>
      </w:r>
      <w:r>
        <w:rPr>
          <w:color w:val="000000"/>
          <w:sz w:val="28"/>
          <w:szCs w:val="28"/>
        </w:rPr>
        <w:t xml:space="preserve"> для голосування </w:t>
      </w:r>
      <w:r>
        <w:rPr>
          <w:sz w:val="28"/>
          <w:szCs w:val="28"/>
        </w:rPr>
        <w:t>за результатами розгляду Звіту про аналіз проєктної заявки.</w:t>
      </w:r>
    </w:p>
    <w:p>
      <w:pPr>
        <w:pStyle w:val="Normal"/>
        <w:numPr>
          <w:ilvl w:val="1"/>
          <w:numId w:val="1"/>
        </w:numPr>
        <w:tabs>
          <w:tab w:val="clear" w:pos="720"/>
          <w:tab w:val="left" w:pos="1134" w:leader="none"/>
        </w:tabs>
        <w:ind w:left="0" w:firstLine="709"/>
        <w:jc w:val="both"/>
        <w:rPr>
          <w:sz w:val="28"/>
          <w:szCs w:val="28"/>
        </w:rPr>
      </w:pPr>
      <w:r>
        <w:rPr>
          <w:color w:val="000000"/>
          <w:sz w:val="28"/>
          <w:szCs w:val="28"/>
        </w:rPr>
        <w:t xml:space="preserve"> </w:t>
      </w:r>
      <w:r>
        <w:rPr>
          <w:color w:val="000000"/>
          <w:sz w:val="28"/>
          <w:szCs w:val="28"/>
        </w:rPr>
        <w:t xml:space="preserve">Усі </w:t>
      </w:r>
      <w:r>
        <w:rPr>
          <w:sz w:val="28"/>
          <w:szCs w:val="28"/>
        </w:rPr>
        <w:t>Проєкти</w:t>
      </w:r>
      <w:r>
        <w:rPr>
          <w:color w:val="000000"/>
          <w:sz w:val="28"/>
          <w:szCs w:val="28"/>
        </w:rPr>
        <w:t xml:space="preserve">, що отримали позитивну оцінку </w:t>
      </w:r>
      <w:r>
        <w:rPr>
          <w:sz w:val="28"/>
          <w:szCs w:val="28"/>
        </w:rPr>
        <w:t>у відповідних Звітах про аналіз проєктних заявок</w:t>
      </w:r>
      <w:r>
        <w:rPr>
          <w:color w:val="000000"/>
          <w:sz w:val="28"/>
          <w:szCs w:val="28"/>
        </w:rPr>
        <w:t xml:space="preserve"> та були затверджені </w:t>
      </w:r>
      <w:r>
        <w:rPr>
          <w:sz w:val="28"/>
          <w:szCs w:val="28"/>
        </w:rPr>
        <w:t>Координаційною радою</w:t>
      </w:r>
      <w:r>
        <w:rPr>
          <w:color w:val="000000"/>
          <w:sz w:val="28"/>
          <w:szCs w:val="28"/>
        </w:rPr>
        <w:t xml:space="preserve">, </w:t>
      </w:r>
      <w:r>
        <w:rPr>
          <w:sz w:val="28"/>
          <w:szCs w:val="28"/>
        </w:rPr>
        <w:t>отримують статус “На голосуванні” в</w:t>
      </w:r>
      <w:r>
        <w:rPr>
          <w:color w:val="000000"/>
          <w:sz w:val="28"/>
          <w:szCs w:val="28"/>
        </w:rPr>
        <w:t xml:space="preserve"> електронній системі.</w:t>
      </w:r>
    </w:p>
    <w:p>
      <w:pPr>
        <w:pStyle w:val="Normal"/>
        <w:numPr>
          <w:ilvl w:val="1"/>
          <w:numId w:val="1"/>
        </w:numPr>
        <w:tabs>
          <w:tab w:val="clear" w:pos="720"/>
          <w:tab w:val="left" w:pos="1134" w:leader="none"/>
        </w:tabs>
        <w:ind w:left="0" w:firstLine="709"/>
        <w:jc w:val="both"/>
        <w:rPr>
          <w:sz w:val="28"/>
          <w:szCs w:val="28"/>
        </w:rPr>
      </w:pPr>
      <w:r>
        <w:rPr>
          <w:sz w:val="28"/>
          <w:szCs w:val="28"/>
        </w:rPr>
        <w:t xml:space="preserve"> </w:t>
      </w:r>
      <w:r>
        <w:rPr>
          <w:sz w:val="28"/>
          <w:szCs w:val="28"/>
        </w:rPr>
        <w:t>З</w:t>
      </w:r>
      <w:r>
        <w:rPr>
          <w:color w:val="000000"/>
          <w:sz w:val="28"/>
          <w:szCs w:val="28"/>
        </w:rPr>
        <w:t>віт</w:t>
      </w:r>
      <w:r>
        <w:rPr>
          <w:sz w:val="28"/>
          <w:szCs w:val="28"/>
        </w:rPr>
        <w:t>и</w:t>
      </w:r>
      <w:r>
        <w:rPr>
          <w:color w:val="000000"/>
          <w:sz w:val="28"/>
          <w:szCs w:val="28"/>
        </w:rPr>
        <w:t xml:space="preserve"> про аналіз </w:t>
      </w:r>
      <w:r>
        <w:rPr>
          <w:sz w:val="28"/>
          <w:szCs w:val="28"/>
        </w:rPr>
        <w:t>проєктних заявок</w:t>
      </w:r>
      <w:r>
        <w:rPr>
          <w:color w:val="000000"/>
          <w:sz w:val="28"/>
          <w:szCs w:val="28"/>
        </w:rPr>
        <w:t xml:space="preserve"> розміщуються на офіційному вебсайті </w:t>
      </w:r>
      <w:r>
        <w:rPr>
          <w:sz w:val="28"/>
          <w:szCs w:val="28"/>
        </w:rPr>
        <w:t xml:space="preserve">Решетилівської міської </w:t>
      </w:r>
      <w:r>
        <w:rPr>
          <w:color w:val="000000"/>
          <w:sz w:val="28"/>
          <w:szCs w:val="28"/>
        </w:rPr>
        <w:t xml:space="preserve">ради та </w:t>
      </w:r>
      <w:r>
        <w:rPr>
          <w:sz w:val="28"/>
          <w:szCs w:val="28"/>
        </w:rPr>
        <w:t xml:space="preserve">офіційному вебсайті відділу освіти. </w:t>
      </w:r>
    </w:p>
    <w:p>
      <w:pPr>
        <w:pStyle w:val="Normal"/>
        <w:numPr>
          <w:ilvl w:val="1"/>
          <w:numId w:val="1"/>
        </w:numPr>
        <w:tabs>
          <w:tab w:val="clear" w:pos="720"/>
          <w:tab w:val="left" w:pos="1134" w:leader="none"/>
        </w:tabs>
        <w:ind w:left="0" w:firstLine="709"/>
        <w:jc w:val="both"/>
        <w:rPr>
          <w:sz w:val="28"/>
          <w:szCs w:val="28"/>
        </w:rPr>
      </w:pPr>
      <w:r>
        <w:rPr>
          <w:sz w:val="28"/>
          <w:szCs w:val="28"/>
        </w:rPr>
        <w:t xml:space="preserve"> </w:t>
      </w:r>
      <w:r>
        <w:rPr>
          <w:sz w:val="28"/>
          <w:szCs w:val="28"/>
        </w:rPr>
        <w:t xml:space="preserve">Координаційна рада забезпечує презентацію і обговорення поданих проєктних заявок та надає можливість команді проєкту або уповноваженій особі команди проєкту представити проєкт під час такої презентації і обговорення на засіданні Координаційної ради відповідно до пункту 8.5. </w:t>
      </w:r>
    </w:p>
    <w:p>
      <w:pPr>
        <w:pStyle w:val="Normal"/>
        <w:numPr>
          <w:ilvl w:val="1"/>
          <w:numId w:val="1"/>
        </w:numPr>
        <w:ind w:left="0" w:firstLine="709"/>
        <w:jc w:val="both"/>
        <w:rPr>
          <w:sz w:val="28"/>
          <w:szCs w:val="28"/>
        </w:rPr>
      </w:pPr>
      <w:r>
        <w:rPr>
          <w:sz w:val="28"/>
          <w:szCs w:val="28"/>
        </w:rPr>
        <w:t xml:space="preserve">Внесення можливих поправок до проєктних заявок можливе не пізніше, ніж за 7 календарних днів до початку етапу голосування. </w:t>
      </w:r>
    </w:p>
    <w:p>
      <w:pPr>
        <w:pStyle w:val="Normal"/>
        <w:spacing w:before="0" w:after="120"/>
        <w:ind w:left="709" w:hanging="0"/>
        <w:jc w:val="both"/>
        <w:rPr>
          <w:color w:val="000000"/>
          <w:sz w:val="28"/>
          <w:szCs w:val="28"/>
          <w:u w:val="single"/>
        </w:rPr>
      </w:pPr>
      <w:r>
        <w:rPr>
          <w:color w:val="000000"/>
          <w:sz w:val="28"/>
          <w:szCs w:val="28"/>
          <w:u w:val="single"/>
        </w:rPr>
      </w:r>
    </w:p>
    <w:p>
      <w:pPr>
        <w:pStyle w:val="Normal"/>
        <w:numPr>
          <w:ilvl w:val="0"/>
          <w:numId w:val="1"/>
        </w:numPr>
        <w:spacing w:before="120" w:after="120"/>
        <w:ind w:left="714" w:hanging="357"/>
        <w:jc w:val="center"/>
        <w:rPr>
          <w:b/>
          <w:b/>
          <w:color w:val="000000"/>
          <w:sz w:val="28"/>
          <w:szCs w:val="28"/>
        </w:rPr>
      </w:pPr>
      <w:r>
        <w:rPr>
          <w:b/>
          <w:color w:val="000000"/>
          <w:sz w:val="28"/>
          <w:szCs w:val="28"/>
        </w:rPr>
        <w:t xml:space="preserve"> </w:t>
      </w:r>
      <w:r>
        <w:rPr>
          <w:b/>
          <w:color w:val="000000"/>
          <w:sz w:val="28"/>
          <w:szCs w:val="28"/>
        </w:rPr>
        <w:t xml:space="preserve">Голосування за </w:t>
      </w:r>
      <w:r>
        <w:rPr>
          <w:b/>
          <w:sz w:val="28"/>
          <w:szCs w:val="28"/>
        </w:rPr>
        <w:t>П</w:t>
      </w:r>
      <w:r>
        <w:rPr>
          <w:b/>
          <w:color w:val="000000"/>
          <w:sz w:val="28"/>
          <w:szCs w:val="28"/>
        </w:rPr>
        <w:t>ро</w:t>
      </w:r>
      <w:r>
        <w:rPr>
          <w:b/>
          <w:sz w:val="28"/>
          <w:szCs w:val="28"/>
        </w:rPr>
        <w:t>є</w:t>
      </w:r>
      <w:r>
        <w:rPr>
          <w:b/>
          <w:color w:val="000000"/>
          <w:sz w:val="28"/>
          <w:szCs w:val="28"/>
        </w:rPr>
        <w:t>кти</w:t>
      </w:r>
    </w:p>
    <w:p>
      <w:pPr>
        <w:pStyle w:val="Normal"/>
        <w:numPr>
          <w:ilvl w:val="1"/>
          <w:numId w:val="1"/>
        </w:numPr>
        <w:shd w:val="clear" w:color="auto" w:fill="FFFFFF"/>
        <w:tabs>
          <w:tab w:val="clear" w:pos="720"/>
          <w:tab w:val="left" w:pos="426" w:leader="none"/>
          <w:tab w:val="left" w:pos="567" w:leader="none"/>
          <w:tab w:val="left" w:pos="916" w:leader="none"/>
          <w:tab w:val="left" w:pos="127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708"/>
        <w:jc w:val="both"/>
        <w:rPr>
          <w:sz w:val="28"/>
          <w:szCs w:val="28"/>
        </w:rPr>
      </w:pPr>
      <w:r>
        <w:rPr>
          <w:sz w:val="28"/>
          <w:szCs w:val="28"/>
        </w:rPr>
        <w:t xml:space="preserve">Голосування за Проєкти триває не менше 14 календарних днів та здійснюються паралельно в паперовій формі в ЗЗСО та онлайн на електронній платформі.  </w:t>
      </w:r>
    </w:p>
    <w:p>
      <w:pPr>
        <w:pStyle w:val="Normal"/>
        <w:numPr>
          <w:ilvl w:val="1"/>
          <w:numId w:val="1"/>
        </w:numPr>
        <w:shd w:val="clear" w:color="auto" w:fill="FFFFFF"/>
        <w:tabs>
          <w:tab w:val="clear" w:pos="720"/>
          <w:tab w:val="left" w:pos="426" w:leader="none"/>
          <w:tab w:val="left" w:pos="567" w:leader="none"/>
          <w:tab w:val="left" w:pos="916" w:leader="none"/>
          <w:tab w:val="left" w:pos="127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708"/>
        <w:jc w:val="both"/>
        <w:rPr>
          <w:sz w:val="28"/>
          <w:szCs w:val="28"/>
        </w:rPr>
      </w:pPr>
      <w:r>
        <w:rPr>
          <w:sz w:val="28"/>
          <w:szCs w:val="28"/>
        </w:rPr>
        <w:t>Паперове голосування за Проєкти відбувається виключно в ЗЗСО та здійснюється особисто учнями та ученицями 5-11 класів шляхом заповнення бланку голосування, наведеного у додатку 3 до цього Положення.</w:t>
      </w:r>
    </w:p>
    <w:p>
      <w:pPr>
        <w:pStyle w:val="Normal"/>
        <w:numPr>
          <w:ilvl w:val="1"/>
          <w:numId w:val="1"/>
        </w:numPr>
        <w:shd w:val="clear" w:color="auto" w:fill="FFFFFF"/>
        <w:tabs>
          <w:tab w:val="clear" w:pos="720"/>
          <w:tab w:val="left" w:pos="426" w:leader="none"/>
          <w:tab w:val="left" w:pos="567" w:leader="none"/>
          <w:tab w:val="left" w:pos="916" w:leader="none"/>
          <w:tab w:val="left" w:pos="127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708"/>
        <w:jc w:val="both"/>
        <w:rPr>
          <w:sz w:val="28"/>
          <w:szCs w:val="28"/>
        </w:rPr>
      </w:pPr>
      <w:r>
        <w:rPr>
          <w:sz w:val="28"/>
          <w:szCs w:val="28"/>
        </w:rPr>
        <w:t>Онлайн голосування за Проєкти відбувається на електронній платформі та здійснюється громадянами України, іноземцями та особами без громадянства, які мають дозвіл на постійне проживання на території України та яким на момент голосування виповнилось 14 років, котрі зареєстровані або фактично проживають на території Решетилівської ТГ шляхом проходженням авторизації через систему BankID, MobileID, “Дія” або КЕП в електронній системі.</w:t>
      </w:r>
    </w:p>
    <w:p>
      <w:pPr>
        <w:pStyle w:val="Normal"/>
        <w:numPr>
          <w:ilvl w:val="1"/>
          <w:numId w:val="1"/>
        </w:numPr>
        <w:tabs>
          <w:tab w:val="clear" w:pos="720"/>
          <w:tab w:val="left" w:pos="1134" w:leader="none"/>
        </w:tabs>
        <w:ind w:left="0" w:firstLine="709"/>
        <w:jc w:val="both"/>
        <w:rPr>
          <w:sz w:val="28"/>
          <w:szCs w:val="28"/>
        </w:rPr>
      </w:pPr>
      <w:r>
        <w:rPr>
          <w:sz w:val="28"/>
          <w:szCs w:val="28"/>
        </w:rPr>
        <w:t xml:space="preserve"> </w:t>
      </w:r>
      <w:r>
        <w:rPr>
          <w:sz w:val="28"/>
          <w:szCs w:val="28"/>
        </w:rPr>
        <w:t>Кожен житель може віддати тільки один голос за конкретний Проєкт. Максимальна кількість Проєктів, за яку може проголосувати кожен житель, визначається Параметрами шкільного громадського бюджету на плановий рік.</w:t>
      </w:r>
    </w:p>
    <w:p>
      <w:pPr>
        <w:pStyle w:val="Normal"/>
        <w:numPr>
          <w:ilvl w:val="1"/>
          <w:numId w:val="1"/>
        </w:numPr>
        <w:tabs>
          <w:tab w:val="clear" w:pos="720"/>
          <w:tab w:val="left" w:pos="1134" w:leader="none"/>
        </w:tabs>
        <w:ind w:left="0" w:firstLine="709"/>
        <w:jc w:val="both"/>
        <w:rPr>
          <w:sz w:val="28"/>
          <w:szCs w:val="28"/>
          <w:highlight w:val="white"/>
        </w:rPr>
      </w:pPr>
      <w:r>
        <w:rPr>
          <w:color w:val="000000"/>
          <w:sz w:val="28"/>
          <w:szCs w:val="28"/>
          <w:highlight w:val="white"/>
        </w:rPr>
        <w:t xml:space="preserve"> </w:t>
      </w:r>
      <w:r>
        <w:rPr>
          <w:color w:val="000000"/>
          <w:sz w:val="28"/>
          <w:szCs w:val="28"/>
          <w:highlight w:val="white"/>
        </w:rPr>
        <w:t xml:space="preserve">У разі виявлення подвійного голосування однією особою в електронному та паперовому вигляді, результати </w:t>
      </w:r>
      <w:r>
        <w:rPr>
          <w:sz w:val="28"/>
          <w:szCs w:val="28"/>
          <w:highlight w:val="white"/>
        </w:rPr>
        <w:t>паперового</w:t>
      </w:r>
      <w:r>
        <w:rPr>
          <w:color w:val="000000"/>
          <w:sz w:val="28"/>
          <w:szCs w:val="28"/>
          <w:highlight w:val="white"/>
        </w:rPr>
        <w:t xml:space="preserve"> голосування цією особою скасовуються. </w:t>
      </w:r>
    </w:p>
    <w:p>
      <w:pPr>
        <w:pStyle w:val="Normal"/>
        <w:numPr>
          <w:ilvl w:val="1"/>
          <w:numId w:val="1"/>
        </w:numPr>
        <w:tabs>
          <w:tab w:val="clear" w:pos="720"/>
          <w:tab w:val="left" w:pos="1134" w:leader="none"/>
        </w:tabs>
        <w:ind w:left="0" w:firstLine="709"/>
        <w:jc w:val="both"/>
        <w:rPr>
          <w:sz w:val="28"/>
          <w:szCs w:val="28"/>
        </w:rPr>
      </w:pPr>
      <w:r>
        <w:rPr>
          <w:color w:val="000000"/>
          <w:sz w:val="28"/>
          <w:szCs w:val="28"/>
        </w:rPr>
        <w:t xml:space="preserve"> </w:t>
      </w:r>
      <w:r>
        <w:rPr>
          <w:color w:val="000000"/>
          <w:sz w:val="28"/>
          <w:szCs w:val="28"/>
        </w:rPr>
        <w:t xml:space="preserve">Паперові бланки голосування, котрі мають порушенням вимог </w:t>
      </w:r>
      <w:r>
        <w:rPr>
          <w:sz w:val="28"/>
          <w:szCs w:val="28"/>
        </w:rPr>
        <w:t>пункту</w:t>
      </w:r>
      <w:r>
        <w:rPr>
          <w:color w:val="000000"/>
          <w:sz w:val="28"/>
          <w:szCs w:val="28"/>
        </w:rPr>
        <w:t xml:space="preserve"> </w:t>
      </w:r>
      <w:r>
        <w:rPr>
          <w:sz w:val="28"/>
          <w:szCs w:val="28"/>
        </w:rPr>
        <w:t>9.2</w:t>
      </w:r>
      <w:r>
        <w:rPr>
          <w:color w:val="000000"/>
          <w:sz w:val="28"/>
          <w:szCs w:val="28"/>
        </w:rPr>
        <w:t xml:space="preserve"> не будуть </w:t>
      </w:r>
      <w:r>
        <w:rPr>
          <w:sz w:val="28"/>
          <w:szCs w:val="28"/>
        </w:rPr>
        <w:t>враховані</w:t>
      </w:r>
      <w:r>
        <w:rPr>
          <w:color w:val="000000"/>
          <w:sz w:val="28"/>
          <w:szCs w:val="28"/>
        </w:rPr>
        <w:t xml:space="preserve"> під час формування рейтингу </w:t>
      </w:r>
      <w:r>
        <w:rPr>
          <w:sz w:val="28"/>
          <w:szCs w:val="28"/>
        </w:rPr>
        <w:t>П</w:t>
      </w:r>
      <w:r>
        <w:rPr>
          <w:color w:val="000000"/>
          <w:sz w:val="28"/>
          <w:szCs w:val="28"/>
        </w:rPr>
        <w:t>ро</w:t>
      </w:r>
      <w:r>
        <w:rPr>
          <w:sz w:val="28"/>
          <w:szCs w:val="28"/>
        </w:rPr>
        <w:t>є</w:t>
      </w:r>
      <w:r>
        <w:rPr>
          <w:color w:val="000000"/>
          <w:sz w:val="28"/>
          <w:szCs w:val="28"/>
        </w:rPr>
        <w:t xml:space="preserve">ктів. </w:t>
      </w:r>
    </w:p>
    <w:p>
      <w:pPr>
        <w:pStyle w:val="Normal"/>
        <w:numPr>
          <w:ilvl w:val="1"/>
          <w:numId w:val="1"/>
        </w:numPr>
        <w:tabs>
          <w:tab w:val="clear" w:pos="720"/>
          <w:tab w:val="left" w:pos="1134" w:leader="none"/>
        </w:tabs>
        <w:ind w:left="0" w:firstLine="709"/>
        <w:jc w:val="both"/>
        <w:rPr>
          <w:sz w:val="28"/>
          <w:szCs w:val="28"/>
        </w:rPr>
      </w:pPr>
      <w:r>
        <w:rPr>
          <w:color w:val="000000"/>
          <w:sz w:val="28"/>
          <w:szCs w:val="28"/>
        </w:rPr>
        <w:t xml:space="preserve"> </w:t>
      </w:r>
      <w:r>
        <w:rPr>
          <w:sz w:val="28"/>
          <w:szCs w:val="28"/>
        </w:rPr>
        <w:t>Дані з паперових бланків</w:t>
      </w:r>
      <w:r>
        <w:rPr>
          <w:color w:val="000000"/>
          <w:sz w:val="28"/>
          <w:szCs w:val="28"/>
        </w:rPr>
        <w:t xml:space="preserve"> голосування вносяться </w:t>
      </w:r>
      <w:r>
        <w:rPr>
          <w:sz w:val="28"/>
          <w:szCs w:val="28"/>
        </w:rPr>
        <w:t xml:space="preserve">відповідальною особою від ЗЗСО </w:t>
      </w:r>
      <w:r>
        <w:rPr>
          <w:color w:val="000000"/>
          <w:sz w:val="28"/>
          <w:szCs w:val="28"/>
        </w:rPr>
        <w:t xml:space="preserve">до </w:t>
      </w:r>
      <w:r>
        <w:rPr>
          <w:sz w:val="28"/>
          <w:szCs w:val="28"/>
        </w:rPr>
        <w:t>електронної</w:t>
      </w:r>
      <w:r>
        <w:rPr>
          <w:color w:val="000000"/>
          <w:sz w:val="28"/>
          <w:szCs w:val="28"/>
        </w:rPr>
        <w:t xml:space="preserve"> таблиці </w:t>
      </w:r>
      <w:r>
        <w:rPr>
          <w:sz w:val="28"/>
          <w:szCs w:val="28"/>
        </w:rPr>
        <w:t xml:space="preserve">за визначеною формою та </w:t>
      </w:r>
      <w:r>
        <w:rPr>
          <w:color w:val="000000"/>
          <w:sz w:val="28"/>
          <w:szCs w:val="28"/>
        </w:rPr>
        <w:t xml:space="preserve">подаються разом з заповненими бланками голосування не рідше одного разу на тиждень у </w:t>
      </w:r>
      <w:r>
        <w:rPr>
          <w:sz w:val="28"/>
          <w:szCs w:val="28"/>
        </w:rPr>
        <w:t xml:space="preserve">Решетилівську міську </w:t>
      </w:r>
      <w:r>
        <w:rPr>
          <w:color w:val="000000"/>
          <w:sz w:val="28"/>
          <w:szCs w:val="28"/>
        </w:rPr>
        <w:t xml:space="preserve">раду для внесення до електронної системи модератором електронної </w:t>
      </w:r>
      <w:r>
        <w:rPr>
          <w:sz w:val="28"/>
          <w:szCs w:val="28"/>
        </w:rPr>
        <w:t xml:space="preserve">системи </w:t>
      </w:r>
      <w:r>
        <w:rPr>
          <w:color w:val="000000"/>
          <w:sz w:val="28"/>
          <w:szCs w:val="28"/>
        </w:rPr>
        <w:t xml:space="preserve">протягом 5 робочих днів з дня отримання бланків голосування. </w:t>
      </w:r>
    </w:p>
    <w:p>
      <w:pPr>
        <w:pStyle w:val="Normal"/>
        <w:numPr>
          <w:ilvl w:val="1"/>
          <w:numId w:val="1"/>
        </w:numPr>
        <w:tabs>
          <w:tab w:val="clear" w:pos="720"/>
          <w:tab w:val="left" w:pos="1134" w:leader="none"/>
        </w:tabs>
        <w:ind w:left="0" w:firstLine="709"/>
        <w:jc w:val="both"/>
        <w:rPr>
          <w:sz w:val="28"/>
          <w:szCs w:val="28"/>
        </w:rPr>
      </w:pPr>
      <w:r>
        <w:rPr>
          <w:color w:val="000000"/>
          <w:sz w:val="28"/>
          <w:szCs w:val="28"/>
        </w:rPr>
        <w:t xml:space="preserve"> </w:t>
      </w:r>
      <w:r>
        <w:rPr>
          <w:color w:val="000000"/>
          <w:sz w:val="28"/>
          <w:szCs w:val="28"/>
        </w:rPr>
        <w:t xml:space="preserve">Кінцевий підрахунок голосів та </w:t>
      </w:r>
      <w:r>
        <w:rPr>
          <w:sz w:val="28"/>
          <w:szCs w:val="28"/>
        </w:rPr>
        <w:t>затвердження</w:t>
      </w:r>
      <w:r>
        <w:rPr>
          <w:color w:val="000000"/>
          <w:sz w:val="28"/>
          <w:szCs w:val="28"/>
        </w:rPr>
        <w:t xml:space="preserve"> рейтингу </w:t>
      </w:r>
      <w:r>
        <w:rPr>
          <w:sz w:val="28"/>
          <w:szCs w:val="28"/>
        </w:rPr>
        <w:t>П</w:t>
      </w:r>
      <w:r>
        <w:rPr>
          <w:color w:val="000000"/>
          <w:sz w:val="28"/>
          <w:szCs w:val="28"/>
        </w:rPr>
        <w:t>ро</w:t>
      </w:r>
      <w:r>
        <w:rPr>
          <w:sz w:val="28"/>
          <w:szCs w:val="28"/>
        </w:rPr>
        <w:t>є</w:t>
      </w:r>
      <w:r>
        <w:rPr>
          <w:color w:val="000000"/>
          <w:sz w:val="28"/>
          <w:szCs w:val="28"/>
        </w:rPr>
        <w:t xml:space="preserve">ктів здійснюється </w:t>
      </w:r>
      <w:r>
        <w:rPr>
          <w:sz w:val="28"/>
          <w:szCs w:val="28"/>
        </w:rPr>
        <w:t>Координаційною радою</w:t>
      </w:r>
      <w:r>
        <w:rPr>
          <w:color w:val="000000"/>
          <w:sz w:val="28"/>
          <w:szCs w:val="28"/>
        </w:rPr>
        <w:t xml:space="preserve"> (після застосування квот, передбачених Параметрами </w:t>
      </w:r>
      <w:r>
        <w:rPr>
          <w:sz w:val="28"/>
          <w:szCs w:val="28"/>
        </w:rPr>
        <w:t>шкільного громадського бюджету</w:t>
      </w:r>
      <w:r>
        <w:rPr>
          <w:color w:val="000000"/>
          <w:sz w:val="28"/>
          <w:szCs w:val="28"/>
        </w:rPr>
        <w:t xml:space="preserve"> на поточний рік, якщо такі квоти передбачені).</w:t>
      </w:r>
    </w:p>
    <w:p>
      <w:pPr>
        <w:pStyle w:val="Normal"/>
        <w:numPr>
          <w:ilvl w:val="0"/>
          <w:numId w:val="1"/>
        </w:numPr>
        <w:spacing w:before="120" w:after="120"/>
        <w:ind w:left="714" w:hanging="357"/>
        <w:jc w:val="center"/>
        <w:rPr>
          <w:b/>
          <w:b/>
          <w:color w:val="000000"/>
          <w:sz w:val="28"/>
          <w:szCs w:val="28"/>
        </w:rPr>
      </w:pPr>
      <w:r>
        <w:rPr>
          <w:b/>
          <w:color w:val="000000"/>
          <w:sz w:val="28"/>
          <w:szCs w:val="28"/>
        </w:rPr>
        <w:t xml:space="preserve"> </w:t>
      </w:r>
      <w:r>
        <w:rPr>
          <w:b/>
          <w:color w:val="000000"/>
          <w:sz w:val="28"/>
          <w:szCs w:val="28"/>
        </w:rPr>
        <w:t>Визначення проєктів-переможців</w:t>
      </w:r>
    </w:p>
    <w:p>
      <w:pPr>
        <w:pStyle w:val="Normal"/>
        <w:ind w:firstLine="709"/>
        <w:jc w:val="both"/>
        <w:rPr>
          <w:sz w:val="28"/>
          <w:szCs w:val="28"/>
          <w:highlight w:val="white"/>
        </w:rPr>
      </w:pPr>
      <w:r>
        <w:rPr>
          <w:sz w:val="28"/>
          <w:szCs w:val="28"/>
        </w:rPr>
        <w:t xml:space="preserve">10.1. </w:t>
      </w:r>
      <w:r>
        <w:rPr>
          <w:sz w:val="28"/>
          <w:szCs w:val="28"/>
          <w:highlight w:val="white"/>
        </w:rPr>
        <w:t xml:space="preserve">Після закінчення етапу голосування модератор електронної системи в триденний термін закінчує вносити голоси з паперових носіїв в електронну систему та перевіряє подані голоси (відповідність персональних даним, повноти та правильності заповнення бланку голосування тощо). </w:t>
      </w:r>
    </w:p>
    <w:p>
      <w:pPr>
        <w:pStyle w:val="Normal"/>
        <w:ind w:firstLine="709"/>
        <w:jc w:val="both"/>
        <w:rPr>
          <w:sz w:val="28"/>
          <w:szCs w:val="28"/>
          <w:highlight w:val="white"/>
        </w:rPr>
      </w:pPr>
      <w:r>
        <w:rPr>
          <w:sz w:val="28"/>
          <w:szCs w:val="28"/>
          <w:highlight w:val="white"/>
        </w:rPr>
        <w:t xml:space="preserve">10.2. У разі виявлення підозрілих бланків голосування модератор електронної системи може звернутися телефоном до учнів та учениць, які заповнювали такі бланки, за підтвердженням факту їхнього особистого голосування. </w:t>
      </w:r>
    </w:p>
    <w:p>
      <w:pPr>
        <w:pStyle w:val="Normal"/>
        <w:ind w:firstLine="709"/>
        <w:jc w:val="both"/>
        <w:rPr>
          <w:sz w:val="28"/>
          <w:szCs w:val="28"/>
        </w:rPr>
      </w:pPr>
      <w:r>
        <w:rPr>
          <w:sz w:val="28"/>
          <w:szCs w:val="28"/>
          <w:highlight w:val="white"/>
        </w:rPr>
        <w:t>10.3. Результати проведеної перевірки модератор електронної системи надає на розгляд Координаційній раді, члени якої при виявленні порушень приймають рішення про видалення голосів поданих з порушенням. Модератор електронної системи видаляє такі голоси з електронної системи.</w:t>
      </w:r>
    </w:p>
    <w:p>
      <w:pPr>
        <w:pStyle w:val="Normal"/>
        <w:ind w:firstLine="709"/>
        <w:jc w:val="both"/>
        <w:rPr>
          <w:sz w:val="28"/>
          <w:szCs w:val="28"/>
        </w:rPr>
      </w:pPr>
      <w:r>
        <w:rPr>
          <w:sz w:val="28"/>
          <w:szCs w:val="28"/>
        </w:rPr>
        <w:t xml:space="preserve">10.4. За результатами голосування, після перевірки поданих </w:t>
      </w:r>
      <w:r>
        <w:rPr>
          <w:sz w:val="28"/>
          <w:szCs w:val="28"/>
          <w:highlight w:val="white"/>
        </w:rPr>
        <w:t>паперових</w:t>
      </w:r>
      <w:r>
        <w:rPr>
          <w:sz w:val="28"/>
          <w:szCs w:val="28"/>
          <w:highlight w:val="yellow"/>
        </w:rPr>
        <w:t xml:space="preserve"> </w:t>
      </w:r>
      <w:r>
        <w:rPr>
          <w:sz w:val="28"/>
          <w:szCs w:val="28"/>
        </w:rPr>
        <w:t>голосів та видалення тих, що були подані з порушеннями, голова Координаційної ради та відділ освіти Решетилівської міської ради протягом 5 робочих днів після закінчення голосування забезпечують публікацію на офіційному веб-сайті Решетилівської міської ради списку проєктів-переможців та загального звіту за результатами конкурсу проєктів.</w:t>
      </w:r>
    </w:p>
    <w:p>
      <w:pPr>
        <w:pStyle w:val="Normal"/>
        <w:spacing w:before="0" w:after="120"/>
        <w:ind w:left="1620" w:hanging="0"/>
        <w:jc w:val="both"/>
        <w:rPr>
          <w:sz w:val="28"/>
          <w:szCs w:val="28"/>
        </w:rPr>
      </w:pPr>
      <w:r>
        <w:rPr>
          <w:sz w:val="28"/>
          <w:szCs w:val="28"/>
        </w:rPr>
      </w:r>
    </w:p>
    <w:p>
      <w:pPr>
        <w:pStyle w:val="Normal"/>
        <w:numPr>
          <w:ilvl w:val="0"/>
          <w:numId w:val="1"/>
        </w:numPr>
        <w:spacing w:lineRule="auto" w:line="360"/>
        <w:ind w:left="714" w:hanging="357"/>
        <w:jc w:val="center"/>
        <w:rPr>
          <w:b/>
          <w:b/>
          <w:color w:val="000000"/>
          <w:sz w:val="28"/>
          <w:szCs w:val="28"/>
        </w:rPr>
      </w:pPr>
      <w:r>
        <w:rPr>
          <w:b/>
          <w:color w:val="000000"/>
          <w:sz w:val="28"/>
          <w:szCs w:val="28"/>
        </w:rPr>
        <w:t xml:space="preserve"> </w:t>
      </w:r>
      <w:r>
        <w:rPr>
          <w:b/>
          <w:color w:val="000000"/>
          <w:sz w:val="28"/>
          <w:szCs w:val="28"/>
        </w:rPr>
        <w:t>Реалізація про</w:t>
      </w:r>
      <w:r>
        <w:rPr>
          <w:b/>
          <w:sz w:val="28"/>
          <w:szCs w:val="28"/>
        </w:rPr>
        <w:t>є</w:t>
      </w:r>
      <w:r>
        <w:rPr>
          <w:b/>
          <w:color w:val="000000"/>
          <w:sz w:val="28"/>
          <w:szCs w:val="28"/>
        </w:rPr>
        <w:t xml:space="preserve">ктів-переможців та звітність </w:t>
      </w:r>
    </w:p>
    <w:p>
      <w:pPr>
        <w:pStyle w:val="Normal"/>
        <w:numPr>
          <w:ilvl w:val="1"/>
          <w:numId w:val="1"/>
        </w:numPr>
        <w:spacing w:lineRule="auto" w:line="240"/>
        <w:ind w:left="0" w:firstLine="708"/>
        <w:jc w:val="both"/>
        <w:rPr>
          <w:sz w:val="28"/>
          <w:szCs w:val="28"/>
        </w:rPr>
      </w:pPr>
      <w:r>
        <w:rPr>
          <w:sz w:val="28"/>
          <w:szCs w:val="28"/>
        </w:rPr>
        <w:t xml:space="preserve">За реалізацію проєктів-переможців відповідальними є відділ освіти Решетилівської міської ради, який визначено замовником та розпорядником коштів. </w:t>
      </w:r>
    </w:p>
    <w:p>
      <w:pPr>
        <w:pStyle w:val="Normal"/>
        <w:numPr>
          <w:ilvl w:val="1"/>
          <w:numId w:val="1"/>
        </w:numPr>
        <w:spacing w:lineRule="auto" w:line="240"/>
        <w:ind w:left="0" w:firstLine="708"/>
        <w:jc w:val="both"/>
        <w:rPr>
          <w:sz w:val="28"/>
          <w:szCs w:val="28"/>
        </w:rPr>
      </w:pPr>
      <w:r>
        <w:rPr>
          <w:sz w:val="28"/>
          <w:szCs w:val="28"/>
        </w:rPr>
        <w:t xml:space="preserve">Реалізація проєктів-переможців відбувається відповідальним розпорядником коштів у відповідності до чинного законодавства й Порядку отримання та використання коштів в рамках коштів гранту, який надається в межах Швейцарсько-українського проєкту DECIDE - ,,Децентралізація для розвитку демократичної освіти” та співфінансування з доходів бюджету громади на 2022 рік відповідно до Меморандуму про співпрацю від 01.05.2021 року. </w:t>
      </w:r>
    </w:p>
    <w:p>
      <w:pPr>
        <w:pStyle w:val="Normal"/>
        <w:numPr>
          <w:ilvl w:val="1"/>
          <w:numId w:val="1"/>
        </w:numPr>
        <w:ind w:left="0" w:firstLine="708"/>
        <w:jc w:val="both"/>
        <w:rPr>
          <w:sz w:val="28"/>
          <w:szCs w:val="28"/>
        </w:rPr>
      </w:pPr>
      <w:r>
        <w:rPr>
          <w:sz w:val="28"/>
          <w:szCs w:val="28"/>
        </w:rPr>
        <w:t>Розпорядники коштів зобов’язані:</w:t>
      </w:r>
    </w:p>
    <w:p>
      <w:pPr>
        <w:pStyle w:val="Normal"/>
        <w:ind w:firstLine="708"/>
        <w:jc w:val="both"/>
        <w:rPr>
          <w:sz w:val="28"/>
          <w:szCs w:val="28"/>
        </w:rPr>
      </w:pPr>
      <w:r>
        <w:rPr>
          <w:sz w:val="28"/>
          <w:szCs w:val="28"/>
        </w:rPr>
        <w:t>- своїм наказом сформувати робочі групи з реалізації кожного з проєктів-переможців у складі представників команд проєктів та адміністрацій відповідних ЗЗСО, котрі мають скласти перелік робіт і послуг, закупівлі яких передбачені у проєктах-переможцях, календарний план їх реалізації та оприлюднити цю інформацію на офіційних вебсайтах Решетилівської міської ради, відділу освіти  та  ЗЗСО;</w:t>
      </w:r>
    </w:p>
    <w:p>
      <w:pPr>
        <w:pStyle w:val="Normal"/>
        <w:ind w:firstLine="709"/>
        <w:jc w:val="both"/>
        <w:rPr>
          <w:sz w:val="28"/>
          <w:szCs w:val="28"/>
        </w:rPr>
      </w:pPr>
      <w:r>
        <w:rPr>
          <w:sz w:val="28"/>
          <w:szCs w:val="28"/>
        </w:rPr>
        <w:t>- вносити зміни до складових проєкту-переможця та його кошторису тільки за рішенням робочої групи з реалізації проєкту;</w:t>
      </w:r>
    </w:p>
    <w:p>
      <w:pPr>
        <w:pStyle w:val="Normal"/>
        <w:ind w:firstLine="709"/>
        <w:jc w:val="both"/>
        <w:rPr>
          <w:sz w:val="28"/>
          <w:szCs w:val="28"/>
        </w:rPr>
      </w:pPr>
      <w:r>
        <w:rPr>
          <w:sz w:val="28"/>
          <w:szCs w:val="28"/>
        </w:rPr>
        <w:t xml:space="preserve">- оприлюднювати </w:t>
      </w:r>
      <w:r>
        <w:rPr>
          <w:sz w:val="28"/>
          <w:szCs w:val="28"/>
          <w:highlight w:val="white"/>
        </w:rPr>
        <w:t xml:space="preserve">щомісячно </w:t>
      </w:r>
      <w:r>
        <w:rPr>
          <w:sz w:val="28"/>
          <w:szCs w:val="28"/>
        </w:rPr>
        <w:t xml:space="preserve">інформацію про хід реалізації проєктів-переможців в розділі “Шкільний громадський бюджет” на офіційному сайті Решетилівської міської ради та офіційному вебсайті відділу освіти  Решетилівської міської ради. </w:t>
      </w:r>
    </w:p>
    <w:p>
      <w:pPr>
        <w:pStyle w:val="Normal"/>
        <w:numPr>
          <w:ilvl w:val="1"/>
          <w:numId w:val="1"/>
        </w:numPr>
        <w:ind w:left="0" w:firstLine="709"/>
        <w:jc w:val="both"/>
        <w:rPr>
          <w:sz w:val="28"/>
          <w:szCs w:val="28"/>
        </w:rPr>
      </w:pPr>
      <w:r>
        <w:rPr>
          <w:sz w:val="28"/>
          <w:szCs w:val="28"/>
        </w:rPr>
        <w:t>Робоча група з реалізації проєкту-переможця здійснює контроль за процесом реалізації відповідного проєкту-переможця та залучається до процесу його реалізації (авторський, технічний нагляд, контроль здійснення закупівель, тощо).</w:t>
      </w:r>
    </w:p>
    <w:p>
      <w:pPr>
        <w:pStyle w:val="Normal"/>
        <w:numPr>
          <w:ilvl w:val="1"/>
          <w:numId w:val="1"/>
        </w:numPr>
        <w:ind w:left="0" w:firstLine="709"/>
        <w:jc w:val="both"/>
        <w:rPr>
          <w:sz w:val="28"/>
          <w:szCs w:val="28"/>
        </w:rPr>
      </w:pPr>
      <w:r>
        <w:rPr>
          <w:sz w:val="28"/>
          <w:szCs w:val="28"/>
        </w:rPr>
        <w:t xml:space="preserve">Робоча група з реалізації проєкту-переможця за необхідності проводить засідання, рішення на яких приймаються простою більшістю голосів від її складу. </w:t>
      </w:r>
    </w:p>
    <w:p>
      <w:pPr>
        <w:pStyle w:val="Normal"/>
        <w:numPr>
          <w:ilvl w:val="1"/>
          <w:numId w:val="1"/>
        </w:numPr>
        <w:ind w:left="0" w:firstLine="709"/>
        <w:jc w:val="both"/>
        <w:rPr>
          <w:sz w:val="28"/>
          <w:szCs w:val="28"/>
        </w:rPr>
      </w:pPr>
      <w:r>
        <w:rPr>
          <w:color w:val="000000"/>
          <w:sz w:val="28"/>
          <w:szCs w:val="28"/>
        </w:rPr>
        <w:t>Відділ</w:t>
      </w:r>
      <w:r>
        <w:rPr>
          <w:sz w:val="28"/>
          <w:szCs w:val="28"/>
        </w:rPr>
        <w:t xml:space="preserve"> освіти</w:t>
      </w:r>
      <w:r>
        <w:rPr>
          <w:color w:val="000000"/>
          <w:sz w:val="28"/>
          <w:szCs w:val="28"/>
        </w:rPr>
        <w:t xml:space="preserve">, </w:t>
      </w:r>
      <w:r>
        <w:rPr>
          <w:sz w:val="28"/>
          <w:szCs w:val="28"/>
        </w:rPr>
        <w:t>що</w:t>
      </w:r>
      <w:r>
        <w:rPr>
          <w:color w:val="000000"/>
          <w:sz w:val="28"/>
          <w:szCs w:val="28"/>
        </w:rPr>
        <w:t xml:space="preserve"> відповіда</w:t>
      </w:r>
      <w:r>
        <w:rPr>
          <w:sz w:val="28"/>
          <w:szCs w:val="28"/>
        </w:rPr>
        <w:t>є</w:t>
      </w:r>
      <w:r>
        <w:rPr>
          <w:color w:val="000000"/>
          <w:sz w:val="28"/>
          <w:szCs w:val="28"/>
        </w:rPr>
        <w:t xml:space="preserve"> за реалізацію про</w:t>
      </w:r>
      <w:r>
        <w:rPr>
          <w:sz w:val="28"/>
          <w:szCs w:val="28"/>
        </w:rPr>
        <w:t>є</w:t>
      </w:r>
      <w:r>
        <w:rPr>
          <w:color w:val="000000"/>
          <w:sz w:val="28"/>
          <w:szCs w:val="28"/>
        </w:rPr>
        <w:t>ктів-переможців, нада</w:t>
      </w:r>
      <w:r>
        <w:rPr>
          <w:sz w:val="28"/>
          <w:szCs w:val="28"/>
        </w:rPr>
        <w:t>є</w:t>
      </w:r>
      <w:r>
        <w:rPr>
          <w:color w:val="000000"/>
          <w:sz w:val="28"/>
          <w:szCs w:val="28"/>
        </w:rPr>
        <w:t xml:space="preserve"> для ознайомлення до </w:t>
      </w:r>
      <w:r>
        <w:rPr>
          <w:sz w:val="28"/>
          <w:szCs w:val="28"/>
        </w:rPr>
        <w:t xml:space="preserve">Решетилівської міської </w:t>
      </w:r>
      <w:r>
        <w:rPr>
          <w:color w:val="000000"/>
          <w:sz w:val="28"/>
          <w:szCs w:val="28"/>
        </w:rPr>
        <w:t>ради річний звіт за підсумками року – не пізніше 31 січня року, наступного за звітним.</w:t>
      </w:r>
    </w:p>
    <w:p>
      <w:pPr>
        <w:pStyle w:val="Normal"/>
        <w:numPr>
          <w:ilvl w:val="1"/>
          <w:numId w:val="1"/>
        </w:numPr>
        <w:ind w:left="0" w:firstLine="709"/>
        <w:jc w:val="both"/>
        <w:rPr>
          <w:sz w:val="28"/>
          <w:szCs w:val="28"/>
        </w:rPr>
      </w:pPr>
      <w:r>
        <w:rPr>
          <w:color w:val="000000"/>
          <w:sz w:val="28"/>
          <w:szCs w:val="28"/>
        </w:rPr>
        <w:t>Звіт включає в себе:</w:t>
      </w:r>
    </w:p>
    <w:p>
      <w:pPr>
        <w:pStyle w:val="Normal"/>
        <w:numPr>
          <w:ilvl w:val="0"/>
          <w:numId w:val="3"/>
        </w:numPr>
        <w:tabs>
          <w:tab w:val="clear" w:pos="720"/>
          <w:tab w:val="left" w:pos="993" w:leader="none"/>
        </w:tabs>
        <w:ind w:left="0" w:firstLine="709"/>
        <w:jc w:val="both"/>
        <w:rPr>
          <w:color w:val="000000"/>
          <w:sz w:val="28"/>
          <w:szCs w:val="28"/>
        </w:rPr>
      </w:pPr>
      <w:r>
        <w:rPr>
          <w:color w:val="000000"/>
          <w:sz w:val="28"/>
          <w:szCs w:val="28"/>
        </w:rPr>
        <w:t xml:space="preserve">загальний опис результатів </w:t>
      </w:r>
      <w:r>
        <w:rPr>
          <w:sz w:val="28"/>
          <w:szCs w:val="28"/>
        </w:rPr>
        <w:t>П</w:t>
      </w:r>
      <w:r>
        <w:rPr>
          <w:color w:val="000000"/>
          <w:sz w:val="28"/>
          <w:szCs w:val="28"/>
        </w:rPr>
        <w:t>ро</w:t>
      </w:r>
      <w:r>
        <w:rPr>
          <w:sz w:val="28"/>
          <w:szCs w:val="28"/>
        </w:rPr>
        <w:t>є</w:t>
      </w:r>
      <w:r>
        <w:rPr>
          <w:color w:val="000000"/>
          <w:sz w:val="28"/>
          <w:szCs w:val="28"/>
        </w:rPr>
        <w:t>кту/ів;</w:t>
      </w:r>
    </w:p>
    <w:p>
      <w:pPr>
        <w:pStyle w:val="Normal"/>
        <w:numPr>
          <w:ilvl w:val="0"/>
          <w:numId w:val="3"/>
        </w:numPr>
        <w:tabs>
          <w:tab w:val="clear" w:pos="720"/>
          <w:tab w:val="left" w:pos="993" w:leader="none"/>
        </w:tabs>
        <w:ind w:left="0" w:firstLine="709"/>
        <w:jc w:val="both"/>
        <w:rPr>
          <w:color w:val="000000"/>
          <w:sz w:val="28"/>
          <w:szCs w:val="28"/>
        </w:rPr>
      </w:pPr>
      <w:r>
        <w:rPr>
          <w:sz w:val="28"/>
          <w:szCs w:val="28"/>
        </w:rPr>
        <w:t>перелік заходів, які</w:t>
      </w:r>
      <w:r>
        <w:rPr>
          <w:color w:val="000000"/>
          <w:sz w:val="28"/>
          <w:szCs w:val="28"/>
        </w:rPr>
        <w:t xml:space="preserve"> не вдалося реалізувати, або було реалізовано іншим чином;</w:t>
      </w:r>
    </w:p>
    <w:p>
      <w:pPr>
        <w:pStyle w:val="Normal"/>
        <w:numPr>
          <w:ilvl w:val="0"/>
          <w:numId w:val="3"/>
        </w:numPr>
        <w:tabs>
          <w:tab w:val="clear" w:pos="720"/>
          <w:tab w:val="left" w:pos="993" w:leader="none"/>
        </w:tabs>
        <w:ind w:left="0" w:firstLine="709"/>
        <w:jc w:val="both"/>
        <w:rPr>
          <w:color w:val="000000"/>
          <w:sz w:val="28"/>
          <w:szCs w:val="28"/>
        </w:rPr>
      </w:pPr>
      <w:r>
        <w:rPr>
          <w:color w:val="000000"/>
          <w:sz w:val="28"/>
          <w:szCs w:val="28"/>
        </w:rPr>
        <w:t>опис робіт, які було проведено, їх послідовність;</w:t>
      </w:r>
    </w:p>
    <w:p>
      <w:pPr>
        <w:pStyle w:val="Normal"/>
        <w:numPr>
          <w:ilvl w:val="0"/>
          <w:numId w:val="3"/>
        </w:numPr>
        <w:tabs>
          <w:tab w:val="clear" w:pos="720"/>
          <w:tab w:val="left" w:pos="993" w:leader="none"/>
        </w:tabs>
        <w:ind w:left="0" w:firstLine="709"/>
        <w:jc w:val="both"/>
        <w:rPr>
          <w:color w:val="000000"/>
          <w:sz w:val="28"/>
          <w:szCs w:val="28"/>
        </w:rPr>
      </w:pPr>
      <w:r>
        <w:rPr>
          <w:color w:val="000000"/>
          <w:sz w:val="28"/>
          <w:szCs w:val="28"/>
        </w:rPr>
        <w:t>фактичний термін реалізації;</w:t>
      </w:r>
    </w:p>
    <w:p>
      <w:pPr>
        <w:pStyle w:val="Normal"/>
        <w:numPr>
          <w:ilvl w:val="0"/>
          <w:numId w:val="3"/>
        </w:numPr>
        <w:tabs>
          <w:tab w:val="clear" w:pos="720"/>
          <w:tab w:val="left" w:pos="993" w:leader="none"/>
        </w:tabs>
        <w:ind w:left="0" w:firstLine="709"/>
        <w:jc w:val="both"/>
        <w:rPr>
          <w:color w:val="000000"/>
          <w:sz w:val="28"/>
          <w:szCs w:val="28"/>
        </w:rPr>
      </w:pPr>
      <w:r>
        <w:rPr>
          <w:color w:val="000000"/>
          <w:sz w:val="28"/>
          <w:szCs w:val="28"/>
        </w:rPr>
        <w:t>фактичний бюджет;</w:t>
      </w:r>
    </w:p>
    <w:p>
      <w:pPr>
        <w:pStyle w:val="Normal"/>
        <w:numPr>
          <w:ilvl w:val="0"/>
          <w:numId w:val="3"/>
        </w:numPr>
        <w:tabs>
          <w:tab w:val="clear" w:pos="720"/>
          <w:tab w:val="left" w:pos="993" w:leader="none"/>
        </w:tabs>
        <w:ind w:left="0" w:firstLine="709"/>
        <w:jc w:val="both"/>
        <w:rPr>
          <w:color w:val="000000"/>
          <w:sz w:val="28"/>
          <w:szCs w:val="28"/>
        </w:rPr>
      </w:pPr>
      <w:r>
        <w:rPr>
          <w:color w:val="000000"/>
          <w:sz w:val="28"/>
          <w:szCs w:val="28"/>
        </w:rPr>
        <w:t>фото-звіт результату.</w:t>
      </w:r>
    </w:p>
    <w:p>
      <w:pPr>
        <w:pStyle w:val="Normal"/>
        <w:numPr>
          <w:ilvl w:val="1"/>
          <w:numId w:val="1"/>
        </w:numPr>
        <w:ind w:left="0" w:firstLine="709"/>
        <w:jc w:val="both"/>
        <w:rPr>
          <w:sz w:val="28"/>
          <w:szCs w:val="28"/>
        </w:rPr>
      </w:pPr>
      <w:r>
        <w:rPr>
          <w:color w:val="000000"/>
          <w:sz w:val="28"/>
          <w:szCs w:val="28"/>
        </w:rPr>
        <w:t xml:space="preserve"> </w:t>
      </w:r>
      <w:r>
        <w:rPr>
          <w:color w:val="000000"/>
          <w:sz w:val="28"/>
          <w:szCs w:val="28"/>
        </w:rPr>
        <w:t>Звіти про стан реалізації та про реалізацію кожного про</w:t>
      </w:r>
      <w:r>
        <w:rPr>
          <w:sz w:val="28"/>
          <w:szCs w:val="28"/>
        </w:rPr>
        <w:t>є</w:t>
      </w:r>
      <w:r>
        <w:rPr>
          <w:color w:val="000000"/>
          <w:sz w:val="28"/>
          <w:szCs w:val="28"/>
        </w:rPr>
        <w:t>кту</w:t>
      </w:r>
      <w:r>
        <w:rPr>
          <w:sz w:val="28"/>
          <w:szCs w:val="28"/>
        </w:rPr>
        <w:t xml:space="preserve">-переможця </w:t>
      </w:r>
      <w:r>
        <w:rPr>
          <w:color w:val="000000"/>
          <w:sz w:val="28"/>
          <w:szCs w:val="28"/>
        </w:rPr>
        <w:t xml:space="preserve">оприлюднюються на вебсайті </w:t>
      </w:r>
      <w:r>
        <w:rPr>
          <w:sz w:val="28"/>
          <w:szCs w:val="28"/>
        </w:rPr>
        <w:t xml:space="preserve">Решетилівської міської </w:t>
      </w:r>
      <w:r>
        <w:rPr>
          <w:color w:val="000000"/>
          <w:sz w:val="28"/>
          <w:szCs w:val="28"/>
        </w:rPr>
        <w:t>ради не пізніше 31 січня року, наступного за звітним роком.</w:t>
      </w:r>
    </w:p>
    <w:p>
      <w:pPr>
        <w:pStyle w:val="Normal"/>
        <w:numPr>
          <w:ilvl w:val="0"/>
          <w:numId w:val="1"/>
        </w:numPr>
        <w:tabs>
          <w:tab w:val="clear" w:pos="720"/>
          <w:tab w:val="left" w:pos="567" w:leader="none"/>
          <w:tab w:val="left" w:pos="3686" w:leader="none"/>
        </w:tabs>
        <w:spacing w:before="120" w:after="120"/>
        <w:ind w:left="0" w:hanging="0"/>
        <w:jc w:val="center"/>
        <w:rPr>
          <w:b/>
          <w:b/>
          <w:color w:val="000000"/>
          <w:sz w:val="28"/>
          <w:szCs w:val="28"/>
        </w:rPr>
      </w:pPr>
      <w:r>
        <w:rPr>
          <w:b/>
          <w:color w:val="000000"/>
          <w:sz w:val="28"/>
          <w:szCs w:val="28"/>
        </w:rPr>
        <w:t>Прикінцеві положення</w:t>
      </w:r>
    </w:p>
    <w:p>
      <w:pPr>
        <w:pStyle w:val="Normal"/>
        <w:numPr>
          <w:ilvl w:val="1"/>
          <w:numId w:val="1"/>
        </w:numPr>
        <w:spacing w:before="0" w:after="120"/>
        <w:ind w:left="0" w:firstLine="709"/>
        <w:jc w:val="both"/>
        <w:rPr>
          <w:sz w:val="28"/>
          <w:szCs w:val="28"/>
        </w:rPr>
      </w:pPr>
      <w:r>
        <w:rPr>
          <w:color w:val="000000"/>
          <w:sz w:val="28"/>
          <w:szCs w:val="28"/>
        </w:rPr>
        <w:t xml:space="preserve">Процес реалізації </w:t>
      </w:r>
      <w:r>
        <w:rPr>
          <w:sz w:val="28"/>
          <w:szCs w:val="28"/>
        </w:rPr>
        <w:t xml:space="preserve">Шкільного громадського бюджету </w:t>
      </w:r>
      <w:r>
        <w:rPr>
          <w:color w:val="000000"/>
          <w:sz w:val="28"/>
          <w:szCs w:val="28"/>
        </w:rPr>
        <w:t xml:space="preserve">підлягає моніторингу та щорічному оцінюванню, результати якого можуть використовуватися для впровадження змін з метою вдосконалення процесу реалізації річного циклу </w:t>
      </w:r>
      <w:r>
        <w:rPr>
          <w:sz w:val="28"/>
          <w:szCs w:val="28"/>
        </w:rPr>
        <w:t>Шкільного громадського бюджету</w:t>
      </w:r>
      <w:r>
        <w:rPr>
          <w:color w:val="000000"/>
          <w:sz w:val="28"/>
          <w:szCs w:val="28"/>
        </w:rPr>
        <w:t xml:space="preserve"> в </w:t>
      </w:r>
      <w:r>
        <w:rPr>
          <w:sz w:val="28"/>
          <w:szCs w:val="28"/>
        </w:rPr>
        <w:t>Решетилівської ТГ</w:t>
      </w:r>
      <w:r>
        <w:rPr>
          <w:color w:val="000000"/>
          <w:sz w:val="28"/>
          <w:szCs w:val="28"/>
        </w:rPr>
        <w:t>.</w:t>
      </w:r>
    </w:p>
    <w:p>
      <w:pPr>
        <w:pStyle w:val="Normal"/>
        <w:ind w:left="5650" w:firstLine="722"/>
        <w:rPr/>
      </w:pPr>
      <w:r>
        <w:rPr>
          <w:color w:val="000000"/>
          <w:sz w:val="28"/>
          <w:szCs w:val="28"/>
          <w:lang w:eastAsia="uk-UA"/>
        </w:rPr>
        <w:t>Додаток 1</w:t>
      </w:r>
    </w:p>
    <w:p>
      <w:pPr>
        <w:pStyle w:val="Normal"/>
        <w:ind w:left="6372" w:hanging="0"/>
        <w:rPr>
          <w:lang w:eastAsia="uk-UA"/>
        </w:rPr>
      </w:pPr>
      <w:r>
        <w:rPr>
          <w:color w:val="000000"/>
          <w:sz w:val="28"/>
          <w:szCs w:val="28"/>
          <w:lang w:eastAsia="uk-UA"/>
        </w:rPr>
        <w:t>до Положення про шкільний громадський бюджет</w:t>
      </w:r>
      <w:r>
        <w:rPr>
          <w:rFonts w:cs="Calibri"/>
          <w:color w:val="000000"/>
          <w:lang w:eastAsia="uk-UA"/>
        </w:rPr>
        <w:t xml:space="preserve"> </w:t>
      </w:r>
      <w:r>
        <w:rPr>
          <w:color w:val="000000"/>
          <w:sz w:val="28"/>
          <w:szCs w:val="28"/>
          <w:lang w:eastAsia="uk-UA"/>
        </w:rPr>
        <w:t>Решетилівської міської ради</w:t>
      </w:r>
    </w:p>
    <w:p>
      <w:pPr>
        <w:pStyle w:val="Normal"/>
        <w:ind w:left="5664" w:firstLine="708"/>
        <w:rPr/>
      </w:pPr>
      <w:r>
        <w:rPr>
          <w:color w:val="000000"/>
          <w:sz w:val="28"/>
          <w:szCs w:val="28"/>
          <w:lang w:eastAsia="uk-UA"/>
        </w:rPr>
        <w:t>(форма проекту)</w:t>
      </w:r>
    </w:p>
    <w:p>
      <w:pPr>
        <w:pStyle w:val="Normal"/>
        <w:spacing w:before="0" w:after="240"/>
        <w:rPr>
          <w:lang w:eastAsia="uk-UA"/>
        </w:rPr>
      </w:pPr>
      <w:r>
        <w:rPr>
          <w:lang w:eastAsia="uk-UA"/>
        </w:rPr>
      </w:r>
    </w:p>
    <w:p>
      <w:pPr>
        <w:pStyle w:val="Normal"/>
        <w:ind w:left="-2" w:hanging="2"/>
        <w:jc w:val="center"/>
        <w:rPr>
          <w:lang w:eastAsia="uk-UA"/>
        </w:rPr>
      </w:pPr>
      <w:r>
        <w:rPr>
          <w:b/>
          <w:bCs/>
          <w:color w:val="000000"/>
          <w:lang w:eastAsia="uk-UA"/>
        </w:rPr>
        <w:t>ПРОЄКТ</w:t>
      </w:r>
    </w:p>
    <w:p>
      <w:pPr>
        <w:pStyle w:val="Normal"/>
        <w:rPr>
          <w:lang w:eastAsia="uk-UA"/>
        </w:rPr>
      </w:pPr>
      <w:r>
        <w:rPr>
          <w:lang w:eastAsia="uk-UA"/>
        </w:rPr>
      </w:r>
    </w:p>
    <w:tbl>
      <w:tblPr>
        <w:tblW w:w="7021" w:type="dxa"/>
        <w:jc w:val="center"/>
        <w:tblInd w:w="0" w:type="dxa"/>
        <w:tblCellMar>
          <w:top w:w="0" w:type="dxa"/>
          <w:left w:w="98" w:type="dxa"/>
          <w:bottom w:w="0" w:type="dxa"/>
          <w:right w:w="108" w:type="dxa"/>
        </w:tblCellMar>
        <w:tblLook w:firstRow="1" w:noVBand="1" w:lastRow="0" w:firstColumn="1" w:lastColumn="0" w:noHBand="0" w:val="04a0"/>
      </w:tblPr>
      <w:tblGrid>
        <w:gridCol w:w="6798"/>
        <w:gridCol w:w="222"/>
      </w:tblGrid>
      <w:tr>
        <w:trPr>
          <w:trHeight w:val="878" w:hRule="atLeast"/>
        </w:trPr>
        <w:tc>
          <w:tcPr>
            <w:tcW w:w="6798" w:type="dxa"/>
            <w:tcBorders>
              <w:top w:val="single" w:sz="4" w:space="0" w:color="000000"/>
              <w:left w:val="single" w:sz="4" w:space="0" w:color="000000"/>
              <w:bottom w:val="single" w:sz="4" w:space="0" w:color="000000"/>
              <w:right w:val="single" w:sz="4" w:space="0" w:color="000000"/>
            </w:tcBorders>
            <w:shd w:color="auto" w:fill="CCFFCC" w:val="clear"/>
            <w:vAlign w:val="center"/>
          </w:tcPr>
          <w:p>
            <w:pPr>
              <w:pStyle w:val="Normal"/>
              <w:ind w:left="-2" w:hanging="2"/>
              <w:jc w:val="right"/>
              <w:rPr>
                <w:lang w:eastAsia="uk-UA"/>
              </w:rPr>
            </w:pPr>
            <w:r>
              <w:rPr>
                <w:b/>
                <w:bCs/>
                <w:color w:val="000000"/>
                <w:lang w:eastAsia="uk-UA"/>
              </w:rPr>
              <w:t>Номер та назва навчального закладу</w:t>
            </w:r>
          </w:p>
        </w:tc>
        <w:tc>
          <w:tcPr>
            <w:tcW w:w="222" w:type="dxa"/>
            <w:tcBorders>
              <w:top w:val="single" w:sz="4" w:space="0" w:color="000000"/>
              <w:left w:val="single" w:sz="4" w:space="0" w:color="000000"/>
              <w:bottom w:val="single" w:sz="4" w:space="0" w:color="000000"/>
              <w:right w:val="single" w:sz="4" w:space="0" w:color="000000"/>
            </w:tcBorders>
            <w:shd w:color="auto" w:fill="CCFFCC" w:val="clear"/>
          </w:tcPr>
          <w:p>
            <w:pPr>
              <w:pStyle w:val="Normal"/>
              <w:rPr>
                <w:lang w:eastAsia="uk-UA"/>
              </w:rPr>
            </w:pPr>
            <w:r>
              <w:rPr>
                <w:lang w:eastAsia="uk-UA"/>
              </w:rPr>
            </w:r>
          </w:p>
        </w:tc>
      </w:tr>
      <w:tr>
        <w:trPr>
          <w:trHeight w:val="878" w:hRule="atLeast"/>
        </w:trPr>
        <w:tc>
          <w:tcPr>
            <w:tcW w:w="6798" w:type="dxa"/>
            <w:tcBorders>
              <w:top w:val="single" w:sz="4" w:space="0" w:color="000000"/>
              <w:left w:val="single" w:sz="4" w:space="0" w:color="000000"/>
              <w:bottom w:val="single" w:sz="4" w:space="0" w:color="000000"/>
              <w:right w:val="single" w:sz="4" w:space="0" w:color="000000"/>
            </w:tcBorders>
            <w:shd w:color="auto" w:fill="CCFFCC" w:val="clear"/>
            <w:vAlign w:val="center"/>
          </w:tcPr>
          <w:p>
            <w:pPr>
              <w:pStyle w:val="Normal"/>
              <w:ind w:left="-2" w:hanging="2"/>
              <w:jc w:val="right"/>
              <w:rPr>
                <w:lang w:eastAsia="uk-UA"/>
              </w:rPr>
            </w:pPr>
            <w:r>
              <w:rPr>
                <w:b/>
                <w:bCs/>
                <w:color w:val="000000"/>
                <w:lang w:eastAsia="uk-UA"/>
              </w:rPr>
              <w:t>Ідентифікаційний номер проєкту</w:t>
            </w:r>
          </w:p>
          <w:p>
            <w:pPr>
              <w:pStyle w:val="Normal"/>
              <w:rPr>
                <w:lang w:eastAsia="uk-UA"/>
              </w:rPr>
            </w:pPr>
            <w:r>
              <w:rPr>
                <w:lang w:eastAsia="uk-UA"/>
              </w:rPr>
            </w:r>
          </w:p>
        </w:tc>
        <w:tc>
          <w:tcPr>
            <w:tcW w:w="222" w:type="dxa"/>
            <w:tcBorders>
              <w:top w:val="single" w:sz="4" w:space="0" w:color="000000"/>
              <w:left w:val="single" w:sz="4" w:space="0" w:color="000000"/>
              <w:bottom w:val="single" w:sz="4" w:space="0" w:color="000000"/>
              <w:right w:val="single" w:sz="4" w:space="0" w:color="000000"/>
            </w:tcBorders>
            <w:shd w:color="auto" w:fill="CCFFCC" w:val="clear"/>
          </w:tcPr>
          <w:p>
            <w:pPr>
              <w:pStyle w:val="Normal"/>
              <w:rPr>
                <w:lang w:eastAsia="uk-UA"/>
              </w:rPr>
            </w:pPr>
            <w:r>
              <w:rPr>
                <w:lang w:eastAsia="uk-UA"/>
              </w:rPr>
            </w:r>
          </w:p>
        </w:tc>
      </w:tr>
    </w:tbl>
    <w:p>
      <w:pPr>
        <w:pStyle w:val="Normal"/>
        <w:rPr>
          <w:lang w:eastAsia="uk-UA"/>
        </w:rPr>
      </w:pPr>
      <w:r>
        <w:rPr>
          <w:lang w:eastAsia="uk-UA"/>
        </w:rPr>
      </w:r>
    </w:p>
    <w:p>
      <w:pPr>
        <w:pStyle w:val="Normal"/>
        <w:ind w:left="-2" w:hanging="2"/>
        <w:jc w:val="center"/>
        <w:rPr>
          <w:lang w:eastAsia="uk-UA"/>
        </w:rPr>
      </w:pPr>
      <w:r>
        <w:rPr>
          <w:b/>
          <w:bCs/>
          <w:i/>
          <w:iCs/>
          <w:color w:val="000000"/>
          <w:u w:val="single"/>
          <w:lang w:eastAsia="uk-UA"/>
        </w:rPr>
        <w:t>ВСІ ПУНКТИ Є ОБОВ’ЯЗКОВИМИ ДЛЯ ЗАПОВНЕННЯ!</w:t>
      </w:r>
    </w:p>
    <w:p>
      <w:pPr>
        <w:pStyle w:val="Normal"/>
        <w:ind w:left="-2" w:hanging="2"/>
        <w:rPr>
          <w:lang w:eastAsia="uk-UA"/>
        </w:rPr>
      </w:pPr>
      <w:r>
        <w:rPr>
          <w:b/>
          <w:bCs/>
          <w:color w:val="000000"/>
          <w:lang w:eastAsia="uk-UA"/>
        </w:rPr>
        <w:t>Інформація про автора/ку проєкту:</w:t>
      </w:r>
    </w:p>
    <w:p>
      <w:pPr>
        <w:pStyle w:val="Normal"/>
        <w:rPr>
          <w:lang w:eastAsia="uk-UA"/>
        </w:rPr>
      </w:pPr>
      <w:r>
        <w:rPr>
          <w:lang w:eastAsia="uk-UA"/>
        </w:rPr>
      </w:r>
    </w:p>
    <w:tbl>
      <w:tblPr>
        <w:tblW w:w="9346" w:type="dxa"/>
        <w:jc w:val="left"/>
        <w:tblInd w:w="0" w:type="dxa"/>
        <w:tblCellMar>
          <w:top w:w="100" w:type="dxa"/>
          <w:left w:w="60" w:type="dxa"/>
          <w:bottom w:w="100" w:type="dxa"/>
          <w:right w:w="80" w:type="dxa"/>
        </w:tblCellMar>
        <w:tblLook w:firstRow="1" w:noVBand="1" w:lastRow="0" w:firstColumn="1" w:lastColumn="0" w:noHBand="0" w:val="04a0"/>
      </w:tblPr>
      <w:tblGrid>
        <w:gridCol w:w="4888"/>
        <w:gridCol w:w="4457"/>
      </w:tblGrid>
      <w:tr>
        <w:trPr/>
        <w:tc>
          <w:tcPr>
            <w:tcW w:w="488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ind w:left="-2" w:right="-222" w:hanging="2"/>
              <w:rPr>
                <w:lang w:eastAsia="uk-UA"/>
              </w:rPr>
            </w:pPr>
            <w:r>
              <w:rPr>
                <w:color w:val="000000"/>
                <w:lang w:eastAsia="uk-UA"/>
              </w:rPr>
              <w:t>Ім’я та Прізвище автора/ки</w:t>
            </w:r>
          </w:p>
          <w:p>
            <w:pPr>
              <w:pStyle w:val="Normal"/>
              <w:ind w:left="-2" w:right="-222" w:hanging="2"/>
              <w:rPr>
                <w:lang w:eastAsia="uk-UA"/>
              </w:rPr>
            </w:pPr>
            <w:r>
              <w:rPr>
                <w:color w:val="000000"/>
                <w:lang w:eastAsia="uk-UA"/>
              </w:rPr>
              <w:t>або представника від команди</w:t>
            </w:r>
          </w:p>
        </w:tc>
        <w:tc>
          <w:tcPr>
            <w:tcW w:w="4457" w:type="dxa"/>
            <w:tcBorders>
              <w:top w:val="single" w:sz="8" w:space="0" w:color="000000"/>
              <w:left w:val="single" w:sz="8" w:space="0" w:color="000000"/>
              <w:bottom w:val="single" w:sz="8" w:space="0" w:color="000000"/>
              <w:right w:val="single" w:sz="8" w:space="0" w:color="000000"/>
            </w:tcBorders>
            <w:shd w:fill="auto" w:val="clear"/>
            <w:tcMar>
              <w:top w:w="0" w:type="dxa"/>
              <w:left w:w="88" w:type="dxa"/>
              <w:bottom w:w="0" w:type="dxa"/>
              <w:right w:w="108" w:type="dxa"/>
            </w:tcMar>
          </w:tcPr>
          <w:p>
            <w:pPr>
              <w:pStyle w:val="Normal"/>
              <w:rPr>
                <w:lang w:eastAsia="uk-UA"/>
              </w:rPr>
            </w:pPr>
            <w:r>
              <w:rPr>
                <w:lang w:eastAsia="uk-UA"/>
              </w:rPr>
            </w:r>
          </w:p>
        </w:tc>
      </w:tr>
      <w:tr>
        <w:trPr/>
        <w:tc>
          <w:tcPr>
            <w:tcW w:w="488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ind w:left="-2" w:right="-222" w:hanging="2"/>
              <w:rPr>
                <w:lang w:eastAsia="uk-UA"/>
              </w:rPr>
            </w:pPr>
            <w:r>
              <w:rPr>
                <w:color w:val="000000"/>
                <w:lang w:eastAsia="uk-UA"/>
              </w:rPr>
              <w:t>Клас навчального закладу:</w:t>
            </w:r>
          </w:p>
        </w:tc>
        <w:tc>
          <w:tcPr>
            <w:tcW w:w="4457" w:type="dxa"/>
            <w:tcBorders>
              <w:top w:val="single" w:sz="8" w:space="0" w:color="000000"/>
              <w:left w:val="single" w:sz="8" w:space="0" w:color="000000"/>
              <w:bottom w:val="single" w:sz="8" w:space="0" w:color="000000"/>
              <w:right w:val="single" w:sz="8" w:space="0" w:color="000000"/>
            </w:tcBorders>
            <w:shd w:fill="auto" w:val="clear"/>
            <w:tcMar>
              <w:top w:w="0" w:type="dxa"/>
              <w:left w:w="88" w:type="dxa"/>
              <w:bottom w:w="0" w:type="dxa"/>
              <w:right w:w="108" w:type="dxa"/>
            </w:tcMar>
          </w:tcPr>
          <w:p>
            <w:pPr>
              <w:pStyle w:val="Normal"/>
              <w:rPr>
                <w:lang w:eastAsia="uk-UA"/>
              </w:rPr>
            </w:pPr>
            <w:r>
              <w:rPr>
                <w:lang w:eastAsia="uk-UA"/>
              </w:rPr>
            </w:r>
          </w:p>
        </w:tc>
      </w:tr>
      <w:tr>
        <w:trPr/>
        <w:tc>
          <w:tcPr>
            <w:tcW w:w="488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ind w:left="-2" w:right="-222" w:hanging="2"/>
              <w:rPr>
                <w:lang w:eastAsia="uk-UA"/>
              </w:rPr>
            </w:pPr>
            <w:r>
              <w:rPr>
                <w:color w:val="000000"/>
                <w:lang w:eastAsia="uk-UA"/>
              </w:rPr>
              <w:t>E-mail:</w:t>
            </w:r>
          </w:p>
        </w:tc>
        <w:tc>
          <w:tcPr>
            <w:tcW w:w="4457" w:type="dxa"/>
            <w:tcBorders>
              <w:top w:val="single" w:sz="8" w:space="0" w:color="000000"/>
              <w:left w:val="single" w:sz="8" w:space="0" w:color="000000"/>
              <w:bottom w:val="single" w:sz="8" w:space="0" w:color="000000"/>
              <w:right w:val="single" w:sz="8" w:space="0" w:color="000000"/>
            </w:tcBorders>
            <w:shd w:fill="auto" w:val="clear"/>
            <w:tcMar>
              <w:top w:w="0" w:type="dxa"/>
              <w:left w:w="88" w:type="dxa"/>
              <w:bottom w:w="0" w:type="dxa"/>
              <w:right w:w="108" w:type="dxa"/>
            </w:tcMar>
          </w:tcPr>
          <w:p>
            <w:pPr>
              <w:pStyle w:val="Normal"/>
              <w:rPr>
                <w:lang w:eastAsia="uk-UA"/>
              </w:rPr>
            </w:pPr>
            <w:r>
              <w:rPr>
                <w:lang w:eastAsia="uk-UA"/>
              </w:rPr>
            </w:r>
          </w:p>
        </w:tc>
      </w:tr>
      <w:tr>
        <w:trPr/>
        <w:tc>
          <w:tcPr>
            <w:tcW w:w="488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ind w:left="-2" w:right="-222" w:hanging="2"/>
              <w:rPr>
                <w:lang w:eastAsia="uk-UA"/>
              </w:rPr>
            </w:pPr>
            <w:r>
              <w:rPr>
                <w:color w:val="000000"/>
                <w:lang w:eastAsia="uk-UA"/>
              </w:rPr>
              <w:t>Контактний № тел.</w:t>
            </w:r>
          </w:p>
        </w:tc>
        <w:tc>
          <w:tcPr>
            <w:tcW w:w="4457" w:type="dxa"/>
            <w:tcBorders>
              <w:top w:val="single" w:sz="8" w:space="0" w:color="000000"/>
              <w:left w:val="single" w:sz="8" w:space="0" w:color="000000"/>
              <w:bottom w:val="single" w:sz="8" w:space="0" w:color="000000"/>
              <w:right w:val="single" w:sz="8" w:space="0" w:color="000000"/>
            </w:tcBorders>
            <w:shd w:fill="auto" w:val="clear"/>
            <w:tcMar>
              <w:top w:w="0" w:type="dxa"/>
              <w:left w:w="88" w:type="dxa"/>
              <w:bottom w:w="0" w:type="dxa"/>
              <w:right w:w="108" w:type="dxa"/>
            </w:tcMar>
          </w:tcPr>
          <w:p>
            <w:pPr>
              <w:pStyle w:val="Normal"/>
              <w:rPr>
                <w:lang w:eastAsia="uk-UA"/>
              </w:rPr>
            </w:pPr>
            <w:r>
              <w:rPr>
                <w:lang w:eastAsia="uk-UA"/>
              </w:rPr>
            </w:r>
          </w:p>
        </w:tc>
      </w:tr>
      <w:tr>
        <w:trPr/>
        <w:tc>
          <w:tcPr>
            <w:tcW w:w="488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ind w:left="-2" w:right="-222" w:hanging="2"/>
              <w:rPr>
                <w:lang w:eastAsia="uk-UA"/>
              </w:rPr>
            </w:pPr>
            <w:r>
              <w:rPr>
                <w:color w:val="000000"/>
                <w:lang w:eastAsia="uk-UA"/>
              </w:rPr>
              <w:t>Підпис</w:t>
            </w:r>
          </w:p>
        </w:tc>
        <w:tc>
          <w:tcPr>
            <w:tcW w:w="4457" w:type="dxa"/>
            <w:tcBorders>
              <w:top w:val="single" w:sz="8" w:space="0" w:color="000000"/>
              <w:left w:val="single" w:sz="8" w:space="0" w:color="000000"/>
              <w:bottom w:val="single" w:sz="8" w:space="0" w:color="000000"/>
              <w:right w:val="single" w:sz="8" w:space="0" w:color="000000"/>
            </w:tcBorders>
            <w:shd w:fill="auto" w:val="clear"/>
            <w:tcMar>
              <w:top w:w="0" w:type="dxa"/>
              <w:left w:w="88" w:type="dxa"/>
              <w:bottom w:w="0" w:type="dxa"/>
              <w:right w:w="108" w:type="dxa"/>
            </w:tcMar>
          </w:tcPr>
          <w:p>
            <w:pPr>
              <w:pStyle w:val="Normal"/>
              <w:rPr>
                <w:lang w:eastAsia="uk-UA"/>
              </w:rPr>
            </w:pPr>
            <w:r>
              <w:rPr>
                <w:lang w:eastAsia="uk-UA"/>
              </w:rPr>
            </w:r>
          </w:p>
        </w:tc>
      </w:tr>
      <w:tr>
        <w:trPr>
          <w:trHeight w:val="3090" w:hRule="atLeast"/>
        </w:trPr>
        <w:tc>
          <w:tcPr>
            <w:tcW w:w="488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ind w:left="-2" w:right="-222" w:hanging="2"/>
              <w:rPr>
                <w:lang w:eastAsia="uk-UA"/>
              </w:rPr>
            </w:pPr>
            <w:r>
              <w:rPr>
                <w:color w:val="000000"/>
                <w:lang w:eastAsia="uk-UA"/>
              </w:rPr>
              <w:t>Ім’я та Прізвища учасників команди проєкту</w:t>
            </w:r>
          </w:p>
        </w:tc>
        <w:tc>
          <w:tcPr>
            <w:tcW w:w="4457" w:type="dxa"/>
            <w:tcBorders>
              <w:top w:val="single" w:sz="8" w:space="0" w:color="000000"/>
              <w:left w:val="single" w:sz="8" w:space="0" w:color="000000"/>
              <w:bottom w:val="single" w:sz="8" w:space="0" w:color="000000"/>
              <w:right w:val="single" w:sz="8" w:space="0" w:color="000000"/>
            </w:tcBorders>
            <w:shd w:fill="auto" w:val="clear"/>
            <w:tcMar>
              <w:top w:w="0" w:type="dxa"/>
              <w:left w:w="88" w:type="dxa"/>
              <w:bottom w:w="0" w:type="dxa"/>
              <w:right w:w="108" w:type="dxa"/>
            </w:tcMar>
          </w:tcPr>
          <w:p>
            <w:pPr>
              <w:pStyle w:val="Normal"/>
              <w:rPr>
                <w:lang w:eastAsia="uk-UA"/>
              </w:rPr>
            </w:pPr>
            <w:r>
              <w:rPr>
                <w:lang w:eastAsia="uk-UA"/>
              </w:rPr>
            </w:r>
          </w:p>
        </w:tc>
      </w:tr>
    </w:tbl>
    <w:p>
      <w:pPr>
        <w:pStyle w:val="Normal"/>
        <w:spacing w:before="0" w:after="240"/>
        <w:rPr>
          <w:lang w:eastAsia="uk-UA"/>
        </w:rPr>
      </w:pPr>
      <w:r>
        <w:rPr>
          <w:lang w:eastAsia="uk-UA"/>
        </w:rPr>
      </w:r>
    </w:p>
    <w:p>
      <w:pPr>
        <w:pStyle w:val="Normal"/>
        <w:ind w:left="-2" w:hanging="2"/>
        <w:rPr>
          <w:lang w:eastAsia="uk-UA"/>
        </w:rPr>
      </w:pPr>
      <w:r>
        <w:rPr>
          <w:b/>
          <w:bCs/>
          <w:color w:val="000000"/>
          <w:lang w:eastAsia="uk-UA"/>
        </w:rPr>
        <w:t>1.</w:t>
      </w:r>
      <w:r>
        <w:rPr>
          <w:color w:val="000000"/>
          <w:lang w:eastAsia="uk-UA"/>
        </w:rPr>
        <w:t xml:space="preserve"> </w:t>
      </w:r>
      <w:r>
        <w:rPr>
          <w:b/>
          <w:bCs/>
          <w:color w:val="000000"/>
          <w:lang w:eastAsia="uk-UA"/>
        </w:rPr>
        <w:t xml:space="preserve">Назва проєкту </w:t>
      </w:r>
      <w:r>
        <w:rPr>
          <w:i/>
          <w:iCs/>
          <w:color w:val="000000"/>
          <w:lang w:eastAsia="uk-UA"/>
        </w:rPr>
        <w:t>(не більше 15 слів):</w:t>
      </w:r>
      <w:r>
        <w:rPr>
          <w:b/>
          <w:bCs/>
          <w:color w:val="000000"/>
          <w:lang w:eastAsia="uk-UA"/>
        </w:rPr>
        <w:t> </w:t>
      </w:r>
    </w:p>
    <w:p>
      <w:pPr>
        <w:pStyle w:val="Normal"/>
        <w:ind w:left="-2" w:hanging="2"/>
        <w:rPr>
          <w:lang w:eastAsia="uk-UA"/>
        </w:rPr>
      </w:pPr>
      <w:r>
        <w:rPr>
          <w:color w:val="000000"/>
          <w:lang w:eastAsia="uk-UA"/>
        </w:rPr>
        <w:t>_____________________________________________________________________________</w:t>
      </w:r>
    </w:p>
    <w:p>
      <w:pPr>
        <w:pStyle w:val="Normal"/>
        <w:ind w:left="-2" w:hanging="2"/>
        <w:rPr>
          <w:lang w:eastAsia="uk-UA"/>
        </w:rPr>
      </w:pPr>
      <w:r>
        <w:rPr>
          <w:color w:val="000000"/>
          <w:lang w:eastAsia="uk-UA"/>
        </w:rPr>
        <w:t>_____________________________________________________________________________</w:t>
      </w:r>
    </w:p>
    <w:p>
      <w:pPr>
        <w:pStyle w:val="Normal"/>
        <w:rPr>
          <w:lang w:eastAsia="uk-UA"/>
        </w:rPr>
      </w:pPr>
      <w:r>
        <w:rPr>
          <w:lang w:eastAsia="uk-UA"/>
        </w:rPr>
      </w:r>
    </w:p>
    <w:p>
      <w:pPr>
        <w:pStyle w:val="Normal"/>
        <w:ind w:left="-2" w:hanging="2"/>
        <w:jc w:val="both"/>
        <w:rPr>
          <w:b/>
          <w:b/>
          <w:bCs/>
          <w:color w:val="000000"/>
          <w:lang w:eastAsia="uk-UA"/>
        </w:rPr>
      </w:pPr>
      <w:r>
        <w:rPr>
          <w:b/>
          <w:bCs/>
          <w:color w:val="000000"/>
          <w:lang w:eastAsia="uk-UA"/>
        </w:rPr>
      </w:r>
    </w:p>
    <w:p>
      <w:pPr>
        <w:pStyle w:val="Normal"/>
        <w:ind w:left="-2" w:hanging="2"/>
        <w:jc w:val="both"/>
        <w:rPr>
          <w:lang w:eastAsia="uk-UA"/>
        </w:rPr>
      </w:pPr>
      <w:r>
        <w:rPr>
          <w:b/>
          <w:bCs/>
          <w:color w:val="000000"/>
          <w:lang w:eastAsia="uk-UA"/>
        </w:rPr>
        <w:t>2. ПІБ автора/ки або команди авторів проєкту</w:t>
      </w:r>
      <w:r>
        <w:rPr>
          <w:i/>
          <w:iCs/>
          <w:color w:val="000000"/>
          <w:lang w:eastAsia="uk-UA"/>
        </w:rPr>
        <w:t>:</w:t>
      </w:r>
    </w:p>
    <w:p>
      <w:pPr>
        <w:pStyle w:val="Normal"/>
        <w:ind w:left="-2" w:hanging="2"/>
        <w:jc w:val="both"/>
        <w:rPr>
          <w:lang w:eastAsia="uk-UA"/>
        </w:rPr>
      </w:pPr>
      <w:r>
        <w:rPr>
          <w:b/>
          <w:bCs/>
          <w:color w:val="000000"/>
          <w:lang w:eastAsia="uk-UA"/>
        </w:rPr>
        <w:t>_____________________________________________________________________________</w:t>
      </w:r>
    </w:p>
    <w:p>
      <w:pPr>
        <w:pStyle w:val="Normal"/>
        <w:ind w:left="-2" w:hanging="2"/>
        <w:jc w:val="both"/>
        <w:rPr>
          <w:lang w:eastAsia="uk-UA"/>
        </w:rPr>
      </w:pPr>
      <w:r>
        <w:rPr>
          <w:b/>
          <w:bCs/>
          <w:color w:val="000000"/>
          <w:lang w:eastAsia="uk-UA"/>
        </w:rPr>
        <w:t>_____________________________________________________________________________</w:t>
      </w:r>
    </w:p>
    <w:p>
      <w:pPr>
        <w:pStyle w:val="Normal"/>
        <w:rPr>
          <w:lang w:eastAsia="uk-UA"/>
        </w:rPr>
      </w:pPr>
      <w:r>
        <w:rPr>
          <w:lang w:eastAsia="uk-UA"/>
        </w:rPr>
      </w:r>
    </w:p>
    <w:p>
      <w:pPr>
        <w:pStyle w:val="Normal"/>
        <w:ind w:left="-2" w:hanging="2"/>
        <w:jc w:val="both"/>
        <w:rPr>
          <w:lang w:eastAsia="uk-UA"/>
        </w:rPr>
      </w:pPr>
      <w:r>
        <w:rPr>
          <w:b/>
          <w:bCs/>
          <w:color w:val="000000"/>
          <w:lang w:eastAsia="uk-UA"/>
        </w:rPr>
        <w:t>3. Вид проєкту</w:t>
      </w:r>
      <w:r>
        <w:rPr>
          <w:color w:val="000000"/>
          <w:lang w:eastAsia="uk-UA"/>
        </w:rPr>
        <w:t xml:space="preserve"> </w:t>
      </w:r>
      <w:r>
        <w:rPr>
          <w:i/>
          <w:iCs/>
          <w:color w:val="000000"/>
          <w:lang w:eastAsia="uk-UA"/>
        </w:rPr>
        <w:t>( поставити знак „</w:t>
      </w:r>
      <w:r>
        <w:rPr>
          <w:color w:val="000000"/>
          <w:lang w:eastAsia="uk-UA"/>
        </w:rPr>
        <w:t>x</w:t>
      </w:r>
      <w:r>
        <w:rPr>
          <w:i/>
          <w:iCs/>
          <w:color w:val="000000"/>
          <w:lang w:eastAsia="uk-UA"/>
        </w:rPr>
        <w:t>”):</w:t>
      </w:r>
    </w:p>
    <w:p>
      <w:pPr>
        <w:pStyle w:val="Normal"/>
        <w:ind w:left="-2" w:hanging="2"/>
        <w:rPr>
          <w:lang w:eastAsia="uk-UA"/>
        </w:rPr>
      </w:pPr>
      <w:r>
        <w:rPr>
          <w:color w:val="000000"/>
          <w:lang w:eastAsia="uk-UA"/>
        </w:rPr>
        <w:t>___  малий (бюджет до 0,00 тис. грн.)         </w:t>
      </w:r>
    </w:p>
    <w:p>
      <w:pPr>
        <w:pStyle w:val="Normal"/>
        <w:ind w:left="-2" w:hanging="2"/>
        <w:rPr>
          <w:lang w:eastAsia="uk-UA"/>
        </w:rPr>
      </w:pPr>
      <w:r>
        <w:rPr>
          <w:color w:val="000000"/>
          <w:lang w:eastAsia="uk-UA"/>
        </w:rPr>
        <w:t>___  великий (бюджет від 0,00 тис. грн.)   </w:t>
      </w:r>
    </w:p>
    <w:p>
      <w:pPr>
        <w:pStyle w:val="Normal"/>
        <w:rPr>
          <w:lang w:eastAsia="uk-UA"/>
        </w:rPr>
      </w:pPr>
      <w:r>
        <w:rPr>
          <w:lang w:eastAsia="uk-UA"/>
        </w:rPr>
      </w:r>
    </w:p>
    <w:p>
      <w:pPr>
        <w:pStyle w:val="Normal"/>
        <w:ind w:left="-2" w:hanging="2"/>
        <w:rPr>
          <w:lang w:eastAsia="uk-UA"/>
        </w:rPr>
      </w:pPr>
      <w:r>
        <w:rPr>
          <w:b/>
          <w:bCs/>
          <w:color w:val="000000"/>
          <w:lang w:eastAsia="uk-UA"/>
        </w:rPr>
        <w:t>4. Тематика проєкту:</w:t>
      </w:r>
    </w:p>
    <w:p>
      <w:pPr>
        <w:pStyle w:val="Normal"/>
        <w:ind w:left="-6" w:hanging="0"/>
        <w:jc w:val="both"/>
        <w:rPr>
          <w:lang w:eastAsia="uk-UA"/>
        </w:rPr>
      </w:pPr>
      <w:r>
        <w:rPr>
          <w:b/>
          <w:bCs/>
          <w:color w:val="000000"/>
          <w:lang w:eastAsia="uk-UA"/>
        </w:rPr>
        <w:t>_____________________________________________________________________________</w:t>
      </w:r>
    </w:p>
    <w:p>
      <w:pPr>
        <w:pStyle w:val="Normal"/>
        <w:ind w:left="-6" w:hanging="0"/>
        <w:jc w:val="both"/>
        <w:rPr>
          <w:lang w:eastAsia="uk-UA"/>
        </w:rPr>
      </w:pPr>
      <w:r>
        <w:rPr>
          <w:b/>
          <w:bCs/>
          <w:color w:val="000000"/>
          <w:lang w:eastAsia="uk-UA"/>
        </w:rPr>
        <w:t>_____________________________________________________________________________</w:t>
      </w:r>
    </w:p>
    <w:p>
      <w:pPr>
        <w:pStyle w:val="Normal"/>
        <w:ind w:left="-2" w:hanging="2"/>
        <w:jc w:val="both"/>
        <w:rPr>
          <w:lang w:eastAsia="uk-UA"/>
        </w:rPr>
      </w:pPr>
      <w:r>
        <w:rPr>
          <w:b/>
          <w:bCs/>
          <w:color w:val="000000"/>
          <w:lang w:eastAsia="uk-UA"/>
        </w:rPr>
        <w:t xml:space="preserve">5. Місце реалізації проєкту </w:t>
      </w:r>
      <w:r>
        <w:rPr>
          <w:i/>
          <w:iCs/>
          <w:color w:val="000000"/>
          <w:lang w:eastAsia="uk-UA"/>
        </w:rPr>
        <w:t>(територія навчального закладу, приміщення, кабінет)</w:t>
      </w:r>
      <w:r>
        <w:rPr>
          <w:b/>
          <w:bCs/>
          <w:color w:val="000000"/>
          <w:lang w:eastAsia="uk-UA"/>
        </w:rPr>
        <w:t>:</w:t>
      </w:r>
    </w:p>
    <w:p>
      <w:pPr>
        <w:pStyle w:val="Normal"/>
        <w:ind w:left="-2" w:hanging="2"/>
        <w:rPr>
          <w:lang w:eastAsia="uk-UA"/>
        </w:rPr>
      </w:pPr>
      <w:r>
        <w:rPr>
          <w:color w:val="000000"/>
          <w:lang w:eastAsia="uk-UA"/>
        </w:rPr>
        <w:t>_____________________________________________________________________________</w:t>
      </w:r>
    </w:p>
    <w:p>
      <w:pPr>
        <w:pStyle w:val="Normal"/>
        <w:ind w:left="-2" w:hanging="2"/>
        <w:rPr>
          <w:lang w:eastAsia="uk-UA"/>
        </w:rPr>
      </w:pPr>
      <w:r>
        <w:rPr>
          <w:color w:val="000000"/>
          <w:lang w:eastAsia="uk-UA"/>
        </w:rPr>
        <w:t>_____________________________________________________________________________</w:t>
      </w:r>
    </w:p>
    <w:p>
      <w:pPr>
        <w:pStyle w:val="Normal"/>
        <w:rPr>
          <w:lang w:eastAsia="uk-UA"/>
        </w:rPr>
      </w:pPr>
      <w:r>
        <w:rPr>
          <w:lang w:eastAsia="uk-UA"/>
        </w:rPr>
      </w:r>
    </w:p>
    <w:p>
      <w:pPr>
        <w:pStyle w:val="Normal"/>
        <w:ind w:left="-2" w:hanging="2"/>
        <w:rPr>
          <w:lang w:eastAsia="uk-UA"/>
        </w:rPr>
      </w:pPr>
      <w:r>
        <w:rPr>
          <w:b/>
          <w:bCs/>
          <w:color w:val="000000"/>
          <w:lang w:eastAsia="uk-UA"/>
        </w:rPr>
        <w:t xml:space="preserve">6. Мета та цілі проєкту </w:t>
      </w:r>
      <w:r>
        <w:rPr>
          <w:i/>
          <w:iCs/>
          <w:color w:val="000000"/>
          <w:lang w:eastAsia="uk-UA"/>
        </w:rPr>
        <w:t>(не більше 50 слів ):</w:t>
      </w:r>
    </w:p>
    <w:p>
      <w:pPr>
        <w:pStyle w:val="Normal"/>
        <w:ind w:left="-2" w:hanging="2"/>
        <w:rPr>
          <w:lang w:eastAsia="uk-UA"/>
        </w:rPr>
      </w:pPr>
      <w:r>
        <w:rPr>
          <w:b/>
          <w:bCs/>
          <w:color w:val="000000"/>
          <w:lang w:eastAsia="uk-UA"/>
        </w:rPr>
        <w:t>_____________________________________________________________________________</w:t>
      </w:r>
    </w:p>
    <w:p>
      <w:pPr>
        <w:pStyle w:val="Normal"/>
        <w:ind w:left="-2" w:hanging="2"/>
        <w:rPr>
          <w:lang w:eastAsia="uk-UA"/>
        </w:rPr>
      </w:pPr>
      <w:r>
        <w:rPr>
          <w:b/>
          <w:bCs/>
          <w:color w:val="000000"/>
          <w:lang w:eastAsia="uk-UA"/>
        </w:rPr>
        <w:t>_____________________________________________________________________________</w:t>
      </w:r>
    </w:p>
    <w:p>
      <w:pPr>
        <w:pStyle w:val="Normal"/>
        <w:rPr>
          <w:lang w:eastAsia="uk-UA"/>
        </w:rPr>
      </w:pPr>
      <w:r>
        <w:rPr>
          <w:lang w:eastAsia="uk-UA"/>
        </w:rPr>
      </w:r>
    </w:p>
    <w:p>
      <w:pPr>
        <w:pStyle w:val="Normal"/>
        <w:ind w:left="-2" w:hanging="2"/>
        <w:jc w:val="both"/>
        <w:rPr>
          <w:lang w:eastAsia="uk-UA"/>
        </w:rPr>
      </w:pPr>
      <w:r>
        <w:rPr>
          <w:b/>
          <w:bCs/>
          <w:color w:val="000000"/>
          <w:lang w:eastAsia="uk-UA"/>
        </w:rPr>
        <w:t xml:space="preserve">7. Потреби яких учнів задовольняє проєкт </w:t>
      </w:r>
      <w:r>
        <w:rPr>
          <w:i/>
          <w:iCs/>
          <w:color w:val="000000"/>
          <w:lang w:eastAsia="uk-UA"/>
        </w:rPr>
        <w:t xml:space="preserve">(основні групи учнів, які зможуть користуватися результатами проекту, як ними буде використовуватись проєкт, які зміни відбудуться завдяки користуванню реалізованим проєктом): </w:t>
      </w:r>
      <w:r>
        <w:rPr>
          <w:color w:val="000000"/>
          <w:lang w:eastAsia="uk-UA"/>
        </w:rPr>
        <w:t> </w:t>
      </w:r>
    </w:p>
    <w:p>
      <w:pPr>
        <w:pStyle w:val="Normal"/>
        <w:ind w:left="-2" w:hanging="2"/>
        <w:rPr>
          <w:lang w:eastAsia="uk-UA"/>
        </w:rPr>
      </w:pPr>
      <w:r>
        <w:rPr>
          <w:b/>
          <w:bCs/>
          <w:color w:val="000000"/>
          <w:lang w:eastAsia="uk-UA"/>
        </w:rPr>
        <w:t>_____________________________________________________________________________</w:t>
      </w:r>
    </w:p>
    <w:p>
      <w:pPr>
        <w:pStyle w:val="Normal"/>
        <w:ind w:left="-2" w:hanging="2"/>
        <w:rPr>
          <w:lang w:eastAsia="uk-UA"/>
        </w:rPr>
      </w:pPr>
      <w:r>
        <w:rPr>
          <w:b/>
          <w:bCs/>
          <w:color w:val="000000"/>
          <w:lang w:eastAsia="uk-UA"/>
        </w:rPr>
        <w:t>_____________________________________________________________________________</w:t>
      </w:r>
    </w:p>
    <w:p>
      <w:pPr>
        <w:pStyle w:val="Normal"/>
        <w:rPr>
          <w:lang w:eastAsia="uk-UA"/>
        </w:rPr>
      </w:pPr>
      <w:r>
        <w:rPr>
          <w:lang w:eastAsia="uk-UA"/>
        </w:rPr>
      </w:r>
    </w:p>
    <w:p>
      <w:pPr>
        <w:pStyle w:val="Normal"/>
        <w:ind w:left="-2" w:hanging="2"/>
        <w:rPr>
          <w:lang w:eastAsia="uk-UA"/>
        </w:rPr>
      </w:pPr>
      <w:r>
        <w:rPr>
          <w:b/>
          <w:bCs/>
          <w:color w:val="000000"/>
          <w:lang w:eastAsia="uk-UA"/>
        </w:rPr>
        <w:t xml:space="preserve">8. Часові рамки впровадження проєкту </w:t>
      </w:r>
      <w:r>
        <w:rPr>
          <w:i/>
          <w:iCs/>
          <w:color w:val="000000"/>
          <w:lang w:eastAsia="uk-UA"/>
        </w:rPr>
        <w:t>(скільки часу потрібно для реалізації):</w:t>
      </w:r>
    </w:p>
    <w:p>
      <w:pPr>
        <w:pStyle w:val="Normal"/>
        <w:ind w:left="-2" w:hanging="2"/>
        <w:rPr>
          <w:lang w:eastAsia="uk-UA"/>
        </w:rPr>
      </w:pPr>
      <w:r>
        <w:rPr>
          <w:b/>
          <w:bCs/>
          <w:color w:val="000000"/>
          <w:lang w:eastAsia="uk-UA"/>
        </w:rPr>
        <w:t>_____________________________________________________________________________</w:t>
      </w:r>
    </w:p>
    <w:p>
      <w:pPr>
        <w:pStyle w:val="Normal"/>
        <w:ind w:left="-2" w:hanging="2"/>
        <w:rPr>
          <w:lang w:eastAsia="uk-UA"/>
        </w:rPr>
      </w:pPr>
      <w:r>
        <w:rPr>
          <w:b/>
          <w:bCs/>
          <w:color w:val="000000"/>
          <w:lang w:eastAsia="uk-UA"/>
        </w:rPr>
        <w:t>_____________________________________________________________________________</w:t>
      </w:r>
    </w:p>
    <w:p>
      <w:pPr>
        <w:pStyle w:val="Normal"/>
        <w:rPr>
          <w:lang w:eastAsia="uk-UA"/>
        </w:rPr>
      </w:pPr>
      <w:r>
        <w:rPr>
          <w:lang w:eastAsia="uk-UA"/>
        </w:rPr>
      </w:r>
    </w:p>
    <w:p>
      <w:pPr>
        <w:pStyle w:val="Normal"/>
        <w:ind w:left="-2" w:hanging="2"/>
        <w:rPr>
          <w:lang w:eastAsia="uk-UA"/>
        </w:rPr>
      </w:pPr>
      <w:r>
        <w:rPr>
          <w:b/>
          <w:bCs/>
          <w:color w:val="000000"/>
          <w:lang w:eastAsia="uk-UA"/>
        </w:rPr>
        <w:t>9. Опис проекту</w:t>
      </w:r>
      <w:r>
        <w:rPr>
          <w:i/>
          <w:iCs/>
          <w:color w:val="000000"/>
          <w:lang w:eastAsia="uk-UA"/>
        </w:rPr>
        <w:t>(проблема, на вирішення  якої він спрямований; запропоновані рішення; пояснення, чому саме це завдання повинно бути реалізоване і яким чином його реалізація вплине на подальше життя навчального закладу. не більше 500 символів):</w:t>
      </w:r>
    </w:p>
    <w:p>
      <w:pPr>
        <w:pStyle w:val="Normal"/>
        <w:ind w:left="-2" w:hanging="2"/>
        <w:rPr>
          <w:lang w:eastAsia="uk-UA"/>
        </w:rPr>
      </w:pPr>
      <w:r>
        <w:rPr>
          <w:b/>
          <w:bCs/>
          <w:color w:val="000000"/>
          <w:lang w:eastAsia="uk-UA"/>
        </w:rPr>
        <w:t>_____________________________________________________________________________</w:t>
      </w:r>
    </w:p>
    <w:p>
      <w:pPr>
        <w:pStyle w:val="Normal"/>
        <w:ind w:left="-2" w:hanging="2"/>
        <w:rPr>
          <w:lang w:eastAsia="uk-UA"/>
        </w:rPr>
      </w:pPr>
      <w:r>
        <w:rPr>
          <w:b/>
          <w:bCs/>
          <w:color w:val="000000"/>
          <w:lang w:eastAsia="uk-UA"/>
        </w:rPr>
        <w:t>_____________________________________________________________________________</w:t>
      </w:r>
    </w:p>
    <w:p>
      <w:pPr>
        <w:pStyle w:val="Normal"/>
        <w:ind w:left="-2" w:hanging="2"/>
        <w:rPr>
          <w:lang w:eastAsia="uk-UA"/>
        </w:rPr>
      </w:pPr>
      <w:r>
        <w:rPr>
          <w:b/>
          <w:bCs/>
          <w:color w:val="000000"/>
          <w:lang w:eastAsia="uk-UA"/>
        </w:rPr>
        <w:t>_____________________________________________________________________________</w:t>
      </w:r>
    </w:p>
    <w:p>
      <w:pPr>
        <w:pStyle w:val="Normal"/>
        <w:ind w:left="-2" w:hanging="2"/>
        <w:rPr>
          <w:lang w:eastAsia="uk-UA"/>
        </w:rPr>
      </w:pPr>
      <w:r>
        <w:rPr>
          <w:b/>
          <w:bCs/>
          <w:color w:val="000000"/>
          <w:lang w:eastAsia="uk-UA"/>
        </w:rPr>
        <w:t>_____________________________________________________________________________</w:t>
      </w:r>
    </w:p>
    <w:p>
      <w:pPr>
        <w:pStyle w:val="Normal"/>
        <w:ind w:left="-2" w:hanging="2"/>
        <w:jc w:val="both"/>
        <w:rPr>
          <w:lang w:eastAsia="uk-UA"/>
        </w:rPr>
      </w:pPr>
      <w:r>
        <w:rPr>
          <w:b/>
          <w:bCs/>
          <w:color w:val="000000"/>
          <w:lang w:eastAsia="uk-UA"/>
        </w:rPr>
        <w:t>10. Коментар/Додатки до ідеї проєкту</w:t>
      </w:r>
      <w:r>
        <w:rPr>
          <w:i/>
          <w:iCs/>
          <w:color w:val="000000"/>
          <w:lang w:eastAsia="uk-UA"/>
        </w:rPr>
        <w:t xml:space="preserve"> (за потреби):</w:t>
      </w:r>
    </w:p>
    <w:p>
      <w:pPr>
        <w:pStyle w:val="Normal"/>
        <w:ind w:left="-2" w:hanging="2"/>
        <w:rPr>
          <w:lang w:eastAsia="uk-UA"/>
        </w:rPr>
      </w:pPr>
      <w:r>
        <w:rPr>
          <w:color w:val="000000"/>
          <w:lang w:eastAsia="uk-UA"/>
        </w:rPr>
        <w:t>_____________________________________________________________________________</w:t>
      </w:r>
    </w:p>
    <w:p>
      <w:pPr>
        <w:pStyle w:val="Normal"/>
        <w:ind w:left="-2" w:hanging="2"/>
        <w:rPr>
          <w:lang w:eastAsia="uk-UA"/>
        </w:rPr>
      </w:pPr>
      <w:r>
        <w:rPr>
          <w:color w:val="000000"/>
          <w:lang w:eastAsia="uk-UA"/>
        </w:rPr>
        <w:t>_____________________________________________________________________________</w:t>
      </w:r>
    </w:p>
    <w:p>
      <w:pPr>
        <w:pStyle w:val="Normal"/>
        <w:ind w:left="-2" w:hanging="2"/>
        <w:jc w:val="both"/>
        <w:rPr>
          <w:lang w:eastAsia="uk-UA"/>
        </w:rPr>
      </w:pPr>
      <w:r>
        <w:rPr>
          <w:b/>
          <w:bCs/>
          <w:color w:val="000000"/>
          <w:lang w:eastAsia="uk-UA"/>
        </w:rPr>
        <w:t xml:space="preserve">11. Орієнтовна вартість (кошторис) проєкту </w:t>
      </w:r>
      <w:r>
        <w:rPr>
          <w:i/>
          <w:iCs/>
          <w:color w:val="000000"/>
          <w:lang w:eastAsia="uk-UA"/>
        </w:rPr>
        <w:t>(всі складові проєкту та їх орієнтовна вартість)  </w:t>
      </w:r>
    </w:p>
    <w:p>
      <w:pPr>
        <w:pStyle w:val="Normal"/>
        <w:rPr>
          <w:lang w:eastAsia="uk-UA"/>
        </w:rPr>
      </w:pPr>
      <w:r>
        <w:rPr>
          <w:lang w:eastAsia="uk-UA"/>
        </w:rPr>
      </w:r>
    </w:p>
    <w:tbl>
      <w:tblPr>
        <w:tblW w:w="8038" w:type="dxa"/>
        <w:jc w:val="left"/>
        <w:tblInd w:w="0" w:type="dxa"/>
        <w:tblCellMar>
          <w:top w:w="0" w:type="dxa"/>
          <w:left w:w="98" w:type="dxa"/>
          <w:bottom w:w="0" w:type="dxa"/>
          <w:right w:w="108" w:type="dxa"/>
        </w:tblCellMar>
        <w:tblLook w:firstRow="1" w:noVBand="1" w:lastRow="0" w:firstColumn="1" w:lastColumn="0" w:noHBand="0" w:val="04a0"/>
      </w:tblPr>
      <w:tblGrid>
        <w:gridCol w:w="659"/>
        <w:gridCol w:w="1950"/>
        <w:gridCol w:w="1311"/>
        <w:gridCol w:w="1442"/>
        <w:gridCol w:w="1545"/>
        <w:gridCol w:w="1130"/>
      </w:tblGrid>
      <w:tr>
        <w:trPr/>
        <w:tc>
          <w:tcPr>
            <w:tcW w:w="659"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center"/>
              <w:rPr>
                <w:lang w:eastAsia="uk-UA"/>
              </w:rPr>
            </w:pPr>
            <w:r>
              <w:rPr>
                <w:b/>
                <w:bCs/>
                <w:color w:val="000000"/>
                <w:lang w:eastAsia="uk-UA"/>
              </w:rPr>
              <w:t>№</w:t>
            </w:r>
          </w:p>
          <w:p>
            <w:pPr>
              <w:pStyle w:val="Normal"/>
              <w:ind w:left="-2" w:hanging="2"/>
              <w:jc w:val="center"/>
              <w:rPr>
                <w:lang w:eastAsia="uk-UA"/>
              </w:rPr>
            </w:pPr>
            <w:r>
              <w:rPr>
                <w:b/>
                <w:bCs/>
                <w:color w:val="000000"/>
                <w:lang w:eastAsia="uk-UA"/>
              </w:rPr>
              <w:t>п/п</w:t>
            </w:r>
          </w:p>
          <w:p>
            <w:pPr>
              <w:pStyle w:val="Normal"/>
              <w:rPr>
                <w:lang w:eastAsia="uk-UA"/>
              </w:rPr>
            </w:pPr>
            <w:r>
              <w:rPr>
                <w:lang w:eastAsia="uk-UA"/>
              </w:rPr>
            </w:r>
          </w:p>
        </w:tc>
        <w:tc>
          <w:tcPr>
            <w:tcW w:w="1950"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center"/>
              <w:rPr>
                <w:lang w:eastAsia="uk-UA"/>
              </w:rPr>
            </w:pPr>
            <w:r>
              <w:rPr>
                <w:b/>
                <w:bCs/>
                <w:color w:val="000000"/>
                <w:lang w:eastAsia="uk-UA"/>
              </w:rPr>
              <w:t>Найменування</w:t>
            </w:r>
          </w:p>
          <w:p>
            <w:pPr>
              <w:pStyle w:val="Normal"/>
              <w:ind w:left="-2" w:hanging="2"/>
              <w:jc w:val="center"/>
              <w:rPr>
                <w:lang w:eastAsia="uk-UA"/>
              </w:rPr>
            </w:pPr>
            <w:r>
              <w:rPr>
                <w:b/>
                <w:bCs/>
                <w:color w:val="000000"/>
                <w:lang w:eastAsia="uk-UA"/>
              </w:rPr>
              <w:t>витрат</w:t>
            </w:r>
          </w:p>
          <w:p>
            <w:pPr>
              <w:pStyle w:val="Normal"/>
              <w:rPr>
                <w:lang w:eastAsia="uk-UA"/>
              </w:rPr>
            </w:pPr>
            <w:r>
              <w:rPr>
                <w:lang w:eastAsia="uk-UA"/>
              </w:rPr>
            </w:r>
          </w:p>
        </w:tc>
        <w:tc>
          <w:tcPr>
            <w:tcW w:w="1311"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center"/>
              <w:rPr>
                <w:lang w:eastAsia="uk-UA"/>
              </w:rPr>
            </w:pPr>
            <w:r>
              <w:rPr>
                <w:b/>
                <w:bCs/>
                <w:color w:val="000000"/>
                <w:lang w:eastAsia="uk-UA"/>
              </w:rPr>
              <w:t>Одиниця</w:t>
            </w:r>
          </w:p>
          <w:p>
            <w:pPr>
              <w:pStyle w:val="Normal"/>
              <w:ind w:left="-2" w:hanging="2"/>
              <w:jc w:val="center"/>
              <w:rPr>
                <w:lang w:eastAsia="uk-UA"/>
              </w:rPr>
            </w:pPr>
            <w:r>
              <w:rPr>
                <w:b/>
                <w:bCs/>
                <w:color w:val="000000"/>
                <w:lang w:eastAsia="uk-UA"/>
              </w:rPr>
              <w:t>виміру</w:t>
            </w:r>
          </w:p>
          <w:p>
            <w:pPr>
              <w:pStyle w:val="Normal"/>
              <w:rPr>
                <w:lang w:eastAsia="uk-UA"/>
              </w:rPr>
            </w:pPr>
            <w:r>
              <w:rPr>
                <w:lang w:eastAsia="uk-UA"/>
              </w:rPr>
            </w:r>
          </w:p>
        </w:tc>
        <w:tc>
          <w:tcPr>
            <w:tcW w:w="1442"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center"/>
              <w:rPr>
                <w:lang w:eastAsia="uk-UA"/>
              </w:rPr>
            </w:pPr>
            <w:r>
              <w:rPr>
                <w:b/>
                <w:bCs/>
                <w:color w:val="000000"/>
                <w:lang w:eastAsia="uk-UA"/>
              </w:rPr>
              <w:t>Кількість,</w:t>
            </w:r>
          </w:p>
          <w:p>
            <w:pPr>
              <w:pStyle w:val="Normal"/>
              <w:ind w:left="-2" w:hanging="2"/>
              <w:jc w:val="center"/>
              <w:rPr>
                <w:lang w:eastAsia="uk-UA"/>
              </w:rPr>
            </w:pPr>
            <w:r>
              <w:rPr>
                <w:b/>
                <w:bCs/>
                <w:color w:val="000000"/>
                <w:lang w:eastAsia="uk-UA"/>
              </w:rPr>
              <w:t>од.</w:t>
            </w:r>
          </w:p>
          <w:p>
            <w:pPr>
              <w:pStyle w:val="Normal"/>
              <w:rPr>
                <w:lang w:eastAsia="uk-UA"/>
              </w:rPr>
            </w:pPr>
            <w:r>
              <w:rPr>
                <w:lang w:eastAsia="uk-UA"/>
              </w:rPr>
            </w:r>
          </w:p>
        </w:tc>
        <w:tc>
          <w:tcPr>
            <w:tcW w:w="1545"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center"/>
              <w:rPr>
                <w:lang w:eastAsia="uk-UA"/>
              </w:rPr>
            </w:pPr>
            <w:r>
              <w:rPr>
                <w:b/>
                <w:bCs/>
                <w:color w:val="000000"/>
                <w:lang w:eastAsia="uk-UA"/>
              </w:rPr>
              <w:t>Вартість за</w:t>
            </w:r>
          </w:p>
          <w:p>
            <w:pPr>
              <w:pStyle w:val="Normal"/>
              <w:ind w:left="-2" w:hanging="2"/>
              <w:jc w:val="center"/>
              <w:rPr>
                <w:lang w:eastAsia="uk-UA"/>
              </w:rPr>
            </w:pPr>
            <w:r>
              <w:rPr>
                <w:b/>
                <w:bCs/>
                <w:color w:val="000000"/>
                <w:lang w:eastAsia="uk-UA"/>
              </w:rPr>
              <w:t>одиницю,</w:t>
            </w:r>
          </w:p>
          <w:p>
            <w:pPr>
              <w:pStyle w:val="Normal"/>
              <w:ind w:left="-2" w:hanging="2"/>
              <w:jc w:val="center"/>
              <w:rPr>
                <w:lang w:eastAsia="uk-UA"/>
              </w:rPr>
            </w:pPr>
            <w:r>
              <w:rPr>
                <w:b/>
                <w:bCs/>
                <w:color w:val="000000"/>
                <w:lang w:eastAsia="uk-UA"/>
              </w:rPr>
              <w:t>грн</w:t>
            </w:r>
          </w:p>
          <w:p>
            <w:pPr>
              <w:pStyle w:val="Normal"/>
              <w:rPr>
                <w:lang w:eastAsia="uk-UA"/>
              </w:rPr>
            </w:pPr>
            <w:r>
              <w:rPr>
                <w:lang w:eastAsia="uk-UA"/>
              </w:rPr>
            </w:r>
          </w:p>
        </w:tc>
        <w:tc>
          <w:tcPr>
            <w:tcW w:w="1130"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center"/>
              <w:rPr>
                <w:lang w:eastAsia="uk-UA"/>
              </w:rPr>
            </w:pPr>
            <w:r>
              <w:rPr>
                <w:b/>
                <w:bCs/>
                <w:color w:val="000000"/>
                <w:lang w:eastAsia="uk-UA"/>
              </w:rPr>
              <w:t>Всього,</w:t>
            </w:r>
          </w:p>
          <w:p>
            <w:pPr>
              <w:pStyle w:val="Normal"/>
              <w:ind w:left="-2" w:hanging="2"/>
              <w:jc w:val="center"/>
              <w:rPr>
                <w:lang w:eastAsia="uk-UA"/>
              </w:rPr>
            </w:pPr>
            <w:r>
              <w:rPr>
                <w:b/>
                <w:bCs/>
                <w:color w:val="000000"/>
                <w:lang w:eastAsia="uk-UA"/>
              </w:rPr>
              <w:t>грн</w:t>
            </w:r>
          </w:p>
        </w:tc>
      </w:tr>
      <w:tr>
        <w:trPr/>
        <w:tc>
          <w:tcPr>
            <w:tcW w:w="659"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1950"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1311"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1442"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1545"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1130"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659"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1950"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1311"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1442"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1545"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1130"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659"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1950"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1311"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1442"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1545"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1130"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bl>
    <w:p>
      <w:pPr>
        <w:pStyle w:val="Normal"/>
        <w:ind w:left="-2" w:hanging="2"/>
        <w:jc w:val="both"/>
        <w:rPr>
          <w:lang w:eastAsia="uk-UA"/>
        </w:rPr>
      </w:pPr>
      <w:r>
        <w:rPr>
          <w:b/>
          <w:bCs/>
          <w:color w:val="000000"/>
          <w:lang w:eastAsia="uk-UA"/>
        </w:rPr>
        <w:t xml:space="preserve">12. Чи потребує проєкт додаткових коштів на утримання об’єкту, що є результатом проєкту </w:t>
      </w:r>
      <w:r>
        <w:rPr>
          <w:i/>
          <w:iCs/>
          <w:color w:val="000000"/>
          <w:lang w:eastAsia="uk-UA"/>
        </w:rPr>
        <w:t>(наприклад, витрати на прибирання, електроенергію, водопостачання, поточний ремонт, технічне обслуговування)?</w:t>
      </w:r>
    </w:p>
    <w:p>
      <w:pPr>
        <w:pStyle w:val="Normal"/>
        <w:ind w:left="-2" w:hanging="2"/>
        <w:jc w:val="both"/>
        <w:rPr>
          <w:lang w:eastAsia="uk-UA"/>
        </w:rPr>
      </w:pPr>
      <w:r>
        <w:rPr>
          <w:i/>
          <w:iCs/>
          <w:color w:val="000000"/>
          <w:lang w:eastAsia="uk-UA"/>
        </w:rPr>
        <w:t>____ так</w:t>
      </w:r>
    </w:p>
    <w:p>
      <w:pPr>
        <w:pStyle w:val="Normal"/>
        <w:ind w:left="-2" w:hanging="2"/>
        <w:jc w:val="both"/>
        <w:rPr>
          <w:lang w:eastAsia="uk-UA"/>
        </w:rPr>
      </w:pPr>
      <w:r>
        <w:rPr>
          <w:i/>
          <w:iCs/>
          <w:color w:val="000000"/>
          <w:lang w:eastAsia="uk-UA"/>
        </w:rPr>
        <w:t>____ ні</w:t>
      </w:r>
    </w:p>
    <w:p>
      <w:pPr>
        <w:pStyle w:val="Normal"/>
        <w:ind w:left="-2" w:hanging="2"/>
        <w:rPr>
          <w:lang w:eastAsia="uk-UA"/>
        </w:rPr>
      </w:pPr>
      <w:r>
        <w:rPr>
          <w:i/>
          <w:iCs/>
          <w:color w:val="000000"/>
          <w:lang w:eastAsia="uk-UA"/>
        </w:rPr>
        <w:t>Короткий опис та оцінка суми річних витрат:</w:t>
      </w:r>
    </w:p>
    <w:p>
      <w:pPr>
        <w:pStyle w:val="Normal"/>
        <w:ind w:left="-2" w:hanging="2"/>
        <w:rPr>
          <w:lang w:eastAsia="uk-UA"/>
        </w:rPr>
      </w:pPr>
      <w:r>
        <w:rPr>
          <w:color w:val="000000"/>
          <w:lang w:eastAsia="uk-UA"/>
        </w:rPr>
        <w:t>_____________________________________________________________________________</w:t>
      </w:r>
    </w:p>
    <w:p>
      <w:pPr>
        <w:pStyle w:val="Normal"/>
        <w:ind w:left="-2" w:hanging="2"/>
        <w:rPr>
          <w:lang w:eastAsia="uk-UA"/>
        </w:rPr>
      </w:pPr>
      <w:r>
        <w:rPr>
          <w:color w:val="000000"/>
          <w:lang w:eastAsia="uk-UA"/>
        </w:rPr>
        <w:t>_____________________________________________________________________________</w:t>
      </w:r>
    </w:p>
    <w:p>
      <w:pPr>
        <w:pStyle w:val="Normal"/>
        <w:rPr>
          <w:lang w:eastAsia="uk-UA"/>
        </w:rPr>
      </w:pPr>
      <w:r>
        <w:rPr>
          <w:lang w:eastAsia="uk-UA"/>
        </w:rPr>
      </w:r>
    </w:p>
    <w:p>
      <w:pPr>
        <w:pStyle w:val="Normal"/>
        <w:ind w:left="-2" w:hanging="2"/>
        <w:jc w:val="both"/>
        <w:rPr>
          <w:lang w:eastAsia="uk-UA"/>
        </w:rPr>
      </w:pPr>
      <w:r>
        <w:rPr>
          <w:b/>
          <w:bCs/>
          <w:color w:val="000000"/>
          <w:lang w:eastAsia="uk-UA"/>
        </w:rPr>
        <w:t>13. Додатки</w:t>
      </w:r>
      <w:r>
        <w:rPr>
          <w:i/>
          <w:iCs/>
          <w:color w:val="000000"/>
          <w:lang w:eastAsia="uk-UA"/>
        </w:rPr>
        <w:t xml:space="preserve"> (фотографії, малюнки, схеми, описи, графічні зображення, додаткові пояснення, тощо) </w:t>
      </w:r>
      <w:r>
        <w:rPr>
          <w:b/>
          <w:bCs/>
          <w:color w:val="000000"/>
          <w:lang w:eastAsia="uk-UA"/>
        </w:rPr>
        <w:t>вказати перелік:</w:t>
      </w:r>
    </w:p>
    <w:p>
      <w:pPr>
        <w:pStyle w:val="Normal"/>
        <w:ind w:left="-2" w:hanging="2"/>
        <w:jc w:val="both"/>
        <w:rPr>
          <w:lang w:eastAsia="uk-UA"/>
        </w:rPr>
      </w:pPr>
      <w:r>
        <w:rPr>
          <w:b/>
          <w:bCs/>
          <w:color w:val="000000"/>
          <w:lang w:eastAsia="uk-UA"/>
        </w:rPr>
        <w:t>1.</w:t>
      </w:r>
    </w:p>
    <w:p>
      <w:pPr>
        <w:pStyle w:val="Normal"/>
        <w:ind w:left="-2" w:hanging="2"/>
        <w:jc w:val="both"/>
        <w:rPr>
          <w:lang w:eastAsia="uk-UA"/>
        </w:rPr>
      </w:pPr>
      <w:r>
        <w:rPr>
          <w:b/>
          <w:bCs/>
          <w:color w:val="000000"/>
          <w:lang w:eastAsia="uk-UA"/>
        </w:rPr>
        <w:t>2.</w:t>
      </w:r>
    </w:p>
    <w:p>
      <w:pPr>
        <w:pStyle w:val="Normal"/>
        <w:ind w:left="-2" w:hanging="2"/>
        <w:rPr>
          <w:lang w:eastAsia="uk-UA"/>
        </w:rPr>
      </w:pPr>
      <w:r>
        <w:rPr>
          <w:b/>
          <w:bCs/>
          <w:color w:val="000000"/>
          <w:lang w:eastAsia="uk-UA"/>
        </w:rPr>
        <w:t>3.</w:t>
      </w:r>
    </w:p>
    <w:p>
      <w:pPr>
        <w:pStyle w:val="Normal"/>
        <w:spacing w:before="0" w:after="240"/>
        <w:rPr>
          <w:lang w:eastAsia="uk-UA"/>
        </w:rPr>
      </w:pPr>
      <w:r>
        <w:rPr>
          <w:lang w:eastAsia="uk-UA"/>
        </w:rPr>
      </w:r>
    </w:p>
    <w:p>
      <w:pPr>
        <w:pStyle w:val="Normal"/>
        <w:ind w:left="-2" w:hanging="2"/>
        <w:rPr>
          <w:lang w:eastAsia="uk-UA"/>
        </w:rPr>
      </w:pPr>
      <w:r>
        <w:rPr>
          <w:color w:val="000000"/>
          <w:lang w:eastAsia="uk-UA"/>
        </w:rPr>
        <w:t> </w:t>
      </w:r>
    </w:p>
    <w:p>
      <w:pPr>
        <w:pStyle w:val="Normal"/>
        <w:rPr>
          <w:bCs/>
          <w:sz w:val="28"/>
          <w:szCs w:val="28"/>
        </w:rPr>
      </w:pPr>
      <w:r>
        <w:rPr>
          <w:bCs/>
          <w:sz w:val="28"/>
          <w:szCs w:val="28"/>
        </w:rPr>
        <w:t xml:space="preserve">Міський голова                                </w:t>
        <w:tab/>
        <w:tab/>
        <w:tab/>
        <w:t xml:space="preserve">                           О.А. Дядюнова</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widowControl/>
        <w:bidi w:val="0"/>
        <w:ind w:left="0" w:right="0" w:firstLine="5953"/>
        <w:jc w:val="left"/>
        <w:rPr/>
      </w:pPr>
      <w:r>
        <w:rPr>
          <w:color w:val="000000"/>
          <w:sz w:val="28"/>
          <w:szCs w:val="28"/>
          <w:lang w:eastAsia="uk-UA"/>
        </w:rPr>
        <w:t>Додаток 2</w:t>
      </w:r>
    </w:p>
    <w:p>
      <w:pPr>
        <w:pStyle w:val="Normal"/>
        <w:widowControl/>
        <w:bidi w:val="0"/>
        <w:ind w:left="0" w:right="0" w:firstLine="5953"/>
        <w:jc w:val="left"/>
        <w:rPr/>
      </w:pPr>
      <w:r>
        <w:rPr>
          <w:color w:val="000000"/>
          <w:sz w:val="28"/>
          <w:szCs w:val="28"/>
          <w:lang w:eastAsia="uk-UA"/>
        </w:rPr>
        <w:t>до Положення про Шкільний</w:t>
      </w:r>
    </w:p>
    <w:p>
      <w:pPr>
        <w:pStyle w:val="Normal"/>
        <w:widowControl/>
        <w:bidi w:val="0"/>
        <w:ind w:left="0" w:right="0" w:firstLine="5953"/>
        <w:jc w:val="left"/>
        <w:rPr/>
      </w:pPr>
      <w:r>
        <w:rPr>
          <w:color w:val="000000"/>
          <w:sz w:val="28"/>
          <w:szCs w:val="28"/>
          <w:lang w:eastAsia="uk-UA"/>
        </w:rPr>
        <w:t>громадський  бюджет</w:t>
      </w:r>
      <w:r>
        <w:rPr>
          <w:rFonts w:cs="Calibri"/>
          <w:color w:val="000000"/>
          <w:lang w:eastAsia="uk-UA"/>
        </w:rPr>
        <w:t xml:space="preserve"> </w:t>
      </w:r>
    </w:p>
    <w:p>
      <w:pPr>
        <w:pStyle w:val="Normal"/>
        <w:widowControl/>
        <w:bidi w:val="0"/>
        <w:ind w:left="0" w:right="0" w:firstLine="5953"/>
        <w:jc w:val="left"/>
        <w:rPr/>
      </w:pPr>
      <w:r>
        <w:rPr>
          <w:color w:val="000000"/>
          <w:sz w:val="28"/>
          <w:szCs w:val="28"/>
          <w:lang w:eastAsia="uk-UA"/>
        </w:rPr>
        <w:t>Решетилівської міської ради</w:t>
      </w:r>
    </w:p>
    <w:p>
      <w:pPr>
        <w:pStyle w:val="Normal"/>
        <w:widowControl/>
        <w:bidi w:val="0"/>
        <w:ind w:left="0" w:right="0" w:firstLine="5953"/>
        <w:jc w:val="left"/>
        <w:rPr/>
      </w:pPr>
      <w:bookmarkStart w:id="7" w:name="__DdeLink__15663_3162369421"/>
      <w:r>
        <w:rPr>
          <w:color w:val="000000"/>
          <w:sz w:val="28"/>
          <w:szCs w:val="28"/>
          <w:lang w:eastAsia="uk-UA"/>
        </w:rPr>
        <w:t>(форма проекту)</w:t>
      </w:r>
      <w:bookmarkEnd w:id="7"/>
    </w:p>
    <w:p>
      <w:pPr>
        <w:pStyle w:val="Normal"/>
        <w:rPr>
          <w:lang w:eastAsia="uk-UA"/>
        </w:rPr>
      </w:pPr>
      <w:r>
        <w:rPr>
          <w:lang w:eastAsia="uk-UA"/>
        </w:rPr>
      </w:r>
    </w:p>
    <w:tbl>
      <w:tblPr>
        <w:tblW w:w="4590" w:type="dxa"/>
        <w:jc w:val="center"/>
        <w:tblInd w:w="0" w:type="dxa"/>
        <w:tblCellMar>
          <w:top w:w="0" w:type="dxa"/>
          <w:left w:w="98" w:type="dxa"/>
          <w:bottom w:w="0" w:type="dxa"/>
          <w:right w:w="108" w:type="dxa"/>
        </w:tblCellMar>
        <w:tblLook w:firstRow="1" w:noVBand="1" w:lastRow="0" w:firstColumn="1" w:lastColumn="0" w:noHBand="0" w:val="04a0"/>
      </w:tblPr>
      <w:tblGrid>
        <w:gridCol w:w="4367"/>
        <w:gridCol w:w="222"/>
      </w:tblGrid>
      <w:tr>
        <w:trPr>
          <w:trHeight w:val="573" w:hRule="atLeast"/>
        </w:trPr>
        <w:tc>
          <w:tcPr>
            <w:tcW w:w="4367" w:type="dxa"/>
            <w:tcBorders>
              <w:top w:val="single" w:sz="4" w:space="0" w:color="000000"/>
              <w:left w:val="single" w:sz="4" w:space="0" w:color="000000"/>
              <w:bottom w:val="single" w:sz="4" w:space="0" w:color="000000"/>
              <w:right w:val="single" w:sz="4" w:space="0" w:color="000000"/>
            </w:tcBorders>
            <w:shd w:color="auto" w:fill="CCFFCC" w:val="clear"/>
            <w:vAlign w:val="center"/>
          </w:tcPr>
          <w:p>
            <w:pPr>
              <w:pStyle w:val="Normal"/>
              <w:spacing w:before="0" w:after="200"/>
              <w:ind w:left="-2" w:hanging="2"/>
              <w:jc w:val="right"/>
              <w:rPr>
                <w:lang w:eastAsia="uk-UA"/>
              </w:rPr>
            </w:pPr>
            <w:r>
              <w:rPr>
                <w:b/>
                <w:bCs/>
                <w:color w:val="000000"/>
                <w:lang w:eastAsia="uk-UA"/>
              </w:rPr>
              <w:t>Номер та назва навчального закладу</w:t>
            </w:r>
          </w:p>
        </w:tc>
        <w:tc>
          <w:tcPr>
            <w:tcW w:w="222" w:type="dxa"/>
            <w:tcBorders>
              <w:top w:val="single" w:sz="4" w:space="0" w:color="000000"/>
              <w:left w:val="single" w:sz="4" w:space="0" w:color="000000"/>
              <w:bottom w:val="single" w:sz="4" w:space="0" w:color="000000"/>
              <w:right w:val="single" w:sz="4" w:space="0" w:color="000000"/>
            </w:tcBorders>
            <w:shd w:color="auto" w:fill="CCFFCC" w:val="clear"/>
          </w:tcPr>
          <w:p>
            <w:pPr>
              <w:pStyle w:val="Normal"/>
              <w:rPr>
                <w:lang w:eastAsia="uk-UA"/>
              </w:rPr>
            </w:pPr>
            <w:r>
              <w:rPr>
                <w:lang w:eastAsia="uk-UA"/>
              </w:rPr>
            </w:r>
          </w:p>
        </w:tc>
      </w:tr>
      <w:tr>
        <w:trPr>
          <w:trHeight w:val="573" w:hRule="atLeast"/>
        </w:trPr>
        <w:tc>
          <w:tcPr>
            <w:tcW w:w="4367" w:type="dxa"/>
            <w:tcBorders>
              <w:top w:val="single" w:sz="4" w:space="0" w:color="000000"/>
              <w:left w:val="single" w:sz="4" w:space="0" w:color="000000"/>
              <w:bottom w:val="single" w:sz="4" w:space="0" w:color="000000"/>
              <w:right w:val="single" w:sz="4" w:space="0" w:color="000000"/>
            </w:tcBorders>
            <w:shd w:color="auto" w:fill="CCFFCC" w:val="clear"/>
            <w:vAlign w:val="center"/>
          </w:tcPr>
          <w:p>
            <w:pPr>
              <w:pStyle w:val="Normal"/>
              <w:ind w:left="-2" w:hanging="2"/>
              <w:jc w:val="right"/>
              <w:rPr>
                <w:lang w:eastAsia="uk-UA"/>
              </w:rPr>
            </w:pPr>
            <w:r>
              <w:rPr>
                <w:b/>
                <w:bCs/>
                <w:color w:val="000000"/>
                <w:lang w:eastAsia="uk-UA"/>
              </w:rPr>
              <w:t>Ідентифікаційний номер проєкту</w:t>
            </w:r>
          </w:p>
        </w:tc>
        <w:tc>
          <w:tcPr>
            <w:tcW w:w="222" w:type="dxa"/>
            <w:tcBorders>
              <w:top w:val="single" w:sz="4" w:space="0" w:color="000000"/>
              <w:left w:val="single" w:sz="4" w:space="0" w:color="000000"/>
              <w:bottom w:val="single" w:sz="4" w:space="0" w:color="000000"/>
              <w:right w:val="single" w:sz="4" w:space="0" w:color="000000"/>
            </w:tcBorders>
            <w:shd w:color="auto" w:fill="CCFFCC" w:val="clear"/>
          </w:tcPr>
          <w:p>
            <w:pPr>
              <w:pStyle w:val="Normal"/>
              <w:rPr>
                <w:lang w:eastAsia="uk-UA"/>
              </w:rPr>
            </w:pPr>
            <w:r>
              <w:rPr>
                <w:lang w:eastAsia="uk-UA"/>
              </w:rPr>
            </w:r>
          </w:p>
        </w:tc>
      </w:tr>
    </w:tbl>
    <w:p>
      <w:pPr>
        <w:pStyle w:val="Normal"/>
        <w:rPr>
          <w:lang w:eastAsia="uk-UA"/>
        </w:rPr>
      </w:pPr>
      <w:r>
        <w:rPr>
          <w:lang w:eastAsia="uk-UA"/>
        </w:rPr>
      </w:r>
    </w:p>
    <w:p>
      <w:pPr>
        <w:pStyle w:val="Normal"/>
        <w:ind w:left="-2" w:hanging="3"/>
        <w:jc w:val="center"/>
        <w:rPr>
          <w:lang w:eastAsia="uk-UA"/>
        </w:rPr>
      </w:pPr>
      <w:r>
        <w:rPr>
          <w:b/>
          <w:bCs/>
          <w:color w:val="000000"/>
          <w:sz w:val="28"/>
          <w:szCs w:val="28"/>
          <w:lang w:eastAsia="uk-UA"/>
        </w:rPr>
        <w:t>Оцінка проєкту, </w:t>
      </w:r>
    </w:p>
    <w:p>
      <w:pPr>
        <w:pStyle w:val="Normal"/>
        <w:ind w:left="-2" w:hanging="3"/>
        <w:jc w:val="center"/>
        <w:rPr>
          <w:lang w:eastAsia="uk-UA"/>
        </w:rPr>
      </w:pPr>
      <w:r>
        <w:rPr>
          <w:b/>
          <w:bCs/>
          <w:color w:val="000000"/>
          <w:sz w:val="28"/>
          <w:szCs w:val="28"/>
          <w:lang w:eastAsia="uk-UA"/>
        </w:rPr>
        <w:t>поданого для реалізації за рахунок міської бюджетної програми </w:t>
      </w:r>
    </w:p>
    <w:p>
      <w:pPr>
        <w:pStyle w:val="Normal"/>
        <w:ind w:left="-2" w:hanging="3"/>
        <w:jc w:val="center"/>
        <w:rPr>
          <w:lang w:eastAsia="uk-UA"/>
        </w:rPr>
      </w:pPr>
      <w:r>
        <w:rPr>
          <w:b/>
          <w:bCs/>
          <w:color w:val="000000"/>
          <w:sz w:val="28"/>
          <w:szCs w:val="28"/>
          <w:lang w:eastAsia="uk-UA"/>
        </w:rPr>
        <w:t xml:space="preserve">,,Шкільний громадський бюджет </w:t>
      </w:r>
      <w:r>
        <w:rPr>
          <w:b/>
          <w:bCs/>
          <w:color w:val="000000"/>
          <w:lang w:eastAsia="uk-UA"/>
        </w:rPr>
        <w:t> ________</w:t>
      </w:r>
      <w:r>
        <w:rPr>
          <w:b/>
          <w:bCs/>
          <w:color w:val="000000"/>
          <w:sz w:val="28"/>
          <w:szCs w:val="28"/>
          <w:lang w:eastAsia="uk-UA"/>
        </w:rPr>
        <w:t>”</w:t>
      </w:r>
    </w:p>
    <w:p>
      <w:pPr>
        <w:pStyle w:val="Normal"/>
        <w:rPr>
          <w:lang w:eastAsia="uk-UA"/>
        </w:rPr>
      </w:pPr>
      <w:r>
        <w:rPr>
          <w:lang w:eastAsia="uk-UA"/>
        </w:rPr>
      </w:r>
    </w:p>
    <w:p>
      <w:pPr>
        <w:pStyle w:val="Normal"/>
        <w:spacing w:before="0" w:after="200"/>
        <w:ind w:left="-2" w:hanging="2"/>
        <w:jc w:val="both"/>
        <w:rPr>
          <w:lang w:eastAsia="uk-UA"/>
        </w:rPr>
      </w:pPr>
      <w:r>
        <w:rPr>
          <w:b/>
          <w:bCs/>
          <w:color w:val="000000"/>
          <w:lang w:eastAsia="uk-UA"/>
        </w:rPr>
        <w:t>Розділ І</w:t>
      </w:r>
      <w:r>
        <w:rPr>
          <w:color w:val="000000"/>
          <w:lang w:eastAsia="uk-UA"/>
        </w:rPr>
        <w:t xml:space="preserve">. </w:t>
      </w:r>
      <w:r>
        <w:rPr>
          <w:b/>
          <w:bCs/>
          <w:color w:val="000000"/>
          <w:lang w:eastAsia="uk-UA"/>
        </w:rPr>
        <w:t>Технічна оцінка проєкту </w:t>
      </w:r>
    </w:p>
    <w:p>
      <w:pPr>
        <w:pStyle w:val="Normal"/>
        <w:spacing w:before="0" w:after="200"/>
        <w:ind w:left="-2" w:hanging="2"/>
        <w:jc w:val="both"/>
        <w:rPr>
          <w:lang w:eastAsia="uk-UA"/>
        </w:rPr>
      </w:pPr>
      <w:r>
        <w:rPr>
          <w:b/>
          <w:bCs/>
          <w:color w:val="000000"/>
          <w:lang w:eastAsia="uk-UA"/>
        </w:rPr>
        <w:t>1.1.</w:t>
      </w:r>
      <w:r>
        <w:rPr>
          <w:color w:val="000000"/>
          <w:lang w:eastAsia="uk-UA"/>
        </w:rPr>
        <w:t xml:space="preserve"> Оцінка відповідності проєкту технічним критеріям:</w:t>
      </w:r>
    </w:p>
    <w:tbl>
      <w:tblPr>
        <w:tblW w:w="7070" w:type="dxa"/>
        <w:jc w:val="left"/>
        <w:tblInd w:w="0" w:type="dxa"/>
        <w:tblCellMar>
          <w:top w:w="0" w:type="dxa"/>
          <w:left w:w="98" w:type="dxa"/>
          <w:bottom w:w="0" w:type="dxa"/>
          <w:right w:w="108" w:type="dxa"/>
        </w:tblCellMar>
        <w:tblLook w:firstRow="1" w:noVBand="1" w:lastRow="0" w:firstColumn="1" w:lastColumn="0" w:noHBand="0" w:val="04a0"/>
      </w:tblPr>
      <w:tblGrid>
        <w:gridCol w:w="5727"/>
        <w:gridCol w:w="749"/>
        <w:gridCol w:w="594"/>
      </w:tblGrid>
      <w:tr>
        <w:trPr/>
        <w:tc>
          <w:tcPr>
            <w:tcW w:w="5727"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center"/>
              <w:rPr>
                <w:lang w:eastAsia="uk-UA"/>
              </w:rPr>
            </w:pPr>
            <w:r>
              <w:rPr>
                <w:b/>
                <w:bCs/>
                <w:color w:val="000000"/>
                <w:lang w:eastAsia="uk-UA"/>
              </w:rPr>
              <w:t>Критерій</w:t>
            </w:r>
          </w:p>
        </w:tc>
        <w:tc>
          <w:tcPr>
            <w:tcW w:w="749"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center"/>
              <w:rPr>
                <w:lang w:eastAsia="uk-UA"/>
              </w:rPr>
            </w:pPr>
            <w:r>
              <w:rPr>
                <w:b/>
                <w:bCs/>
                <w:color w:val="000000"/>
                <w:lang w:eastAsia="uk-UA"/>
              </w:rPr>
              <w:t>Так</w:t>
            </w:r>
          </w:p>
        </w:tc>
        <w:tc>
          <w:tcPr>
            <w:tcW w:w="594"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center"/>
              <w:rPr>
                <w:lang w:eastAsia="uk-UA"/>
              </w:rPr>
            </w:pPr>
            <w:r>
              <w:rPr>
                <w:b/>
                <w:bCs/>
                <w:color w:val="000000"/>
                <w:lang w:eastAsia="uk-UA"/>
              </w:rPr>
              <w:t>Ні</w:t>
            </w:r>
          </w:p>
        </w:tc>
      </w:tr>
      <w:tr>
        <w:trPr/>
        <w:tc>
          <w:tcPr>
            <w:tcW w:w="5727"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both"/>
              <w:rPr>
                <w:lang w:eastAsia="uk-UA"/>
              </w:rPr>
            </w:pPr>
            <w:r>
              <w:rPr>
                <w:color w:val="000000"/>
                <w:lang w:eastAsia="uk-UA"/>
              </w:rPr>
              <w:t>Проєкт поданий вчасно</w:t>
            </w:r>
          </w:p>
        </w:tc>
        <w:tc>
          <w:tcPr>
            <w:tcW w:w="749"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594"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5727"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both"/>
              <w:rPr>
                <w:lang w:eastAsia="uk-UA"/>
              </w:rPr>
            </w:pPr>
            <w:r>
              <w:rPr>
                <w:color w:val="000000"/>
                <w:lang w:eastAsia="uk-UA"/>
              </w:rPr>
              <w:t>Проєкт поданий з дотриманням затвердженої форми</w:t>
            </w:r>
          </w:p>
        </w:tc>
        <w:tc>
          <w:tcPr>
            <w:tcW w:w="749"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594"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5727"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both"/>
              <w:rPr>
                <w:lang w:eastAsia="uk-UA"/>
              </w:rPr>
            </w:pPr>
            <w:r>
              <w:rPr>
                <w:color w:val="000000"/>
                <w:lang w:eastAsia="uk-UA"/>
              </w:rPr>
              <w:t>Проєкт відповідає вимогам Положення </w:t>
            </w:r>
          </w:p>
        </w:tc>
        <w:tc>
          <w:tcPr>
            <w:tcW w:w="749"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594"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5727"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both"/>
              <w:rPr>
                <w:lang w:eastAsia="uk-UA"/>
              </w:rPr>
            </w:pPr>
            <w:r>
              <w:rPr>
                <w:color w:val="000000"/>
                <w:lang w:eastAsia="uk-UA"/>
              </w:rPr>
              <w:t>Проєкт містить необхідні додатки</w:t>
            </w:r>
          </w:p>
        </w:tc>
        <w:tc>
          <w:tcPr>
            <w:tcW w:w="749"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594"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bl>
    <w:p>
      <w:pPr>
        <w:pStyle w:val="Normal"/>
        <w:rPr>
          <w:lang w:eastAsia="uk-UA"/>
        </w:rPr>
      </w:pPr>
      <w:r>
        <w:rPr>
          <w:lang w:eastAsia="uk-UA"/>
        </w:rPr>
      </w:r>
    </w:p>
    <w:p>
      <w:pPr>
        <w:pStyle w:val="Normal"/>
        <w:ind w:left="-2" w:hanging="2"/>
        <w:rPr>
          <w:lang w:eastAsia="uk-UA"/>
        </w:rPr>
      </w:pPr>
      <w:r>
        <w:rPr>
          <w:color w:val="000000"/>
          <w:lang w:eastAsia="uk-UA"/>
        </w:rPr>
        <w:t>Коментарі: </w:t>
      </w:r>
    </w:p>
    <w:p>
      <w:pPr>
        <w:pStyle w:val="Normal"/>
        <w:ind w:left="-2" w:hanging="2"/>
        <w:rPr>
          <w:lang w:eastAsia="uk-UA"/>
        </w:rPr>
      </w:pPr>
      <w:r>
        <w:rPr>
          <w:color w:val="000000"/>
          <w:lang w:eastAsia="uk-UA"/>
        </w:rPr>
        <w:t>_____________________________________________________________________________</w:t>
      </w:r>
    </w:p>
    <w:p>
      <w:pPr>
        <w:pStyle w:val="Normal"/>
        <w:ind w:left="-2" w:hanging="2"/>
        <w:rPr>
          <w:lang w:eastAsia="uk-UA"/>
        </w:rPr>
      </w:pPr>
      <w:r>
        <w:rPr>
          <w:color w:val="000000"/>
          <w:lang w:eastAsia="uk-UA"/>
        </w:rPr>
        <w:t>_____________________________________________________________________________</w:t>
      </w:r>
    </w:p>
    <w:p>
      <w:pPr>
        <w:pStyle w:val="Normal"/>
        <w:rPr>
          <w:lang w:eastAsia="uk-UA"/>
        </w:rPr>
      </w:pPr>
      <w:r>
        <w:rPr>
          <w:lang w:eastAsia="uk-UA"/>
        </w:rPr>
      </w:r>
    </w:p>
    <w:p>
      <w:pPr>
        <w:pStyle w:val="Normal"/>
        <w:ind w:left="-2" w:hanging="2"/>
        <w:jc w:val="center"/>
        <w:rPr>
          <w:lang w:eastAsia="uk-UA"/>
        </w:rPr>
      </w:pPr>
      <w:r>
        <w:rPr>
          <w:b/>
          <w:bCs/>
          <w:color w:val="000000"/>
          <w:lang w:eastAsia="uk-UA"/>
        </w:rPr>
        <w:t>ВСІ ПУНКТИ Є ОБОВ’ЯЗКОВИМИ ДЛЯ ЗАПОВНЕННЯ!</w:t>
      </w:r>
    </w:p>
    <w:p>
      <w:pPr>
        <w:pStyle w:val="Normal"/>
        <w:spacing w:before="0" w:after="200"/>
        <w:ind w:left="-2" w:hanging="2"/>
        <w:jc w:val="both"/>
        <w:rPr>
          <w:lang w:eastAsia="uk-UA"/>
        </w:rPr>
      </w:pPr>
      <w:r>
        <w:rPr>
          <w:b/>
          <w:bCs/>
          <w:color w:val="000000"/>
          <w:lang w:eastAsia="uk-UA"/>
        </w:rPr>
        <w:t>Розділ ІІ.</w:t>
      </w:r>
      <w:r>
        <w:rPr>
          <w:color w:val="000000"/>
          <w:lang w:eastAsia="uk-UA"/>
        </w:rPr>
        <w:t xml:space="preserve"> Аналіз проєкту на предмет можливості або неможливості його реалізації</w:t>
      </w:r>
      <w:r>
        <w:rPr>
          <w:i/>
          <w:iCs/>
          <w:color w:val="000000"/>
          <w:lang w:eastAsia="uk-UA"/>
        </w:rPr>
        <w:t>. </w:t>
      </w:r>
    </w:p>
    <w:tbl>
      <w:tblPr>
        <w:tblW w:w="9629" w:type="dxa"/>
        <w:jc w:val="left"/>
        <w:tblInd w:w="0" w:type="dxa"/>
        <w:tblCellMar>
          <w:top w:w="0" w:type="dxa"/>
          <w:left w:w="98" w:type="dxa"/>
          <w:bottom w:w="0" w:type="dxa"/>
          <w:right w:w="108" w:type="dxa"/>
        </w:tblCellMar>
        <w:tblLook w:firstRow="1" w:noVBand="1" w:lastRow="0" w:firstColumn="1" w:lastColumn="0" w:noHBand="0" w:val="04a0"/>
      </w:tblPr>
      <w:tblGrid>
        <w:gridCol w:w="657"/>
        <w:gridCol w:w="7817"/>
        <w:gridCol w:w="660"/>
        <w:gridCol w:w="494"/>
      </w:tblGrid>
      <w:tr>
        <w:trPr/>
        <w:tc>
          <w:tcPr>
            <w:tcW w:w="657"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rPr>
                <w:lang w:eastAsia="uk-UA"/>
              </w:rPr>
            </w:pPr>
            <w:r>
              <w:rPr>
                <w:b/>
                <w:bCs/>
                <w:color w:val="000000"/>
                <w:lang w:eastAsia="uk-UA"/>
              </w:rPr>
              <w:t>№</w:t>
            </w:r>
          </w:p>
        </w:tc>
        <w:tc>
          <w:tcPr>
            <w:tcW w:w="7817"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center"/>
              <w:rPr>
                <w:lang w:eastAsia="uk-UA"/>
              </w:rPr>
            </w:pPr>
            <w:r>
              <w:rPr>
                <w:b/>
                <w:bCs/>
                <w:color w:val="000000"/>
                <w:lang w:eastAsia="uk-UA"/>
              </w:rPr>
              <w:t>Критерій</w:t>
            </w:r>
          </w:p>
        </w:tc>
        <w:tc>
          <w:tcPr>
            <w:tcW w:w="660"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center"/>
              <w:rPr>
                <w:lang w:eastAsia="uk-UA"/>
              </w:rPr>
            </w:pPr>
            <w:r>
              <w:rPr>
                <w:b/>
                <w:bCs/>
                <w:color w:val="000000"/>
                <w:lang w:eastAsia="uk-UA"/>
              </w:rPr>
              <w:t>Так</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center"/>
              <w:rPr>
                <w:lang w:eastAsia="uk-UA"/>
              </w:rPr>
            </w:pPr>
            <w:r>
              <w:rPr>
                <w:b/>
                <w:bCs/>
                <w:color w:val="000000"/>
                <w:lang w:eastAsia="uk-UA"/>
              </w:rPr>
              <w:t>Ні</w:t>
            </w:r>
          </w:p>
        </w:tc>
      </w:tr>
      <w:tr>
        <w:trPr/>
        <w:tc>
          <w:tcPr>
            <w:tcW w:w="657"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rPr>
                <w:lang w:eastAsia="uk-UA"/>
              </w:rPr>
            </w:pPr>
            <w:r>
              <w:rPr>
                <w:color w:val="000000"/>
                <w:lang w:eastAsia="uk-UA"/>
              </w:rPr>
              <w:t>2.1.</w:t>
            </w:r>
          </w:p>
        </w:tc>
        <w:tc>
          <w:tcPr>
            <w:tcW w:w="7817"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both"/>
              <w:rPr>
                <w:lang w:eastAsia="uk-UA"/>
              </w:rPr>
            </w:pPr>
            <w:r>
              <w:rPr>
                <w:color w:val="000000"/>
                <w:lang w:eastAsia="uk-UA"/>
              </w:rPr>
              <w:t>Форма проєкту  містить всю інформацію, необхідну для здійснення аналізу пропозиції проєкту на предмет можливості/неможливості його реалізації</w:t>
            </w:r>
          </w:p>
        </w:tc>
        <w:tc>
          <w:tcPr>
            <w:tcW w:w="660"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657"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897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both"/>
              <w:rPr>
                <w:lang w:eastAsia="uk-UA"/>
              </w:rPr>
            </w:pPr>
            <w:r>
              <w:rPr>
                <w:i/>
                <w:iCs/>
                <w:color w:val="000000"/>
                <w:lang w:eastAsia="uk-UA"/>
              </w:rPr>
              <w:t>Коментарі:</w:t>
            </w:r>
          </w:p>
          <w:p>
            <w:pPr>
              <w:pStyle w:val="Normal"/>
              <w:spacing w:before="0" w:after="240"/>
              <w:rPr>
                <w:lang w:eastAsia="uk-UA"/>
              </w:rPr>
            </w:pPr>
            <w:r>
              <w:rPr>
                <w:lang w:eastAsia="uk-UA"/>
              </w:rPr>
            </w:r>
          </w:p>
        </w:tc>
      </w:tr>
      <w:tr>
        <w:trPr/>
        <w:tc>
          <w:tcPr>
            <w:tcW w:w="657"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rPr>
                <w:lang w:eastAsia="uk-UA"/>
              </w:rPr>
            </w:pPr>
            <w:r>
              <w:rPr>
                <w:color w:val="000000"/>
                <w:lang w:eastAsia="uk-UA"/>
              </w:rPr>
              <w:t>2.2.</w:t>
            </w:r>
          </w:p>
        </w:tc>
        <w:tc>
          <w:tcPr>
            <w:tcW w:w="7817"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both"/>
              <w:rPr>
                <w:lang w:eastAsia="uk-UA"/>
              </w:rPr>
            </w:pPr>
            <w:r>
              <w:rPr>
                <w:color w:val="000000"/>
                <w:lang w:eastAsia="uk-UA"/>
              </w:rPr>
              <w:t>Інформацію, що викладена в формі проєкту, було доповнено автором проєкту</w:t>
            </w:r>
          </w:p>
        </w:tc>
        <w:tc>
          <w:tcPr>
            <w:tcW w:w="660"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657"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897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both"/>
              <w:rPr>
                <w:lang w:eastAsia="uk-UA"/>
              </w:rPr>
            </w:pPr>
            <w:r>
              <w:rPr>
                <w:i/>
                <w:iCs/>
                <w:color w:val="000000"/>
                <w:lang w:eastAsia="uk-UA"/>
              </w:rPr>
              <w:t>Коментарі:</w:t>
            </w:r>
          </w:p>
          <w:p>
            <w:pPr>
              <w:pStyle w:val="Normal"/>
              <w:spacing w:before="0" w:after="240"/>
              <w:rPr>
                <w:lang w:eastAsia="uk-UA"/>
              </w:rPr>
            </w:pPr>
            <w:r>
              <w:rPr>
                <w:lang w:eastAsia="uk-UA"/>
              </w:rPr>
            </w:r>
          </w:p>
        </w:tc>
      </w:tr>
      <w:tr>
        <w:trPr/>
        <w:tc>
          <w:tcPr>
            <w:tcW w:w="657"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rPr>
                <w:lang w:eastAsia="uk-UA"/>
              </w:rPr>
            </w:pPr>
            <w:r>
              <w:rPr>
                <w:color w:val="000000"/>
                <w:lang w:eastAsia="uk-UA"/>
              </w:rPr>
              <w:t>2.3.</w:t>
            </w:r>
          </w:p>
        </w:tc>
        <w:tc>
          <w:tcPr>
            <w:tcW w:w="7817"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both"/>
              <w:rPr>
                <w:lang w:eastAsia="uk-UA"/>
              </w:rPr>
            </w:pPr>
            <w:r>
              <w:rPr>
                <w:color w:val="000000"/>
                <w:lang w:eastAsia="uk-UA"/>
              </w:rPr>
              <w:t>Реалізація запропонованого проєкту відбуватиметься впродовж одного бюджетного року, спрямована на кінцевий результат, а питання реалізації проєкту знаходиться в межах повноважень органів місцевого самоврядування</w:t>
            </w:r>
          </w:p>
        </w:tc>
        <w:tc>
          <w:tcPr>
            <w:tcW w:w="660"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rHeight w:val="415" w:hRule="atLeast"/>
        </w:trPr>
        <w:tc>
          <w:tcPr>
            <w:tcW w:w="657"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897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both"/>
              <w:rPr>
                <w:lang w:eastAsia="uk-UA"/>
              </w:rPr>
            </w:pPr>
            <w:r>
              <w:rPr>
                <w:i/>
                <w:iCs/>
                <w:color w:val="000000"/>
                <w:lang w:eastAsia="uk-UA"/>
              </w:rPr>
              <w:t>Коментарі:</w:t>
            </w:r>
          </w:p>
          <w:p>
            <w:pPr>
              <w:pStyle w:val="Normal"/>
              <w:spacing w:before="0" w:after="240"/>
              <w:rPr>
                <w:lang w:eastAsia="uk-UA"/>
              </w:rPr>
            </w:pPr>
            <w:r>
              <w:rPr>
                <w:lang w:eastAsia="uk-UA"/>
              </w:rPr>
            </w:r>
          </w:p>
        </w:tc>
      </w:tr>
      <w:tr>
        <w:trPr/>
        <w:tc>
          <w:tcPr>
            <w:tcW w:w="657"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rPr>
                <w:lang w:eastAsia="uk-UA"/>
              </w:rPr>
            </w:pPr>
            <w:r>
              <w:rPr>
                <w:color w:val="000000"/>
                <w:lang w:eastAsia="uk-UA"/>
              </w:rPr>
              <w:t>2.4.</w:t>
            </w:r>
          </w:p>
        </w:tc>
        <w:tc>
          <w:tcPr>
            <w:tcW w:w="7817"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both"/>
              <w:rPr>
                <w:lang w:eastAsia="uk-UA"/>
              </w:rPr>
            </w:pPr>
            <w:r>
              <w:rPr>
                <w:color w:val="000000"/>
                <w:lang w:eastAsia="uk-UA"/>
              </w:rPr>
              <w:t>Існує необхідність розробки проєктно-кошторисної документації проєкту </w:t>
            </w:r>
          </w:p>
        </w:tc>
        <w:tc>
          <w:tcPr>
            <w:tcW w:w="660"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657"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897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both"/>
              <w:rPr>
                <w:lang w:eastAsia="uk-UA"/>
              </w:rPr>
            </w:pPr>
            <w:r>
              <w:rPr>
                <w:i/>
                <w:iCs/>
                <w:color w:val="000000"/>
                <w:lang w:eastAsia="uk-UA"/>
              </w:rPr>
              <w:t>Коментарі:</w:t>
            </w:r>
          </w:p>
          <w:p>
            <w:pPr>
              <w:pStyle w:val="Normal"/>
              <w:spacing w:before="0" w:after="240"/>
              <w:rPr>
                <w:lang w:eastAsia="uk-UA"/>
              </w:rPr>
            </w:pPr>
            <w:r>
              <w:rPr>
                <w:lang w:eastAsia="uk-UA"/>
              </w:rPr>
            </w:r>
          </w:p>
        </w:tc>
      </w:tr>
      <w:tr>
        <w:trPr/>
        <w:tc>
          <w:tcPr>
            <w:tcW w:w="657"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rPr>
                <w:lang w:eastAsia="uk-UA"/>
              </w:rPr>
            </w:pPr>
            <w:r>
              <w:rPr>
                <w:color w:val="000000"/>
                <w:lang w:eastAsia="uk-UA"/>
              </w:rPr>
              <w:t>2.5.</w:t>
            </w:r>
          </w:p>
        </w:tc>
        <w:tc>
          <w:tcPr>
            <w:tcW w:w="7817"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both"/>
              <w:rPr>
                <w:lang w:eastAsia="uk-UA"/>
              </w:rPr>
            </w:pPr>
            <w:r>
              <w:rPr>
                <w:color w:val="000000"/>
                <w:lang w:eastAsia="uk-UA"/>
              </w:rPr>
              <w:t>Наявна технічна можливість реалізації  запропонованого проєкту</w:t>
            </w:r>
          </w:p>
        </w:tc>
        <w:tc>
          <w:tcPr>
            <w:tcW w:w="660"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657"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897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both"/>
              <w:rPr>
                <w:lang w:eastAsia="uk-UA"/>
              </w:rPr>
            </w:pPr>
            <w:r>
              <w:rPr>
                <w:i/>
                <w:iCs/>
                <w:color w:val="000000"/>
                <w:lang w:eastAsia="uk-UA"/>
              </w:rPr>
              <w:t>Коментарі:</w:t>
            </w:r>
          </w:p>
          <w:p>
            <w:pPr>
              <w:pStyle w:val="Normal"/>
              <w:spacing w:before="0" w:after="240"/>
              <w:rPr>
                <w:lang w:eastAsia="uk-UA"/>
              </w:rPr>
            </w:pPr>
            <w:r>
              <w:rPr>
                <w:lang w:eastAsia="uk-UA"/>
              </w:rPr>
            </w:r>
          </w:p>
        </w:tc>
      </w:tr>
      <w:tr>
        <w:trPr/>
        <w:tc>
          <w:tcPr>
            <w:tcW w:w="657"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rPr>
                <w:lang w:eastAsia="uk-UA"/>
              </w:rPr>
            </w:pPr>
            <w:r>
              <w:rPr>
                <w:color w:val="000000"/>
                <w:lang w:eastAsia="uk-UA"/>
              </w:rPr>
              <w:t>2.9.</w:t>
            </w:r>
          </w:p>
        </w:tc>
        <w:tc>
          <w:tcPr>
            <w:tcW w:w="7817"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both"/>
              <w:rPr>
                <w:lang w:eastAsia="uk-UA"/>
              </w:rPr>
            </w:pPr>
            <w:r>
              <w:rPr>
                <w:color w:val="000000"/>
                <w:lang w:eastAsia="uk-UA"/>
              </w:rPr>
              <w:t>Реалізація проєкту за висновком потребує додаткових заходів чи дій </w:t>
            </w:r>
          </w:p>
        </w:tc>
        <w:tc>
          <w:tcPr>
            <w:tcW w:w="660"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657"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897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both"/>
              <w:rPr>
                <w:lang w:eastAsia="uk-UA"/>
              </w:rPr>
            </w:pPr>
            <w:r>
              <w:rPr>
                <w:i/>
                <w:iCs/>
                <w:color w:val="000000"/>
                <w:lang w:eastAsia="uk-UA"/>
              </w:rPr>
              <w:t>Коментарі (в т.ч. можливі додаткові дії, пов’язані з реалізацією</w:t>
            </w:r>
            <w:r>
              <w:rPr>
                <w:b/>
                <w:bCs/>
                <w:i/>
                <w:iCs/>
                <w:color w:val="000000"/>
                <w:lang w:eastAsia="uk-UA"/>
              </w:rPr>
              <w:t xml:space="preserve"> </w:t>
            </w:r>
            <w:r>
              <w:rPr>
                <w:i/>
                <w:iCs/>
                <w:color w:val="000000"/>
                <w:lang w:eastAsia="uk-UA"/>
              </w:rPr>
              <w:t>проєкту):</w:t>
            </w:r>
          </w:p>
          <w:p>
            <w:pPr>
              <w:pStyle w:val="Normal"/>
              <w:spacing w:before="0" w:after="240"/>
              <w:rPr>
                <w:lang w:eastAsia="uk-UA"/>
              </w:rPr>
            </w:pPr>
            <w:r>
              <w:rPr>
                <w:lang w:eastAsia="uk-UA"/>
              </w:rPr>
            </w:r>
          </w:p>
        </w:tc>
      </w:tr>
      <w:tr>
        <w:trPr/>
        <w:tc>
          <w:tcPr>
            <w:tcW w:w="657"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rPr>
                <w:lang w:eastAsia="uk-UA"/>
              </w:rPr>
            </w:pPr>
            <w:r>
              <w:rPr>
                <w:color w:val="000000"/>
                <w:lang w:eastAsia="uk-UA"/>
              </w:rPr>
              <w:t>2.10</w:t>
            </w:r>
          </w:p>
        </w:tc>
        <w:tc>
          <w:tcPr>
            <w:tcW w:w="7817"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both"/>
              <w:rPr>
                <w:lang w:eastAsia="uk-UA"/>
              </w:rPr>
            </w:pPr>
            <w:r>
              <w:rPr>
                <w:color w:val="000000"/>
                <w:lang w:eastAsia="uk-UA"/>
              </w:rPr>
              <w:t>Реалізація запропонованого проєкту передбачає витрати в майбутньому (на утримання, поточний ремонт тощо)</w:t>
            </w:r>
          </w:p>
        </w:tc>
        <w:tc>
          <w:tcPr>
            <w:tcW w:w="660"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657"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897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ind w:left="-2" w:hanging="2"/>
              <w:jc w:val="both"/>
              <w:rPr>
                <w:lang w:eastAsia="uk-UA"/>
              </w:rPr>
            </w:pPr>
            <w:r>
              <w:rPr>
                <w:i/>
                <w:iCs/>
                <w:color w:val="000000"/>
                <w:lang w:eastAsia="uk-UA"/>
              </w:rPr>
              <w:t>Коментарі (в т.ч. орієнтовна сума витрат на утримання на календарний рік):</w:t>
            </w:r>
          </w:p>
          <w:p>
            <w:pPr>
              <w:pStyle w:val="Normal"/>
              <w:spacing w:before="0" w:after="240"/>
              <w:rPr>
                <w:lang w:eastAsia="uk-UA"/>
              </w:rPr>
            </w:pPr>
            <w:r>
              <w:rPr>
                <w:lang w:eastAsia="uk-UA"/>
              </w:rPr>
            </w:r>
          </w:p>
        </w:tc>
      </w:tr>
    </w:tbl>
    <w:p>
      <w:pPr>
        <w:pStyle w:val="Normal"/>
        <w:rPr>
          <w:lang w:eastAsia="uk-UA"/>
        </w:rPr>
      </w:pPr>
      <w:r>
        <w:rPr>
          <w:lang w:eastAsia="uk-UA"/>
        </w:rPr>
      </w:r>
    </w:p>
    <w:p>
      <w:pPr>
        <w:pStyle w:val="Normal"/>
        <w:spacing w:before="0" w:after="200"/>
        <w:ind w:left="-2" w:hanging="2"/>
        <w:jc w:val="both"/>
        <w:rPr>
          <w:lang w:eastAsia="uk-UA"/>
        </w:rPr>
      </w:pPr>
      <w:r>
        <w:rPr>
          <w:color w:val="000000"/>
          <w:lang w:eastAsia="uk-UA"/>
        </w:rPr>
        <w:t>2.11. Орієнтована вартість (кошторис) проєкту для його реалізації: </w:t>
      </w:r>
    </w:p>
    <w:tbl>
      <w:tblPr>
        <w:tblW w:w="8140" w:type="dxa"/>
        <w:jc w:val="left"/>
        <w:tblInd w:w="0" w:type="dxa"/>
        <w:tblCellMar>
          <w:top w:w="0" w:type="dxa"/>
          <w:left w:w="98" w:type="dxa"/>
          <w:bottom w:w="0" w:type="dxa"/>
          <w:right w:w="108" w:type="dxa"/>
        </w:tblCellMar>
        <w:tblLook w:firstRow="1" w:noVBand="1" w:lastRow="0" w:firstColumn="1" w:lastColumn="0" w:noHBand="0" w:val="04a0"/>
      </w:tblPr>
      <w:tblGrid>
        <w:gridCol w:w="2129"/>
        <w:gridCol w:w="3604"/>
        <w:gridCol w:w="2407"/>
      </w:tblGrid>
      <w:tr>
        <w:trPr/>
        <w:tc>
          <w:tcPr>
            <w:tcW w:w="212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jc w:val="center"/>
              <w:rPr>
                <w:lang w:eastAsia="uk-UA"/>
              </w:rPr>
            </w:pPr>
            <w:r>
              <w:rPr>
                <w:color w:val="000000"/>
                <w:lang w:eastAsia="uk-UA"/>
              </w:rPr>
              <w:t>Складові проєкту</w:t>
            </w:r>
          </w:p>
        </w:tc>
        <w:tc>
          <w:tcPr>
            <w:tcW w:w="601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jc w:val="center"/>
              <w:rPr>
                <w:lang w:eastAsia="uk-UA"/>
              </w:rPr>
            </w:pPr>
            <w:r>
              <w:rPr>
                <w:color w:val="000000"/>
                <w:lang w:eastAsia="uk-UA"/>
              </w:rPr>
              <w:t>Витрати за кошторисом </w:t>
            </w:r>
          </w:p>
        </w:tc>
      </w:tr>
      <w:tr>
        <w:trPr/>
        <w:tc>
          <w:tcPr>
            <w:tcW w:w="2129" w:type="dxa"/>
            <w:vMerge w:val="continue"/>
            <w:tcBorders>
              <w:top w:val="single" w:sz="4" w:space="0" w:color="000000"/>
              <w:left w:val="single" w:sz="4" w:space="0" w:color="000000"/>
              <w:bottom w:val="single" w:sz="4" w:space="0" w:color="000000"/>
              <w:right w:val="single" w:sz="4" w:space="0" w:color="000000"/>
            </w:tcBorders>
            <w:shd w:fill="auto" w:val="clear"/>
            <w:tcMar>
              <w:top w:w="15" w:type="dxa"/>
              <w:left w:w="5" w:type="dxa"/>
              <w:bottom w:w="15" w:type="dxa"/>
              <w:right w:w="15" w:type="dxa"/>
            </w:tcMar>
            <w:vAlign w:val="center"/>
          </w:tcPr>
          <w:p>
            <w:pPr>
              <w:pStyle w:val="Normal"/>
              <w:rPr>
                <w:lang w:eastAsia="uk-UA"/>
              </w:rPr>
            </w:pPr>
            <w:r>
              <w:rPr>
                <w:lang w:eastAsia="uk-UA"/>
              </w:rPr>
            </w:r>
          </w:p>
        </w:tc>
        <w:tc>
          <w:tcPr>
            <w:tcW w:w="36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jc w:val="center"/>
              <w:rPr>
                <w:lang w:eastAsia="uk-UA"/>
              </w:rPr>
            </w:pPr>
            <w:r>
              <w:rPr>
                <w:color w:val="000000"/>
                <w:lang w:eastAsia="uk-UA"/>
              </w:rPr>
              <w:t>Запропоновані автором проєкту</w:t>
            </w:r>
          </w:p>
        </w:tc>
        <w:tc>
          <w:tcPr>
            <w:tcW w:w="240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jc w:val="center"/>
              <w:rPr>
                <w:lang w:eastAsia="uk-UA"/>
              </w:rPr>
            </w:pPr>
            <w:r>
              <w:rPr>
                <w:color w:val="000000"/>
                <w:lang w:eastAsia="uk-UA"/>
              </w:rPr>
              <w:t>З урахуванням змін </w:t>
            </w:r>
          </w:p>
        </w:tc>
      </w:tr>
      <w:tr>
        <w:trPr/>
        <w:tc>
          <w:tcPr>
            <w:tcW w:w="212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jc w:val="both"/>
              <w:rPr>
                <w:lang w:eastAsia="uk-UA"/>
              </w:rPr>
            </w:pPr>
            <w:r>
              <w:rPr>
                <w:color w:val="000000"/>
                <w:lang w:eastAsia="uk-UA"/>
              </w:rPr>
              <w:t>1.</w:t>
            </w:r>
          </w:p>
        </w:tc>
        <w:tc>
          <w:tcPr>
            <w:tcW w:w="3604"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2407"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212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jc w:val="both"/>
              <w:rPr>
                <w:lang w:eastAsia="uk-UA"/>
              </w:rPr>
            </w:pPr>
            <w:r>
              <w:rPr>
                <w:color w:val="000000"/>
                <w:lang w:eastAsia="uk-UA"/>
              </w:rPr>
              <w:t>2.</w:t>
            </w:r>
          </w:p>
        </w:tc>
        <w:tc>
          <w:tcPr>
            <w:tcW w:w="3604"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2407"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212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jc w:val="both"/>
              <w:rPr>
                <w:lang w:eastAsia="uk-UA"/>
              </w:rPr>
            </w:pPr>
            <w:r>
              <w:rPr>
                <w:color w:val="000000"/>
                <w:lang w:eastAsia="uk-UA"/>
              </w:rPr>
              <w:t>3.</w:t>
            </w:r>
          </w:p>
        </w:tc>
        <w:tc>
          <w:tcPr>
            <w:tcW w:w="3604"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2407"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212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jc w:val="both"/>
              <w:rPr>
                <w:lang w:eastAsia="uk-UA"/>
              </w:rPr>
            </w:pPr>
            <w:r>
              <w:rPr>
                <w:color w:val="000000"/>
                <w:lang w:eastAsia="uk-UA"/>
              </w:rPr>
              <w:t>4.</w:t>
            </w:r>
          </w:p>
        </w:tc>
        <w:tc>
          <w:tcPr>
            <w:tcW w:w="3604"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2407"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212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jc w:val="both"/>
              <w:rPr>
                <w:lang w:eastAsia="uk-UA"/>
              </w:rPr>
            </w:pPr>
            <w:r>
              <w:rPr>
                <w:color w:val="000000"/>
                <w:lang w:eastAsia="uk-UA"/>
              </w:rPr>
              <w:t>5.</w:t>
            </w:r>
          </w:p>
        </w:tc>
        <w:tc>
          <w:tcPr>
            <w:tcW w:w="3604"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2407"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212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jc w:val="both"/>
              <w:rPr>
                <w:lang w:eastAsia="uk-UA"/>
              </w:rPr>
            </w:pPr>
            <w:r>
              <w:rPr>
                <w:color w:val="000000"/>
                <w:lang w:eastAsia="uk-UA"/>
              </w:rPr>
              <w:t>6.</w:t>
            </w:r>
          </w:p>
        </w:tc>
        <w:tc>
          <w:tcPr>
            <w:tcW w:w="3604"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2407"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212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jc w:val="both"/>
              <w:rPr>
                <w:lang w:eastAsia="uk-UA"/>
              </w:rPr>
            </w:pPr>
            <w:r>
              <w:rPr>
                <w:b/>
                <w:bCs/>
                <w:color w:val="000000"/>
                <w:lang w:eastAsia="uk-UA"/>
              </w:rPr>
              <w:t>Всього</w:t>
            </w:r>
          </w:p>
        </w:tc>
        <w:tc>
          <w:tcPr>
            <w:tcW w:w="3604"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2407"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bl>
    <w:p>
      <w:pPr>
        <w:pStyle w:val="Normal"/>
        <w:rPr>
          <w:lang w:eastAsia="uk-UA"/>
        </w:rPr>
      </w:pPr>
      <w:r>
        <w:rPr>
          <w:lang w:eastAsia="uk-UA"/>
        </w:rPr>
      </w:r>
    </w:p>
    <w:p>
      <w:pPr>
        <w:pStyle w:val="Normal"/>
        <w:ind w:left="-2" w:hanging="2"/>
        <w:jc w:val="both"/>
        <w:rPr>
          <w:lang w:eastAsia="uk-UA"/>
        </w:rPr>
      </w:pPr>
      <w:r>
        <w:rPr>
          <w:color w:val="000000"/>
          <w:lang w:eastAsia="uk-UA"/>
        </w:rPr>
        <w:t>Обґрунтування внесених змін:</w:t>
      </w:r>
    </w:p>
    <w:p>
      <w:pPr>
        <w:pStyle w:val="Normal"/>
        <w:ind w:left="-2" w:hanging="2"/>
        <w:rPr>
          <w:lang w:eastAsia="uk-UA"/>
        </w:rPr>
      </w:pPr>
      <w:r>
        <w:rPr>
          <w:color w:val="000000"/>
          <w:lang w:eastAsia="uk-UA"/>
        </w:rPr>
        <w:t>_____________________________________________________________________________</w:t>
      </w:r>
    </w:p>
    <w:p>
      <w:pPr>
        <w:pStyle w:val="Normal"/>
        <w:ind w:left="-2" w:hanging="2"/>
        <w:rPr>
          <w:lang w:eastAsia="uk-UA"/>
        </w:rPr>
      </w:pPr>
      <w:r>
        <w:rPr>
          <w:color w:val="000000"/>
          <w:lang w:eastAsia="uk-UA"/>
        </w:rPr>
        <w:t>_____________________________________________________________________________</w:t>
      </w:r>
    </w:p>
    <w:p>
      <w:pPr>
        <w:pStyle w:val="Normal"/>
        <w:ind w:left="-2" w:hanging="2"/>
        <w:rPr>
          <w:lang w:eastAsia="uk-UA"/>
        </w:rPr>
      </w:pPr>
      <w:r>
        <w:rPr>
          <w:color w:val="000000"/>
          <w:lang w:eastAsia="uk-UA"/>
        </w:rPr>
        <w:t>_____________________________________________________________________________</w:t>
      </w:r>
    </w:p>
    <w:p>
      <w:pPr>
        <w:pStyle w:val="Normal"/>
        <w:ind w:left="-2" w:hanging="2"/>
        <w:rPr>
          <w:lang w:eastAsia="uk-UA"/>
        </w:rPr>
      </w:pPr>
      <w:r>
        <w:rPr>
          <w:color w:val="000000"/>
          <w:lang w:eastAsia="uk-UA"/>
        </w:rPr>
        <w:t>_____________________________________________________________________________</w:t>
      </w:r>
    </w:p>
    <w:p>
      <w:pPr>
        <w:pStyle w:val="Normal"/>
        <w:spacing w:before="0" w:after="240"/>
        <w:rPr>
          <w:lang w:eastAsia="uk-UA"/>
        </w:rPr>
      </w:pPr>
      <w:r>
        <w:rPr>
          <w:lang w:eastAsia="uk-UA"/>
        </w:rPr>
        <w:br/>
        <w:br/>
      </w:r>
    </w:p>
    <w:p>
      <w:pPr>
        <w:pStyle w:val="Normal"/>
        <w:spacing w:before="0" w:after="200"/>
        <w:ind w:left="-2" w:hanging="2"/>
        <w:jc w:val="both"/>
        <w:rPr>
          <w:lang w:eastAsia="uk-UA"/>
        </w:rPr>
      </w:pPr>
      <w:r>
        <w:rPr>
          <w:b/>
          <w:bCs/>
          <w:color w:val="000000"/>
          <w:lang w:eastAsia="uk-UA"/>
        </w:rPr>
        <w:t>Розділ ІІІ. Висновок Координаційної ради щодо внесення проєкту, запропонованого до фінансування за рахунок коштів громадського бюджету, в перелік проєктів  для голосування</w:t>
      </w:r>
      <w:r>
        <w:rPr>
          <w:color w:val="000000"/>
          <w:lang w:eastAsia="uk-UA"/>
        </w:rPr>
        <w:t> </w:t>
      </w:r>
    </w:p>
    <w:tbl>
      <w:tblPr>
        <w:tblW w:w="3484" w:type="dxa"/>
        <w:jc w:val="left"/>
        <w:tblInd w:w="0" w:type="dxa"/>
        <w:tblCellMar>
          <w:top w:w="0" w:type="dxa"/>
          <w:left w:w="108" w:type="dxa"/>
          <w:bottom w:w="0" w:type="dxa"/>
          <w:right w:w="108" w:type="dxa"/>
        </w:tblCellMar>
        <w:tblLook w:firstRow="1" w:noVBand="1" w:lastRow="0" w:firstColumn="1" w:lastColumn="0" w:noHBand="0" w:val="04a0"/>
      </w:tblPr>
      <w:tblGrid>
        <w:gridCol w:w="1535"/>
        <w:gridCol w:w="223"/>
        <w:gridCol w:w="1505"/>
        <w:gridCol w:w="220"/>
      </w:tblGrid>
      <w:tr>
        <w:trPr/>
        <w:tc>
          <w:tcPr>
            <w:tcW w:w="1535" w:type="dxa"/>
            <w:tcBorders>
              <w:right w:val="single" w:sz="4" w:space="0" w:color="000000"/>
            </w:tcBorders>
            <w:shd w:fill="auto" w:val="clear"/>
          </w:tcPr>
          <w:p>
            <w:pPr>
              <w:pStyle w:val="Normal"/>
              <w:spacing w:before="0" w:after="200"/>
              <w:ind w:left="-2" w:hanging="2"/>
              <w:jc w:val="right"/>
              <w:rPr>
                <w:lang w:eastAsia="uk-UA"/>
              </w:rPr>
            </w:pPr>
            <w:r>
              <w:rPr>
                <w:color w:val="000000"/>
                <w:lang w:eastAsia="uk-UA"/>
              </w:rPr>
              <w:t>позитивний</w:t>
            </w:r>
          </w:p>
        </w:tc>
        <w:tc>
          <w:tcPr>
            <w:tcW w:w="223"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1505" w:type="dxa"/>
            <w:tcBorders>
              <w:left w:val="single" w:sz="4" w:space="0" w:color="000000"/>
              <w:right w:val="single" w:sz="4" w:space="0" w:color="000000"/>
            </w:tcBorders>
            <w:shd w:fill="auto" w:val="clear"/>
          </w:tcPr>
          <w:p>
            <w:pPr>
              <w:pStyle w:val="Normal"/>
              <w:spacing w:before="0" w:after="200"/>
              <w:ind w:left="-2" w:hanging="2"/>
              <w:jc w:val="right"/>
              <w:rPr>
                <w:lang w:eastAsia="uk-UA"/>
              </w:rPr>
            </w:pPr>
            <w:r>
              <w:rPr>
                <w:color w:val="000000"/>
                <w:lang w:eastAsia="uk-UA"/>
              </w:rPr>
              <w:t>негативний</w:t>
            </w:r>
          </w:p>
        </w:tc>
        <w:tc>
          <w:tcPr>
            <w:tcW w:w="220"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bl>
    <w:p>
      <w:pPr>
        <w:pStyle w:val="Normal"/>
        <w:rPr>
          <w:lang w:eastAsia="uk-UA"/>
        </w:rPr>
      </w:pPr>
      <w:r>
        <w:rPr>
          <w:lang w:eastAsia="uk-UA"/>
        </w:rPr>
      </w:r>
    </w:p>
    <w:p>
      <w:pPr>
        <w:pStyle w:val="Normal"/>
        <w:spacing w:before="0" w:after="200"/>
        <w:ind w:left="-2" w:hanging="2"/>
        <w:jc w:val="both"/>
        <w:rPr>
          <w:lang w:eastAsia="uk-UA"/>
        </w:rPr>
      </w:pPr>
      <w:r>
        <w:rPr>
          <w:color w:val="000000"/>
          <w:lang w:eastAsia="uk-UA"/>
        </w:rPr>
        <w:t>Обґрунтування/зауваження:</w:t>
      </w:r>
    </w:p>
    <w:p>
      <w:pPr>
        <w:pStyle w:val="Normal"/>
        <w:spacing w:before="0" w:after="200"/>
        <w:ind w:left="-2" w:hanging="2"/>
        <w:jc w:val="both"/>
        <w:rPr>
          <w:lang w:eastAsia="uk-UA"/>
        </w:rPr>
      </w:pPr>
      <w:r>
        <w:rPr>
          <w:color w:val="000000"/>
          <w:lang w:eastAsia="uk-UA"/>
        </w:rPr>
        <w:t>……………………………………………………………………………………………………………………………………………………………………………………………………</w:t>
      </w:r>
    </w:p>
    <w:p>
      <w:pPr>
        <w:pStyle w:val="Normal"/>
        <w:spacing w:before="0" w:after="200"/>
        <w:ind w:left="-2" w:hanging="2"/>
        <w:jc w:val="both"/>
        <w:rPr>
          <w:lang w:eastAsia="uk-UA"/>
        </w:rPr>
      </w:pPr>
      <w:r>
        <w:rPr>
          <w:color w:val="000000"/>
          <w:lang w:eastAsia="uk-UA"/>
        </w:rPr>
        <w:t>……………………………………………………………………………………………………………………………………………………………………………………………………</w:t>
      </w:r>
    </w:p>
    <w:p>
      <w:pPr>
        <w:pStyle w:val="Normal"/>
        <w:spacing w:before="0" w:after="200"/>
        <w:ind w:left="-2" w:hanging="2"/>
        <w:jc w:val="both"/>
        <w:rPr>
          <w:lang w:eastAsia="uk-UA"/>
        </w:rPr>
      </w:pPr>
      <w:r>
        <w:rPr>
          <w:color w:val="000000"/>
          <w:lang w:eastAsia="uk-UA"/>
        </w:rPr>
        <w:t>……………………………………………………………………………………………………………………………………………………………………………………………………</w:t>
      </w:r>
    </w:p>
    <w:p>
      <w:pPr>
        <w:pStyle w:val="Normal"/>
        <w:spacing w:before="0" w:after="200"/>
        <w:ind w:left="-2" w:hanging="2"/>
        <w:jc w:val="both"/>
        <w:rPr>
          <w:lang w:eastAsia="uk-UA"/>
        </w:rPr>
      </w:pPr>
      <w:r>
        <w:rPr>
          <w:i/>
          <w:iCs/>
          <w:color w:val="000000"/>
          <w:lang w:eastAsia="uk-UA"/>
        </w:rPr>
        <w:t>Голова Координаційної ради  П.І.П та підпис</w:t>
      </w:r>
    </w:p>
    <w:p>
      <w:pPr>
        <w:pStyle w:val="Normal"/>
        <w:spacing w:before="0" w:after="200"/>
        <w:ind w:left="-2" w:hanging="2"/>
        <w:jc w:val="both"/>
        <w:rPr>
          <w:lang w:eastAsia="uk-UA"/>
        </w:rPr>
      </w:pPr>
      <w:r>
        <w:rPr>
          <w:i/>
          <w:iCs/>
          <w:color w:val="000000"/>
          <w:lang w:eastAsia="uk-UA"/>
        </w:rPr>
        <w:t>_________________________________________</w:t>
      </w:r>
    </w:p>
    <w:p>
      <w:pPr>
        <w:pStyle w:val="Normal"/>
        <w:rPr/>
      </w:pPr>
      <w:r>
        <w:rPr/>
      </w:r>
    </w:p>
    <w:p>
      <w:pPr>
        <w:pStyle w:val="Normal"/>
        <w:rPr/>
      </w:pPr>
      <w:r>
        <w:rPr/>
      </w:r>
    </w:p>
    <w:p>
      <w:pPr>
        <w:pStyle w:val="Normal"/>
        <w:rPr>
          <w:bCs/>
          <w:sz w:val="28"/>
          <w:szCs w:val="28"/>
        </w:rPr>
      </w:pPr>
      <w:r>
        <w:rPr>
          <w:bCs/>
          <w:sz w:val="28"/>
          <w:szCs w:val="28"/>
        </w:rPr>
        <w:t>Міський голова</w:t>
        <w:tab/>
        <w:tab/>
        <w:tab/>
        <w:tab/>
        <w:tab/>
        <w:tab/>
        <w:tab/>
        <w:tab/>
        <w:t>О.А. Дядюнова</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before="0" w:after="120"/>
        <w:jc w:val="both"/>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widowControl/>
        <w:bidi w:val="0"/>
        <w:ind w:left="0" w:right="0" w:firstLine="5953"/>
        <w:jc w:val="left"/>
        <w:rPr/>
      </w:pPr>
      <w:r>
        <w:rPr>
          <w:color w:val="000000"/>
          <w:sz w:val="28"/>
          <w:szCs w:val="28"/>
          <w:lang w:eastAsia="uk-UA"/>
        </w:rPr>
        <w:t>Додаток 3</w:t>
      </w:r>
    </w:p>
    <w:p>
      <w:pPr>
        <w:pStyle w:val="Normal"/>
        <w:widowControl/>
        <w:bidi w:val="0"/>
        <w:ind w:left="0" w:right="0" w:firstLine="5953"/>
        <w:jc w:val="left"/>
        <w:rPr/>
      </w:pPr>
      <w:r>
        <w:rPr>
          <w:color w:val="000000"/>
          <w:sz w:val="28"/>
          <w:szCs w:val="28"/>
          <w:lang w:eastAsia="uk-UA"/>
        </w:rPr>
        <w:t>до Положення про Шкільний</w:t>
      </w:r>
    </w:p>
    <w:p>
      <w:pPr>
        <w:pStyle w:val="Normal"/>
        <w:widowControl/>
        <w:bidi w:val="0"/>
        <w:ind w:left="0" w:right="0" w:firstLine="5953"/>
        <w:jc w:val="left"/>
        <w:rPr/>
      </w:pPr>
      <w:r>
        <w:rPr>
          <w:color w:val="000000"/>
          <w:sz w:val="28"/>
          <w:szCs w:val="28"/>
          <w:lang w:eastAsia="uk-UA"/>
        </w:rPr>
        <w:t>громадський  бюджет</w:t>
      </w:r>
      <w:r>
        <w:rPr>
          <w:rFonts w:cs="Calibri"/>
          <w:color w:val="000000"/>
          <w:lang w:eastAsia="uk-UA"/>
        </w:rPr>
        <w:t xml:space="preserve"> </w:t>
      </w:r>
    </w:p>
    <w:p>
      <w:pPr>
        <w:pStyle w:val="Normal"/>
        <w:widowControl/>
        <w:bidi w:val="0"/>
        <w:ind w:left="0" w:right="0" w:firstLine="5953"/>
        <w:jc w:val="left"/>
        <w:rPr/>
      </w:pPr>
      <w:r>
        <w:rPr>
          <w:color w:val="000000"/>
          <w:sz w:val="28"/>
          <w:szCs w:val="28"/>
          <w:lang w:eastAsia="uk-UA"/>
        </w:rPr>
        <w:t>Решетилівської міської ради</w:t>
      </w:r>
    </w:p>
    <w:p>
      <w:pPr>
        <w:pStyle w:val="Normal"/>
        <w:widowControl/>
        <w:bidi w:val="0"/>
        <w:ind w:left="0" w:right="0" w:firstLine="5953"/>
        <w:jc w:val="left"/>
        <w:rPr/>
      </w:pPr>
      <w:r>
        <w:rPr>
          <w:rFonts w:cs="Calibri"/>
          <w:color w:val="000000"/>
          <w:sz w:val="28"/>
          <w:szCs w:val="28"/>
          <w:lang w:eastAsia="uk-UA"/>
        </w:rPr>
        <w:t>(форма проекту)</w:t>
      </w:r>
    </w:p>
    <w:p>
      <w:pPr>
        <w:pStyle w:val="Normal"/>
        <w:spacing w:before="0" w:after="240"/>
        <w:rPr>
          <w:lang w:eastAsia="uk-UA"/>
        </w:rPr>
      </w:pPr>
      <w:r>
        <w:rPr>
          <w:lang w:eastAsia="uk-UA"/>
        </w:rPr>
      </w:r>
    </w:p>
    <w:p>
      <w:pPr>
        <w:pStyle w:val="Normal"/>
        <w:spacing w:before="0" w:after="200"/>
        <w:ind w:left="-2" w:hanging="2"/>
        <w:jc w:val="center"/>
        <w:rPr>
          <w:lang w:eastAsia="uk-UA"/>
        </w:rPr>
      </w:pPr>
      <w:r>
        <w:rPr>
          <w:rFonts w:cs="Calibri"/>
          <w:b/>
          <w:bCs/>
          <w:color w:val="000000"/>
          <w:lang w:eastAsia="uk-UA"/>
        </w:rPr>
        <w:t>БЛАНК ДЛЯ ГОЛОСУВАННЯ</w:t>
      </w:r>
    </w:p>
    <w:tbl>
      <w:tblPr>
        <w:tblW w:w="6783" w:type="dxa"/>
        <w:jc w:val="left"/>
        <w:tblInd w:w="0" w:type="dxa"/>
        <w:tblCellMar>
          <w:top w:w="0" w:type="dxa"/>
          <w:left w:w="98" w:type="dxa"/>
          <w:bottom w:w="0" w:type="dxa"/>
          <w:right w:w="108" w:type="dxa"/>
        </w:tblCellMar>
        <w:tblLook w:firstRow="1" w:noVBand="1" w:lastRow="0" w:firstColumn="1" w:lastColumn="0" w:noHBand="0" w:val="04a0"/>
      </w:tblPr>
      <w:tblGrid>
        <w:gridCol w:w="6560"/>
        <w:gridCol w:w="222"/>
      </w:tblGrid>
      <w:tr>
        <w:trPr/>
        <w:tc>
          <w:tcPr>
            <w:tcW w:w="65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rPr>
                <w:lang w:eastAsia="uk-UA"/>
              </w:rPr>
            </w:pPr>
            <w:r>
              <w:rPr>
                <w:rFonts w:cs="Calibri"/>
                <w:color w:val="000000"/>
                <w:lang w:eastAsia="uk-UA"/>
              </w:rPr>
              <w:t>Номер та назва навчального закладу</w:t>
            </w:r>
          </w:p>
        </w:tc>
        <w:tc>
          <w:tcPr>
            <w:tcW w:w="222"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6560"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rPr>
                <w:lang w:eastAsia="uk-UA"/>
              </w:rPr>
            </w:pPr>
            <w:r>
              <w:rPr>
                <w:rFonts w:cs="Calibri"/>
                <w:color w:val="000000"/>
                <w:lang w:eastAsia="uk-UA"/>
              </w:rPr>
              <w:t>Дата видачі бюлетеня</w:t>
            </w:r>
          </w:p>
        </w:tc>
        <w:tc>
          <w:tcPr>
            <w:tcW w:w="222"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6560"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rPr>
                <w:lang w:eastAsia="uk-UA"/>
              </w:rPr>
            </w:pPr>
            <w:r>
              <w:rPr>
                <w:rFonts w:cs="Calibri"/>
                <w:color w:val="000000"/>
                <w:lang w:eastAsia="uk-UA"/>
              </w:rPr>
              <w:t>Реєстраційний номер бюлетеня </w:t>
            </w:r>
          </w:p>
        </w:tc>
        <w:tc>
          <w:tcPr>
            <w:tcW w:w="222"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6560"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rPr>
                <w:lang w:eastAsia="uk-UA"/>
              </w:rPr>
            </w:pPr>
            <w:r>
              <w:rPr>
                <w:rFonts w:cs="Calibri"/>
                <w:color w:val="000000"/>
                <w:lang w:eastAsia="uk-UA"/>
              </w:rPr>
              <w:t>ПІБ відповідальної за видачу бланку особи пункту голосування</w:t>
            </w:r>
          </w:p>
        </w:tc>
        <w:tc>
          <w:tcPr>
            <w:tcW w:w="222"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6560"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rPr>
                <w:lang w:eastAsia="uk-UA"/>
              </w:rPr>
            </w:pPr>
            <w:r>
              <w:rPr>
                <w:rFonts w:cs="Calibri"/>
                <w:color w:val="000000"/>
                <w:lang w:eastAsia="uk-UA"/>
              </w:rPr>
              <w:t>Підпис відповідальної за видачу бланку особи пункту голосування</w:t>
            </w:r>
          </w:p>
        </w:tc>
        <w:tc>
          <w:tcPr>
            <w:tcW w:w="222"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bl>
    <w:p>
      <w:pPr>
        <w:pStyle w:val="Normal"/>
        <w:rPr>
          <w:lang w:eastAsia="uk-UA"/>
        </w:rPr>
      </w:pPr>
      <w:r>
        <w:rPr>
          <w:lang w:eastAsia="uk-UA"/>
        </w:rPr>
      </w:r>
    </w:p>
    <w:p>
      <w:pPr>
        <w:pStyle w:val="Normal"/>
        <w:spacing w:lineRule="auto" w:line="480"/>
        <w:ind w:left="-2" w:hanging="2"/>
        <w:jc w:val="both"/>
        <w:rPr>
          <w:lang w:eastAsia="uk-UA"/>
        </w:rPr>
      </w:pPr>
      <w:r>
        <w:rPr>
          <w:rFonts w:cs="Calibri"/>
          <w:color w:val="000000"/>
          <w:lang w:eastAsia="uk-UA"/>
        </w:rPr>
        <w:t>Прізвище     </w:t>
      </w:r>
      <w:r>
        <w:rPr/>
        <w:drawing>
          <wp:inline distT="0" distB="0" distL="0" distR="0">
            <wp:extent cx="3886200" cy="228600"/>
            <wp:effectExtent l="0" t="0" r="0" b="0"/>
            <wp:docPr id="2" name="Рисунок 5" descr="https://docs.google.com/drawings/u/0/d/sD8TZE9JjtUxTIQl4Y93rxw/image?w=408&amp;h=24&amp;rev=1&amp;ac=1&amp;parent=1I4axTsbkzinAS02RvIxUom2cukmTGj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https://docs.google.com/drawings/u/0/d/sD8TZE9JjtUxTIQl4Y93rxw/image?w=408&amp;h=24&amp;rev=1&amp;ac=1&amp;parent=1I4axTsbkzinAS02RvIxUom2cukmTGjnS"/>
                    <pic:cNvPicPr>
                      <a:picLocks noChangeAspect="1" noChangeArrowheads="1"/>
                    </pic:cNvPicPr>
                  </pic:nvPicPr>
                  <pic:blipFill>
                    <a:blip r:embed="rId3"/>
                    <a:stretch>
                      <a:fillRect/>
                    </a:stretch>
                  </pic:blipFill>
                  <pic:spPr bwMode="auto">
                    <a:xfrm>
                      <a:off x="0" y="0"/>
                      <a:ext cx="3886200" cy="228600"/>
                    </a:xfrm>
                    <a:prstGeom prst="rect">
                      <a:avLst/>
                    </a:prstGeom>
                  </pic:spPr>
                </pic:pic>
              </a:graphicData>
            </a:graphic>
          </wp:inline>
        </w:drawing>
      </w:r>
    </w:p>
    <w:p>
      <w:pPr>
        <w:pStyle w:val="Normal"/>
        <w:spacing w:lineRule="auto" w:line="480"/>
        <w:ind w:left="-2" w:hanging="2"/>
        <w:jc w:val="both"/>
        <w:rPr>
          <w:lang w:eastAsia="uk-UA"/>
        </w:rPr>
      </w:pPr>
      <w:r>
        <w:rPr>
          <w:rFonts w:cs="Calibri"/>
          <w:color w:val="000000"/>
          <w:lang w:eastAsia="uk-UA"/>
        </w:rPr>
        <w:t>Ім’я</w:t>
      </w:r>
      <w:r>
        <w:rPr/>
        <w:drawing>
          <wp:inline distT="0" distB="0" distL="0" distR="0">
            <wp:extent cx="3886200" cy="228600"/>
            <wp:effectExtent l="0" t="0" r="0" b="0"/>
            <wp:docPr id="3" name="Рисунок 4" descr="https://docs.google.com/drawings/u/0/d/sJCkPf0EIsmi3mnvoA8GM5Q/image?w=408&amp;h=24&amp;rev=1&amp;ac=1&amp;parent=1I4axTsbkzinAS02RvIxUom2cukmTGj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https://docs.google.com/drawings/u/0/d/sJCkPf0EIsmi3mnvoA8GM5Q/image?w=408&amp;h=24&amp;rev=1&amp;ac=1&amp;parent=1I4axTsbkzinAS02RvIxUom2cukmTGjnS"/>
                    <pic:cNvPicPr>
                      <a:picLocks noChangeAspect="1" noChangeArrowheads="1"/>
                    </pic:cNvPicPr>
                  </pic:nvPicPr>
                  <pic:blipFill>
                    <a:blip r:embed="rId4"/>
                    <a:stretch>
                      <a:fillRect/>
                    </a:stretch>
                  </pic:blipFill>
                  <pic:spPr bwMode="auto">
                    <a:xfrm>
                      <a:off x="0" y="0"/>
                      <a:ext cx="3886200" cy="228600"/>
                    </a:xfrm>
                    <a:prstGeom prst="rect">
                      <a:avLst/>
                    </a:prstGeom>
                  </pic:spPr>
                </pic:pic>
              </a:graphicData>
            </a:graphic>
          </wp:inline>
        </w:drawing>
      </w:r>
    </w:p>
    <w:p>
      <w:pPr>
        <w:pStyle w:val="Normal"/>
        <w:spacing w:lineRule="auto" w:line="480"/>
        <w:ind w:left="-2" w:hanging="2"/>
        <w:jc w:val="both"/>
        <w:rPr>
          <w:lang w:eastAsia="uk-UA"/>
        </w:rPr>
      </w:pPr>
      <w:r>
        <w:rPr>
          <w:rFonts w:cs="Calibri"/>
          <w:color w:val="000000"/>
          <w:lang w:eastAsia="uk-UA"/>
        </w:rPr>
        <w:t>По-батькові</w:t>
      </w:r>
      <w:r>
        <w:rPr/>
        <w:drawing>
          <wp:inline distT="0" distB="0" distL="0" distR="0">
            <wp:extent cx="3886200" cy="228600"/>
            <wp:effectExtent l="0" t="0" r="0" b="0"/>
            <wp:docPr id="4" name="Рисунок 3" descr="https://docs.google.com/drawings/u/0/d/s21dhkERVpIrYO8z1AAuMPg/image?w=408&amp;h=24&amp;rev=1&amp;ac=1&amp;parent=1I4axTsbkzinAS02RvIxUom2cukmTGj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https://docs.google.com/drawings/u/0/d/s21dhkERVpIrYO8z1AAuMPg/image?w=408&amp;h=24&amp;rev=1&amp;ac=1&amp;parent=1I4axTsbkzinAS02RvIxUom2cukmTGjnS"/>
                    <pic:cNvPicPr>
                      <a:picLocks noChangeAspect="1" noChangeArrowheads="1"/>
                    </pic:cNvPicPr>
                  </pic:nvPicPr>
                  <pic:blipFill>
                    <a:blip r:embed="rId5"/>
                    <a:stretch>
                      <a:fillRect/>
                    </a:stretch>
                  </pic:blipFill>
                  <pic:spPr bwMode="auto">
                    <a:xfrm>
                      <a:off x="0" y="0"/>
                      <a:ext cx="3886200" cy="228600"/>
                    </a:xfrm>
                    <a:prstGeom prst="rect">
                      <a:avLst/>
                    </a:prstGeom>
                  </pic:spPr>
                </pic:pic>
              </a:graphicData>
            </a:graphic>
          </wp:inline>
        </w:drawing>
      </w:r>
    </w:p>
    <w:p>
      <w:pPr>
        <w:pStyle w:val="Normal"/>
        <w:rPr>
          <w:lang w:eastAsia="uk-UA"/>
        </w:rPr>
      </w:pPr>
      <w:r>
        <w:rPr>
          <w:lang w:eastAsia="uk-UA"/>
        </w:rPr>
        <w:br/>
      </w:r>
      <w:r>
        <w:rPr/>
        <w:drawing>
          <wp:inline distT="0" distB="0" distL="0" distR="0">
            <wp:extent cx="1828800" cy="228600"/>
            <wp:effectExtent l="0" t="0" r="0" b="0"/>
            <wp:docPr id="5" name="Рисунок 2" descr="https://docs.google.com/drawings/u/0/d/scuYUhn7MRQ28izF_IRbppw/image?w=192&amp;h=24&amp;rev=1&amp;ac=1&amp;parent=1I4axTsbkzinAS02RvIxUom2cukmTGj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 descr="https://docs.google.com/drawings/u/0/d/scuYUhn7MRQ28izF_IRbppw/image?w=192&amp;h=24&amp;rev=1&amp;ac=1&amp;parent=1I4axTsbkzinAS02RvIxUom2cukmTGjnS"/>
                    <pic:cNvPicPr>
                      <a:picLocks noChangeAspect="1" noChangeArrowheads="1"/>
                    </pic:cNvPicPr>
                  </pic:nvPicPr>
                  <pic:blipFill>
                    <a:blip r:embed="rId6"/>
                    <a:stretch>
                      <a:fillRect/>
                    </a:stretch>
                  </pic:blipFill>
                  <pic:spPr bwMode="auto">
                    <a:xfrm>
                      <a:off x="0" y="0"/>
                      <a:ext cx="1828800" cy="228600"/>
                    </a:xfrm>
                    <a:prstGeom prst="rect">
                      <a:avLst/>
                    </a:prstGeom>
                  </pic:spPr>
                </pic:pic>
              </a:graphicData>
            </a:graphic>
          </wp:inline>
        </w:drawing>
      </w:r>
    </w:p>
    <w:p>
      <w:pPr>
        <w:pStyle w:val="Normal"/>
        <w:ind w:left="-2" w:hanging="2"/>
        <w:jc w:val="both"/>
        <w:rPr>
          <w:lang w:eastAsia="uk-UA"/>
        </w:rPr>
      </w:pPr>
      <w:r>
        <w:rPr>
          <w:rFonts w:cs="Calibri"/>
          <w:color w:val="000000"/>
          <w:lang w:eastAsia="uk-UA"/>
        </w:rPr>
        <w:t>Дата народження                          </w:t>
      </w:r>
    </w:p>
    <w:p>
      <w:pPr>
        <w:pStyle w:val="Normal"/>
        <w:rPr>
          <w:lang w:eastAsia="uk-UA"/>
        </w:rPr>
      </w:pPr>
      <w:r>
        <w:rPr>
          <w:lang w:eastAsia="uk-UA"/>
        </w:rPr>
        <w:br/>
      </w:r>
      <w:r>
        <w:rPr/>
        <w:drawing>
          <wp:inline distT="0" distB="0" distL="0" distR="0">
            <wp:extent cx="3876675" cy="228600"/>
            <wp:effectExtent l="0" t="0" r="0" b="0"/>
            <wp:docPr id="6" name="Рисунок 1" descr="https://docs.google.com/drawings/u/0/d/sFs_5w6xMrTV6FyjaaDs8Vg/image?w=407&amp;h=24&amp;rev=1&amp;ac=1&amp;parent=1I4axTsbkzinAS02RvIxUom2cukmTGj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 descr="https://docs.google.com/drawings/u/0/d/sFs_5w6xMrTV6FyjaaDs8Vg/image?w=407&amp;h=24&amp;rev=1&amp;ac=1&amp;parent=1I4axTsbkzinAS02RvIxUom2cukmTGjnS"/>
                    <pic:cNvPicPr>
                      <a:picLocks noChangeAspect="1" noChangeArrowheads="1"/>
                    </pic:cNvPicPr>
                  </pic:nvPicPr>
                  <pic:blipFill>
                    <a:blip r:embed="rId7"/>
                    <a:stretch>
                      <a:fillRect/>
                    </a:stretch>
                  </pic:blipFill>
                  <pic:spPr bwMode="auto">
                    <a:xfrm>
                      <a:off x="0" y="0"/>
                      <a:ext cx="3876675" cy="228600"/>
                    </a:xfrm>
                    <a:prstGeom prst="rect">
                      <a:avLst/>
                    </a:prstGeom>
                  </pic:spPr>
                </pic:pic>
              </a:graphicData>
            </a:graphic>
          </wp:inline>
        </w:drawing>
      </w:r>
    </w:p>
    <w:p>
      <w:pPr>
        <w:pStyle w:val="Normal"/>
        <w:ind w:left="-2" w:hanging="2"/>
        <w:jc w:val="both"/>
        <w:rPr>
          <w:lang w:eastAsia="uk-UA"/>
        </w:rPr>
      </w:pPr>
      <w:r>
        <w:rPr>
          <w:rFonts w:cs="Calibri"/>
          <w:color w:val="000000"/>
          <w:lang w:eastAsia="uk-UA"/>
        </w:rPr>
        <w:t>Клас навчального закладу :                   </w:t>
      </w:r>
    </w:p>
    <w:p>
      <w:pPr>
        <w:pStyle w:val="Normal"/>
        <w:rPr>
          <w:lang w:eastAsia="uk-UA"/>
        </w:rPr>
      </w:pPr>
      <w:r>
        <w:rPr>
          <w:lang w:eastAsia="uk-UA"/>
        </w:rPr>
      </w:r>
    </w:p>
    <w:p>
      <w:pPr>
        <w:pStyle w:val="Normal"/>
        <w:spacing w:before="0" w:after="200"/>
        <w:ind w:left="-2" w:hanging="2"/>
        <w:jc w:val="both"/>
        <w:rPr>
          <w:lang w:eastAsia="uk-UA"/>
        </w:rPr>
      </w:pPr>
      <w:r>
        <w:rPr>
          <w:rFonts w:cs="Calibri"/>
          <w:i/>
          <w:iCs/>
          <w:color w:val="000000"/>
          <w:lang w:eastAsia="uk-UA"/>
        </w:rPr>
        <w:t> </w:t>
      </w:r>
    </w:p>
    <w:p>
      <w:pPr>
        <w:pStyle w:val="Normal"/>
        <w:spacing w:before="0" w:after="200"/>
        <w:ind w:left="-2" w:hanging="2"/>
        <w:jc w:val="both"/>
        <w:rPr>
          <w:lang w:eastAsia="uk-UA"/>
        </w:rPr>
      </w:pPr>
      <w:r>
        <w:rPr>
          <w:rFonts w:cs="Calibri"/>
          <w:color w:val="000000"/>
          <w:lang w:eastAsia="uk-UA"/>
        </w:rPr>
        <w:t>__________                                                                                                   __________________</w:t>
      </w:r>
    </w:p>
    <w:p>
      <w:pPr>
        <w:pStyle w:val="Normal"/>
        <w:spacing w:before="0" w:after="200"/>
        <w:ind w:left="-2" w:hanging="2"/>
        <w:rPr>
          <w:lang w:eastAsia="uk-UA"/>
        </w:rPr>
      </w:pPr>
      <w:r>
        <w:rPr>
          <w:rFonts w:cs="Calibri"/>
          <w:color w:val="000000"/>
          <w:sz w:val="14"/>
          <w:szCs w:val="14"/>
          <w:vertAlign w:val="subscript"/>
          <w:lang w:eastAsia="uk-UA"/>
        </w:rPr>
        <w:t>          </w:t>
      </w:r>
      <w:r>
        <w:rPr>
          <w:rFonts w:cs="Calibri"/>
          <w:color w:val="000000"/>
          <w:sz w:val="14"/>
          <w:szCs w:val="14"/>
          <w:vertAlign w:val="subscript"/>
          <w:lang w:eastAsia="uk-UA"/>
        </w:rPr>
        <w:t>дата                                                                                                                                                                                      (підпис)</w:t>
      </w:r>
    </w:p>
    <w:p>
      <w:pPr>
        <w:pStyle w:val="Normal"/>
        <w:spacing w:before="0" w:after="240"/>
        <w:rPr>
          <w:lang w:eastAsia="uk-UA"/>
        </w:rPr>
      </w:pPr>
      <w:r>
        <w:rPr>
          <w:lang w:eastAsia="uk-UA"/>
        </w:rPr>
        <w:br/>
      </w:r>
    </w:p>
    <w:tbl>
      <w:tblPr>
        <w:tblW w:w="7933" w:type="dxa"/>
        <w:jc w:val="left"/>
        <w:tblInd w:w="0" w:type="dxa"/>
        <w:tblCellMar>
          <w:top w:w="0" w:type="dxa"/>
          <w:left w:w="98" w:type="dxa"/>
          <w:bottom w:w="0" w:type="dxa"/>
          <w:right w:w="108" w:type="dxa"/>
        </w:tblCellMar>
        <w:tblLook w:firstRow="1" w:noVBand="1" w:lastRow="0" w:firstColumn="1" w:lastColumn="0" w:noHBand="0" w:val="04a0"/>
      </w:tblPr>
      <w:tblGrid>
        <w:gridCol w:w="6560"/>
        <w:gridCol w:w="1372"/>
      </w:tblGrid>
      <w:tr>
        <w:trPr/>
        <w:tc>
          <w:tcPr>
            <w:tcW w:w="65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rPr>
                <w:lang w:eastAsia="uk-UA"/>
              </w:rPr>
            </w:pPr>
            <w:r>
              <w:rPr>
                <w:rFonts w:cs="Calibri"/>
                <w:color w:val="000000"/>
                <w:lang w:eastAsia="uk-UA"/>
              </w:rPr>
              <w:t>Номер та назва навчального закладу</w:t>
            </w:r>
          </w:p>
        </w:tc>
        <w:tc>
          <w:tcPr>
            <w:tcW w:w="1372"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6560"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rPr>
                <w:lang w:eastAsia="uk-UA"/>
              </w:rPr>
            </w:pPr>
            <w:r>
              <w:rPr>
                <w:rFonts w:cs="Calibri"/>
                <w:color w:val="000000"/>
                <w:lang w:eastAsia="uk-UA"/>
              </w:rPr>
              <w:t>Дата видачі бюлетеня</w:t>
            </w:r>
          </w:p>
        </w:tc>
        <w:tc>
          <w:tcPr>
            <w:tcW w:w="1372"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6560"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rPr>
                <w:lang w:eastAsia="uk-UA"/>
              </w:rPr>
            </w:pPr>
            <w:r>
              <w:rPr>
                <w:rFonts w:cs="Calibri"/>
                <w:color w:val="000000"/>
                <w:lang w:eastAsia="uk-UA"/>
              </w:rPr>
              <w:t>Реєстраційний номер бюлетеня </w:t>
            </w:r>
          </w:p>
        </w:tc>
        <w:tc>
          <w:tcPr>
            <w:tcW w:w="1372"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6560"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rPr>
                <w:lang w:eastAsia="uk-UA"/>
              </w:rPr>
            </w:pPr>
            <w:r>
              <w:rPr>
                <w:rFonts w:cs="Calibri"/>
                <w:color w:val="000000"/>
                <w:lang w:eastAsia="uk-UA"/>
              </w:rPr>
              <w:t>ПІБ відповідальної за видачу бланку особи пункту голосування</w:t>
            </w:r>
          </w:p>
        </w:tc>
        <w:tc>
          <w:tcPr>
            <w:tcW w:w="1372"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6560" w:type="dxa"/>
            <w:tcBorders>
              <w:top w:val="single" w:sz="4" w:space="0" w:color="000000"/>
              <w:left w:val="single" w:sz="4" w:space="0" w:color="000000"/>
              <w:bottom w:val="single" w:sz="4" w:space="0" w:color="000000"/>
              <w:right w:val="single" w:sz="4" w:space="0" w:color="000000"/>
            </w:tcBorders>
            <w:shd w:fill="auto" w:val="clear"/>
          </w:tcPr>
          <w:p>
            <w:pPr>
              <w:pStyle w:val="Normal"/>
              <w:ind w:left="-2" w:hanging="2"/>
              <w:rPr>
                <w:lang w:eastAsia="uk-UA"/>
              </w:rPr>
            </w:pPr>
            <w:r>
              <w:rPr>
                <w:rFonts w:cs="Calibri"/>
                <w:color w:val="000000"/>
                <w:lang w:eastAsia="uk-UA"/>
              </w:rPr>
              <w:t>Підпис відповідальної за видачу бланку особи пункту голосування</w:t>
            </w:r>
          </w:p>
        </w:tc>
        <w:tc>
          <w:tcPr>
            <w:tcW w:w="1372"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bl>
    <w:p>
      <w:pPr>
        <w:pStyle w:val="Normal"/>
        <w:rPr>
          <w:lang w:eastAsia="uk-UA"/>
        </w:rPr>
      </w:pPr>
      <w:r>
        <w:rPr>
          <w:lang w:eastAsia="uk-UA"/>
        </w:rPr>
      </w:r>
    </w:p>
    <w:tbl>
      <w:tblPr>
        <w:tblW w:w="8536" w:type="dxa"/>
        <w:jc w:val="left"/>
        <w:tblInd w:w="0" w:type="dxa"/>
        <w:tblCellMar>
          <w:top w:w="0" w:type="dxa"/>
          <w:left w:w="98" w:type="dxa"/>
          <w:bottom w:w="0" w:type="dxa"/>
          <w:right w:w="108" w:type="dxa"/>
        </w:tblCellMar>
        <w:tblLook w:firstRow="1" w:noVBand="1" w:lastRow="0" w:firstColumn="1" w:lastColumn="0" w:noHBand="0" w:val="04a0"/>
      </w:tblPr>
      <w:tblGrid>
        <w:gridCol w:w="577"/>
        <w:gridCol w:w="2056"/>
        <w:gridCol w:w="2783"/>
        <w:gridCol w:w="3119"/>
      </w:tblGrid>
      <w:tr>
        <w:trPr>
          <w:trHeight w:val="1065" w:hRule="atLeast"/>
        </w:trPr>
        <w:tc>
          <w:tcPr>
            <w:tcW w:w="57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jc w:val="center"/>
              <w:rPr>
                <w:lang w:eastAsia="uk-UA"/>
              </w:rPr>
            </w:pPr>
            <w:r>
              <w:rPr>
                <w:rFonts w:cs="Calibri"/>
                <w:color w:val="000000"/>
                <w:lang w:eastAsia="uk-UA"/>
              </w:rPr>
              <w:t>№</w:t>
            </w:r>
          </w:p>
        </w:tc>
        <w:tc>
          <w:tcPr>
            <w:tcW w:w="20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jc w:val="center"/>
              <w:rPr>
                <w:lang w:eastAsia="uk-UA"/>
              </w:rPr>
            </w:pPr>
            <w:r>
              <w:rPr>
                <w:rFonts w:cs="Calibri"/>
                <w:color w:val="000000"/>
                <w:lang w:eastAsia="uk-UA"/>
              </w:rPr>
              <w:t>Номер      проєкту</w:t>
            </w:r>
          </w:p>
        </w:tc>
        <w:tc>
          <w:tcPr>
            <w:tcW w:w="278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jc w:val="center"/>
              <w:rPr>
                <w:lang w:eastAsia="uk-UA"/>
              </w:rPr>
            </w:pPr>
            <w:r>
              <w:rPr>
                <w:rFonts w:cs="Calibri"/>
                <w:color w:val="000000"/>
                <w:lang w:eastAsia="uk-UA"/>
              </w:rPr>
              <w:t>Назва завдання проєкту</w:t>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jc w:val="center"/>
              <w:rPr>
                <w:lang w:eastAsia="uk-UA"/>
              </w:rPr>
            </w:pPr>
            <w:r>
              <w:rPr>
                <w:rFonts w:cs="Calibri"/>
                <w:color w:val="000000"/>
                <w:lang w:eastAsia="uk-UA"/>
              </w:rPr>
              <w:t>Відмітка про голосування *</w:t>
            </w:r>
          </w:p>
        </w:tc>
      </w:tr>
      <w:tr>
        <w:trPr/>
        <w:tc>
          <w:tcPr>
            <w:tcW w:w="577"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795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rPr>
                <w:lang w:eastAsia="uk-UA"/>
              </w:rPr>
            </w:pPr>
            <w:r>
              <w:rPr>
                <w:rFonts w:cs="Calibri"/>
                <w:b/>
                <w:bCs/>
                <w:color w:val="000000"/>
                <w:lang w:eastAsia="uk-UA"/>
              </w:rPr>
              <w:t>Розділ 1. Великі проєкти, які пропонуються для голосування </w:t>
            </w:r>
          </w:p>
        </w:tc>
      </w:tr>
      <w:tr>
        <w:trPr/>
        <w:tc>
          <w:tcPr>
            <w:tcW w:w="57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rPr>
                <w:lang w:eastAsia="uk-UA"/>
              </w:rPr>
            </w:pPr>
            <w:r>
              <w:rPr>
                <w:rFonts w:cs="Calibri"/>
                <w:color w:val="000000"/>
                <w:lang w:eastAsia="uk-UA"/>
              </w:rPr>
              <w:t>1</w:t>
            </w:r>
          </w:p>
        </w:tc>
        <w:tc>
          <w:tcPr>
            <w:tcW w:w="20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rPr>
                <w:lang w:eastAsia="uk-UA"/>
              </w:rPr>
            </w:pPr>
            <w:r>
              <w:rPr>
                <w:rFonts w:cs="Calibri"/>
                <w:color w:val="000000"/>
                <w:lang w:eastAsia="uk-UA"/>
              </w:rPr>
              <w:t>     </w:t>
            </w:r>
          </w:p>
        </w:tc>
        <w:tc>
          <w:tcPr>
            <w:tcW w:w="278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rPr>
                <w:lang w:eastAsia="uk-UA"/>
              </w:rPr>
            </w:pPr>
            <w:r>
              <w:rPr>
                <w:rFonts w:cs="Calibri"/>
                <w:color w:val="000000"/>
                <w:lang w:eastAsia="uk-UA"/>
              </w:rPr>
              <w:t>Назва проєкту</w:t>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57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rPr>
                <w:lang w:eastAsia="uk-UA"/>
              </w:rPr>
            </w:pPr>
            <w:r>
              <w:rPr>
                <w:rFonts w:cs="Calibri"/>
                <w:color w:val="000000"/>
                <w:lang w:eastAsia="uk-UA"/>
              </w:rPr>
              <w:t>2</w:t>
            </w:r>
          </w:p>
        </w:tc>
        <w:tc>
          <w:tcPr>
            <w:tcW w:w="20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rPr>
                <w:lang w:eastAsia="uk-UA"/>
              </w:rPr>
            </w:pPr>
            <w:r>
              <w:rPr>
                <w:rFonts w:cs="Calibri"/>
                <w:color w:val="000000"/>
                <w:lang w:eastAsia="uk-UA"/>
              </w:rPr>
              <w:t>     </w:t>
            </w:r>
          </w:p>
        </w:tc>
        <w:tc>
          <w:tcPr>
            <w:tcW w:w="278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rPr>
                <w:lang w:eastAsia="uk-UA"/>
              </w:rPr>
            </w:pPr>
            <w:r>
              <w:rPr>
                <w:rFonts w:cs="Calibri"/>
                <w:color w:val="000000"/>
                <w:lang w:eastAsia="uk-UA"/>
              </w:rPr>
              <w:t>Назва проєкту</w:t>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57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rPr>
                <w:lang w:eastAsia="uk-UA"/>
              </w:rPr>
            </w:pPr>
            <w:r>
              <w:rPr>
                <w:rFonts w:cs="Calibri"/>
                <w:color w:val="000000"/>
                <w:lang w:eastAsia="uk-UA"/>
              </w:rPr>
              <w:t>3</w:t>
            </w:r>
          </w:p>
        </w:tc>
        <w:tc>
          <w:tcPr>
            <w:tcW w:w="20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rPr>
                <w:lang w:eastAsia="uk-UA"/>
              </w:rPr>
            </w:pPr>
            <w:r>
              <w:rPr>
                <w:rFonts w:cs="Calibri"/>
                <w:color w:val="000000"/>
                <w:lang w:eastAsia="uk-UA"/>
              </w:rPr>
              <w:t>     </w:t>
            </w:r>
          </w:p>
        </w:tc>
        <w:tc>
          <w:tcPr>
            <w:tcW w:w="278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rPr>
                <w:lang w:eastAsia="uk-UA"/>
              </w:rPr>
            </w:pPr>
            <w:r>
              <w:rPr>
                <w:rFonts w:cs="Calibri"/>
                <w:color w:val="000000"/>
                <w:lang w:eastAsia="uk-UA"/>
              </w:rPr>
              <w:t>…………</w:t>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57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rPr>
                <w:lang w:eastAsia="uk-UA"/>
              </w:rPr>
            </w:pPr>
            <w:r>
              <w:rPr>
                <w:rFonts w:cs="Calibri"/>
                <w:color w:val="000000"/>
                <w:lang w:eastAsia="uk-UA"/>
              </w:rPr>
              <w:t>4</w:t>
            </w:r>
          </w:p>
        </w:tc>
        <w:tc>
          <w:tcPr>
            <w:tcW w:w="20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rPr>
                <w:lang w:eastAsia="uk-UA"/>
              </w:rPr>
            </w:pPr>
            <w:r>
              <w:rPr>
                <w:rFonts w:cs="Calibri"/>
                <w:color w:val="000000"/>
                <w:lang w:eastAsia="uk-UA"/>
              </w:rPr>
              <w:t>     </w:t>
            </w:r>
          </w:p>
        </w:tc>
        <w:tc>
          <w:tcPr>
            <w:tcW w:w="2783"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577"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795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rPr>
                <w:lang w:eastAsia="uk-UA"/>
              </w:rPr>
            </w:pPr>
            <w:r>
              <w:rPr>
                <w:rFonts w:cs="Calibri"/>
                <w:b/>
                <w:bCs/>
                <w:color w:val="000000"/>
                <w:lang w:eastAsia="uk-UA"/>
              </w:rPr>
              <w:t>Розділ 2. Малі проєкти, які  пропонуються для голосування</w:t>
            </w:r>
          </w:p>
        </w:tc>
      </w:tr>
      <w:tr>
        <w:trPr/>
        <w:tc>
          <w:tcPr>
            <w:tcW w:w="57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rPr>
                <w:lang w:eastAsia="uk-UA"/>
              </w:rPr>
            </w:pPr>
            <w:r>
              <w:rPr>
                <w:rFonts w:cs="Calibri"/>
                <w:color w:val="000000"/>
                <w:lang w:eastAsia="uk-UA"/>
              </w:rPr>
              <w:t>1</w:t>
            </w:r>
          </w:p>
        </w:tc>
        <w:tc>
          <w:tcPr>
            <w:tcW w:w="20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rPr>
                <w:lang w:eastAsia="uk-UA"/>
              </w:rPr>
            </w:pPr>
            <w:r>
              <w:rPr>
                <w:rFonts w:cs="Calibri"/>
                <w:color w:val="000000"/>
                <w:lang w:eastAsia="uk-UA"/>
              </w:rPr>
              <w:t>     </w:t>
            </w:r>
          </w:p>
        </w:tc>
        <w:tc>
          <w:tcPr>
            <w:tcW w:w="278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rPr>
                <w:lang w:eastAsia="uk-UA"/>
              </w:rPr>
            </w:pPr>
            <w:r>
              <w:rPr>
                <w:rFonts w:cs="Calibri"/>
                <w:color w:val="000000"/>
                <w:lang w:eastAsia="uk-UA"/>
              </w:rPr>
              <w:t>Назва проєкту</w:t>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57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rPr>
                <w:lang w:eastAsia="uk-UA"/>
              </w:rPr>
            </w:pPr>
            <w:r>
              <w:rPr>
                <w:rFonts w:cs="Calibri"/>
                <w:color w:val="000000"/>
                <w:lang w:eastAsia="uk-UA"/>
              </w:rPr>
              <w:t>2</w:t>
            </w:r>
          </w:p>
        </w:tc>
        <w:tc>
          <w:tcPr>
            <w:tcW w:w="20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rPr>
                <w:lang w:eastAsia="uk-UA"/>
              </w:rPr>
            </w:pPr>
            <w:r>
              <w:rPr>
                <w:rFonts w:cs="Calibri"/>
                <w:color w:val="000000"/>
                <w:lang w:eastAsia="uk-UA"/>
              </w:rPr>
              <w:t>     </w:t>
            </w:r>
          </w:p>
        </w:tc>
        <w:tc>
          <w:tcPr>
            <w:tcW w:w="278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rPr>
                <w:lang w:eastAsia="uk-UA"/>
              </w:rPr>
            </w:pPr>
            <w:r>
              <w:rPr>
                <w:rFonts w:cs="Calibri"/>
                <w:color w:val="000000"/>
                <w:lang w:eastAsia="uk-UA"/>
              </w:rPr>
              <w:t>Назва проєкту</w:t>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57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rPr>
                <w:lang w:eastAsia="uk-UA"/>
              </w:rPr>
            </w:pPr>
            <w:r>
              <w:rPr>
                <w:rFonts w:cs="Calibri"/>
                <w:color w:val="000000"/>
                <w:lang w:eastAsia="uk-UA"/>
              </w:rPr>
              <w:t>3</w:t>
            </w:r>
          </w:p>
        </w:tc>
        <w:tc>
          <w:tcPr>
            <w:tcW w:w="20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rPr>
                <w:lang w:eastAsia="uk-UA"/>
              </w:rPr>
            </w:pPr>
            <w:r>
              <w:rPr>
                <w:rFonts w:cs="Calibri"/>
                <w:color w:val="000000"/>
                <w:lang w:eastAsia="uk-UA"/>
              </w:rPr>
              <w:t>     </w:t>
            </w:r>
          </w:p>
        </w:tc>
        <w:tc>
          <w:tcPr>
            <w:tcW w:w="278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rPr>
                <w:lang w:eastAsia="uk-UA"/>
              </w:rPr>
            </w:pPr>
            <w:r>
              <w:rPr>
                <w:rFonts w:cs="Calibri"/>
                <w:color w:val="000000"/>
                <w:lang w:eastAsia="uk-UA"/>
              </w:rPr>
              <w:t>…………</w:t>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r>
        <w:trPr/>
        <w:tc>
          <w:tcPr>
            <w:tcW w:w="57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rPr>
                <w:lang w:eastAsia="uk-UA"/>
              </w:rPr>
            </w:pPr>
            <w:r>
              <w:rPr>
                <w:rFonts w:cs="Calibri"/>
                <w:color w:val="000000"/>
                <w:lang w:eastAsia="uk-UA"/>
              </w:rPr>
              <w:t>4</w:t>
            </w:r>
          </w:p>
        </w:tc>
        <w:tc>
          <w:tcPr>
            <w:tcW w:w="20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2" w:hanging="2"/>
              <w:rPr>
                <w:lang w:eastAsia="uk-UA"/>
              </w:rPr>
            </w:pPr>
            <w:r>
              <w:rPr>
                <w:rFonts w:cs="Calibri"/>
                <w:color w:val="000000"/>
                <w:lang w:eastAsia="uk-UA"/>
              </w:rPr>
              <w:t>     </w:t>
            </w:r>
          </w:p>
        </w:tc>
        <w:tc>
          <w:tcPr>
            <w:tcW w:w="2783"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Normal"/>
              <w:rPr>
                <w:lang w:eastAsia="uk-UA"/>
              </w:rPr>
            </w:pPr>
            <w:r>
              <w:rPr>
                <w:lang w:eastAsia="uk-UA"/>
              </w:rPr>
            </w:r>
          </w:p>
        </w:tc>
      </w:tr>
    </w:tbl>
    <w:p>
      <w:pPr>
        <w:pStyle w:val="Normal"/>
        <w:rPr>
          <w:lang w:eastAsia="uk-UA"/>
        </w:rPr>
      </w:pPr>
      <w:r>
        <w:rPr>
          <w:lang w:eastAsia="uk-UA"/>
        </w:rPr>
      </w:r>
    </w:p>
    <w:p>
      <w:pPr>
        <w:pStyle w:val="Normal"/>
        <w:spacing w:before="0" w:after="200"/>
        <w:ind w:left="-2" w:hanging="2"/>
        <w:jc w:val="both"/>
        <w:rPr>
          <w:lang w:eastAsia="uk-UA"/>
        </w:rPr>
      </w:pPr>
      <w:r>
        <w:rPr>
          <w:rFonts w:cs="Calibri"/>
          <w:color w:val="000000"/>
          <w:lang w:eastAsia="uk-UA"/>
        </w:rPr>
        <w:t xml:space="preserve">* Проголосувати можна за  </w:t>
      </w:r>
      <w:r>
        <w:rPr>
          <w:rFonts w:cs="Calibri"/>
          <w:b/>
          <w:bCs/>
          <w:color w:val="000000"/>
          <w:u w:val="single"/>
          <w:lang w:eastAsia="uk-UA"/>
        </w:rPr>
        <w:t>один</w:t>
      </w:r>
      <w:r>
        <w:rPr>
          <w:rFonts w:cs="Calibri"/>
          <w:color w:val="000000"/>
          <w:lang w:eastAsia="uk-UA"/>
        </w:rPr>
        <w:t xml:space="preserve"> великий та за </w:t>
      </w:r>
      <w:r>
        <w:rPr>
          <w:rFonts w:cs="Calibri"/>
          <w:b/>
          <w:bCs/>
          <w:color w:val="000000"/>
          <w:u w:val="single"/>
          <w:lang w:eastAsia="uk-UA"/>
        </w:rPr>
        <w:t>один</w:t>
      </w:r>
      <w:r>
        <w:rPr>
          <w:rFonts w:cs="Calibri"/>
          <w:color w:val="000000"/>
          <w:lang w:eastAsia="uk-UA"/>
        </w:rPr>
        <w:t xml:space="preserve"> малий проєкт, про що робиться позначка у відповідній графі. В разі наявності більш, ніж 1 позначки за один великий, один малий проєкт, бланк для голосування вважається недійсним.  </w:t>
      </w:r>
    </w:p>
    <w:p>
      <w:pPr>
        <w:pStyle w:val="Normal"/>
        <w:rPr/>
      </w:pPr>
      <w:r>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ind w:left="5808" w:hanging="3"/>
        <w:rPr>
          <w:color w:val="000000"/>
          <w:sz w:val="28"/>
          <w:szCs w:val="28"/>
          <w:lang w:eastAsia="uk-UA"/>
        </w:rPr>
      </w:pPr>
      <w:r>
        <w:rPr>
          <w:color w:val="000000"/>
          <w:sz w:val="28"/>
          <w:szCs w:val="28"/>
          <w:lang w:eastAsia="uk-UA"/>
        </w:rPr>
      </w:r>
      <w:r>
        <w:br w:type="page"/>
      </w:r>
    </w:p>
    <w:p>
      <w:pPr>
        <w:pStyle w:val="Normal"/>
        <w:widowControl/>
        <w:bidi w:val="0"/>
        <w:ind w:left="0" w:right="0" w:firstLine="4649"/>
        <w:jc w:val="left"/>
        <w:rPr/>
      </w:pPr>
      <w:r>
        <w:rPr>
          <w:color w:val="000000"/>
          <w:sz w:val="28"/>
          <w:szCs w:val="28"/>
          <w:lang w:eastAsia="uk-UA"/>
        </w:rPr>
        <w:t>Додаток 4</w:t>
      </w:r>
    </w:p>
    <w:p>
      <w:pPr>
        <w:pStyle w:val="Normal"/>
        <w:ind w:left="4675" w:hanging="3"/>
        <w:rPr>
          <w:lang w:eastAsia="uk-UA"/>
        </w:rPr>
      </w:pPr>
      <w:r>
        <w:rPr>
          <w:color w:val="000000"/>
          <w:sz w:val="28"/>
          <w:szCs w:val="28"/>
          <w:lang w:eastAsia="uk-UA"/>
        </w:rPr>
        <w:t>до Положення про шкільний                    </w:t>
      </w:r>
    </w:p>
    <w:p>
      <w:pPr>
        <w:pStyle w:val="Normal"/>
        <w:ind w:left="4672" w:firstLine="18"/>
        <w:rPr>
          <w:lang w:eastAsia="uk-UA"/>
        </w:rPr>
      </w:pPr>
      <w:r>
        <w:rPr>
          <w:color w:val="000000"/>
          <w:sz w:val="28"/>
          <w:szCs w:val="28"/>
          <w:lang w:eastAsia="uk-UA"/>
        </w:rPr>
        <w:t>громадський  бюджет</w:t>
      </w:r>
      <w:r>
        <w:rPr>
          <w:rFonts w:cs="Calibri"/>
          <w:color w:val="000000"/>
          <w:sz w:val="28"/>
          <w:szCs w:val="28"/>
          <w:lang w:eastAsia="uk-UA"/>
        </w:rPr>
        <w:t xml:space="preserve"> </w:t>
      </w:r>
      <w:r>
        <w:rPr>
          <w:color w:val="000000"/>
          <w:sz w:val="28"/>
          <w:szCs w:val="28"/>
          <w:lang w:eastAsia="uk-UA"/>
        </w:rPr>
        <w:t xml:space="preserve"> Решетилівської міської ради затвердженого рішенням ____сесії   міської ради 8-го скликання </w:t>
      </w:r>
    </w:p>
    <w:p>
      <w:pPr>
        <w:pStyle w:val="Normal"/>
        <w:ind w:left="4675" w:hanging="3"/>
        <w:rPr>
          <w:lang w:eastAsia="uk-UA"/>
        </w:rPr>
      </w:pPr>
      <w:r>
        <w:rPr>
          <w:color w:val="000000"/>
          <w:sz w:val="28"/>
          <w:szCs w:val="28"/>
          <w:lang w:eastAsia="uk-UA"/>
        </w:rPr>
        <w:t>(форма проекту)</w:t>
      </w:r>
    </w:p>
    <w:p>
      <w:pPr>
        <w:pStyle w:val="Normal"/>
        <w:shd w:val="clear" w:color="auto" w:fill="FFFFFF"/>
        <w:ind w:left="-2" w:hanging="2"/>
        <w:jc w:val="center"/>
        <w:rPr>
          <w:lang w:eastAsia="uk-UA"/>
        </w:rPr>
      </w:pPr>
      <w:r>
        <w:rPr>
          <w:lang w:eastAsia="uk-UA"/>
        </w:rPr>
        <w:t> </w:t>
      </w:r>
    </w:p>
    <w:p>
      <w:pPr>
        <w:pStyle w:val="Normal"/>
        <w:shd w:val="clear" w:color="auto" w:fill="FFFFFF"/>
        <w:ind w:left="-2" w:hanging="2"/>
        <w:jc w:val="center"/>
        <w:rPr>
          <w:lang w:eastAsia="uk-UA"/>
        </w:rPr>
      </w:pPr>
      <w:r>
        <w:rPr>
          <w:rFonts w:cs="Calibri"/>
          <w:color w:val="000000"/>
          <w:lang w:eastAsia="uk-UA"/>
        </w:rPr>
        <w:t>Узагальнений / поточний звіт про стан реалізації проєктів за рахунок </w:t>
      </w:r>
    </w:p>
    <w:p>
      <w:pPr>
        <w:pStyle w:val="Normal"/>
        <w:shd w:val="clear" w:color="auto" w:fill="FFFFFF"/>
        <w:ind w:left="-2" w:hanging="2"/>
        <w:jc w:val="center"/>
        <w:rPr>
          <w:lang w:eastAsia="uk-UA"/>
        </w:rPr>
      </w:pPr>
      <w:r>
        <w:rPr>
          <w:rFonts w:cs="Calibri"/>
          <w:color w:val="000000"/>
          <w:lang w:eastAsia="uk-UA"/>
        </w:rPr>
        <w:t>коштів шкільного громадського бюджету міста Решетилівка</w:t>
      </w:r>
    </w:p>
    <w:p>
      <w:pPr>
        <w:pStyle w:val="Normal"/>
        <w:shd w:val="clear" w:color="auto" w:fill="FFFFFF"/>
        <w:spacing w:before="0" w:after="300"/>
        <w:ind w:left="-2" w:hanging="2"/>
        <w:jc w:val="center"/>
        <w:rPr>
          <w:lang w:eastAsia="uk-UA"/>
        </w:rPr>
      </w:pPr>
      <w:r>
        <w:rPr>
          <w:rFonts w:cs="Calibri"/>
          <w:color w:val="000000"/>
          <w:lang w:eastAsia="uk-UA"/>
        </w:rPr>
        <w:t>__________________________</w:t>
        <w:br/>
        <w:t>(відповідний звітний період)</w:t>
      </w:r>
    </w:p>
    <w:tbl>
      <w:tblPr>
        <w:tblW w:w="9622" w:type="dxa"/>
        <w:jc w:val="center"/>
        <w:tblInd w:w="0" w:type="dxa"/>
        <w:tblCellMar>
          <w:top w:w="15" w:type="dxa"/>
          <w:left w:w="5" w:type="dxa"/>
          <w:bottom w:w="15" w:type="dxa"/>
          <w:right w:w="15" w:type="dxa"/>
        </w:tblCellMar>
        <w:tblLook w:firstRow="1" w:noVBand="1" w:lastRow="0" w:firstColumn="1" w:lastColumn="0" w:noHBand="0" w:val="04a0"/>
      </w:tblPr>
      <w:tblGrid>
        <w:gridCol w:w="317"/>
        <w:gridCol w:w="760"/>
        <w:gridCol w:w="1485"/>
        <w:gridCol w:w="1145"/>
        <w:gridCol w:w="551"/>
        <w:gridCol w:w="545"/>
        <w:gridCol w:w="984"/>
        <w:gridCol w:w="6"/>
        <w:gridCol w:w="1522"/>
        <w:gridCol w:w="552"/>
        <w:gridCol w:w="544"/>
        <w:gridCol w:w="4"/>
        <w:gridCol w:w="8"/>
        <w:gridCol w:w="1197"/>
      </w:tblGrid>
      <w:tr>
        <w:trPr/>
        <w:tc>
          <w:tcPr>
            <w:tcW w:w="317"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2" w:hanging="2"/>
              <w:jc w:val="center"/>
              <w:rPr>
                <w:lang w:eastAsia="uk-UA"/>
              </w:rPr>
            </w:pPr>
            <w:r>
              <w:rPr>
                <w:rFonts w:cs="Calibri"/>
                <w:color w:val="000000"/>
                <w:lang w:eastAsia="uk-UA"/>
              </w:rPr>
              <w:t>N</w:t>
              <w:br/>
              <w:t>з/п</w:t>
            </w:r>
          </w:p>
        </w:tc>
        <w:tc>
          <w:tcPr>
            <w:tcW w:w="760"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2" w:hanging="2"/>
              <w:jc w:val="center"/>
              <w:rPr>
                <w:lang w:eastAsia="uk-UA"/>
              </w:rPr>
            </w:pPr>
            <w:r>
              <w:rPr>
                <w:rFonts w:cs="Calibri"/>
                <w:color w:val="000000"/>
                <w:lang w:eastAsia="uk-UA"/>
              </w:rPr>
              <w:t>Реєстр. номер</w:t>
            </w:r>
          </w:p>
        </w:tc>
        <w:tc>
          <w:tcPr>
            <w:tcW w:w="1485"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2" w:hanging="2"/>
              <w:jc w:val="center"/>
              <w:rPr>
                <w:lang w:eastAsia="uk-UA"/>
              </w:rPr>
            </w:pPr>
            <w:r>
              <w:rPr>
                <w:rFonts w:cs="Calibri"/>
                <w:color w:val="000000"/>
                <w:lang w:eastAsia="uk-UA"/>
              </w:rPr>
              <w:t>Назва проєкту, місце розташування</w:t>
            </w:r>
          </w:p>
        </w:tc>
        <w:tc>
          <w:tcPr>
            <w:tcW w:w="1145"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2" w:hanging="2"/>
              <w:jc w:val="center"/>
              <w:rPr>
                <w:lang w:eastAsia="uk-UA"/>
              </w:rPr>
            </w:pPr>
            <w:r>
              <w:rPr>
                <w:rFonts w:cs="Calibri"/>
                <w:color w:val="000000"/>
                <w:lang w:eastAsia="uk-UA"/>
              </w:rPr>
              <w:t>Етап реалізації, заходи з виконання</w:t>
            </w:r>
          </w:p>
        </w:tc>
        <w:tc>
          <w:tcPr>
            <w:tcW w:w="2086" w:type="dxa"/>
            <w:gridSpan w:val="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2" w:hanging="2"/>
              <w:jc w:val="center"/>
              <w:rPr>
                <w:lang w:eastAsia="uk-UA"/>
              </w:rPr>
            </w:pPr>
            <w:r>
              <w:rPr>
                <w:rFonts w:cs="Calibri"/>
                <w:color w:val="000000"/>
                <w:lang w:eastAsia="uk-UA"/>
              </w:rPr>
              <w:t>Обсяг фінансування, тис. грн</w:t>
            </w:r>
          </w:p>
        </w:tc>
        <w:tc>
          <w:tcPr>
            <w:tcW w:w="2630"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2" w:hanging="2"/>
              <w:jc w:val="center"/>
              <w:rPr>
                <w:lang w:eastAsia="uk-UA"/>
              </w:rPr>
            </w:pPr>
            <w:r>
              <w:rPr>
                <w:rFonts w:cs="Calibri"/>
                <w:color w:val="000000"/>
                <w:lang w:eastAsia="uk-UA"/>
              </w:rPr>
              <w:t>Виконані роботи</w:t>
            </w:r>
          </w:p>
        </w:tc>
        <w:tc>
          <w:tcPr>
            <w:tcW w:w="119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2" w:hanging="2"/>
              <w:jc w:val="center"/>
              <w:rPr>
                <w:lang w:eastAsia="uk-UA"/>
              </w:rPr>
            </w:pPr>
            <w:r>
              <w:rPr>
                <w:rFonts w:cs="Calibri"/>
                <w:color w:val="000000"/>
                <w:lang w:eastAsia="uk-UA"/>
              </w:rPr>
              <w:t>Отриманий результат</w:t>
            </w:r>
          </w:p>
        </w:tc>
      </w:tr>
      <w:tr>
        <w:trPr/>
        <w:tc>
          <w:tcPr>
            <w:tcW w:w="31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lang w:eastAsia="uk-UA"/>
              </w:rPr>
            </w:pPr>
            <w:r>
              <w:rPr>
                <w:lang w:eastAsia="uk-UA"/>
              </w:rPr>
            </w:r>
          </w:p>
        </w:tc>
        <w:tc>
          <w:tcPr>
            <w:tcW w:w="76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lang w:eastAsia="uk-UA"/>
              </w:rPr>
            </w:pPr>
            <w:r>
              <w:rPr>
                <w:lang w:eastAsia="uk-UA"/>
              </w:rPr>
            </w:r>
          </w:p>
        </w:tc>
        <w:tc>
          <w:tcPr>
            <w:tcW w:w="148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lang w:eastAsia="uk-UA"/>
              </w:rPr>
            </w:pPr>
            <w:r>
              <w:rPr>
                <w:lang w:eastAsia="uk-UA"/>
              </w:rPr>
            </w:r>
          </w:p>
        </w:tc>
        <w:tc>
          <w:tcPr>
            <w:tcW w:w="114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lang w:eastAsia="uk-UA"/>
              </w:rPr>
            </w:pPr>
            <w:r>
              <w:rPr>
                <w:lang w:eastAsia="uk-UA"/>
              </w:rPr>
            </w:r>
          </w:p>
        </w:tc>
        <w:tc>
          <w:tcPr>
            <w:tcW w:w="551"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2" w:hanging="2"/>
              <w:jc w:val="center"/>
              <w:rPr>
                <w:lang w:eastAsia="uk-UA"/>
              </w:rPr>
            </w:pPr>
            <w:r>
              <w:rPr>
                <w:rFonts w:cs="Calibri"/>
                <w:color w:val="000000"/>
                <w:lang w:eastAsia="uk-UA"/>
              </w:rPr>
              <w:t>План</w:t>
            </w:r>
          </w:p>
        </w:tc>
        <w:tc>
          <w:tcPr>
            <w:tcW w:w="545"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2" w:hanging="2"/>
              <w:jc w:val="center"/>
              <w:rPr>
                <w:lang w:eastAsia="uk-UA"/>
              </w:rPr>
            </w:pPr>
            <w:r>
              <w:rPr>
                <w:rFonts w:cs="Calibri"/>
                <w:color w:val="000000"/>
                <w:lang w:eastAsia="uk-UA"/>
              </w:rPr>
              <w:t>Факт</w:t>
            </w:r>
          </w:p>
        </w:tc>
        <w:tc>
          <w:tcPr>
            <w:tcW w:w="984"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2" w:hanging="2"/>
              <w:jc w:val="center"/>
              <w:rPr>
                <w:lang w:eastAsia="uk-UA"/>
              </w:rPr>
            </w:pPr>
            <w:r>
              <w:rPr>
                <w:rFonts w:cs="Calibri"/>
                <w:color w:val="000000"/>
                <w:lang w:eastAsia="uk-UA"/>
              </w:rPr>
              <w:t>Залишок станом на початок звітного періоду</w:t>
            </w:r>
          </w:p>
        </w:tc>
        <w:tc>
          <w:tcPr>
            <w:tcW w:w="1528"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2" w:hanging="2"/>
              <w:jc w:val="center"/>
              <w:rPr>
                <w:lang w:eastAsia="uk-UA"/>
              </w:rPr>
            </w:pPr>
            <w:r>
              <w:rPr>
                <w:rFonts w:cs="Calibri"/>
                <w:color w:val="000000"/>
                <w:lang w:eastAsia="uk-UA"/>
              </w:rPr>
              <w:t>Найменування робіт</w:t>
            </w:r>
          </w:p>
        </w:tc>
        <w:tc>
          <w:tcPr>
            <w:tcW w:w="1100"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2" w:hanging="2"/>
              <w:jc w:val="center"/>
              <w:rPr>
                <w:lang w:eastAsia="uk-UA"/>
              </w:rPr>
            </w:pPr>
            <w:r>
              <w:rPr>
                <w:rFonts w:cs="Calibri"/>
                <w:color w:val="000000"/>
                <w:lang w:eastAsia="uk-UA"/>
              </w:rPr>
              <w:t>Вартість, тис. грн</w:t>
            </w:r>
          </w:p>
        </w:tc>
        <w:tc>
          <w:tcPr>
            <w:tcW w:w="12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lang w:eastAsia="uk-UA"/>
              </w:rPr>
            </w:pPr>
            <w:r>
              <w:rPr>
                <w:lang w:eastAsia="uk-UA"/>
              </w:rPr>
            </w:r>
          </w:p>
        </w:tc>
      </w:tr>
      <w:tr>
        <w:trPr/>
        <w:tc>
          <w:tcPr>
            <w:tcW w:w="31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lang w:eastAsia="uk-UA"/>
              </w:rPr>
            </w:pPr>
            <w:r>
              <w:rPr>
                <w:lang w:eastAsia="uk-UA"/>
              </w:rPr>
            </w:r>
          </w:p>
        </w:tc>
        <w:tc>
          <w:tcPr>
            <w:tcW w:w="76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lang w:eastAsia="uk-UA"/>
              </w:rPr>
            </w:pPr>
            <w:r>
              <w:rPr>
                <w:lang w:eastAsia="uk-UA"/>
              </w:rPr>
            </w:r>
          </w:p>
        </w:tc>
        <w:tc>
          <w:tcPr>
            <w:tcW w:w="148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lang w:eastAsia="uk-UA"/>
              </w:rPr>
            </w:pPr>
            <w:r>
              <w:rPr>
                <w:lang w:eastAsia="uk-UA"/>
              </w:rPr>
            </w:r>
          </w:p>
        </w:tc>
        <w:tc>
          <w:tcPr>
            <w:tcW w:w="114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lang w:eastAsia="uk-UA"/>
              </w:rPr>
            </w:pPr>
            <w:r>
              <w:rPr>
                <w:lang w:eastAsia="uk-UA"/>
              </w:rPr>
            </w:r>
          </w:p>
        </w:tc>
        <w:tc>
          <w:tcPr>
            <w:tcW w:w="55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lang w:eastAsia="uk-UA"/>
              </w:rPr>
            </w:pPr>
            <w:r>
              <w:rPr>
                <w:lang w:eastAsia="uk-UA"/>
              </w:rPr>
            </w:r>
          </w:p>
        </w:tc>
        <w:tc>
          <w:tcPr>
            <w:tcW w:w="54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lang w:eastAsia="uk-UA"/>
              </w:rPr>
            </w:pPr>
            <w:r>
              <w:rPr>
                <w:lang w:eastAsia="uk-UA"/>
              </w:rPr>
            </w:r>
          </w:p>
        </w:tc>
        <w:tc>
          <w:tcPr>
            <w:tcW w:w="98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lang w:eastAsia="uk-UA"/>
              </w:rPr>
            </w:pPr>
            <w:r>
              <w:rPr>
                <w:lang w:eastAsia="uk-UA"/>
              </w:rPr>
            </w:r>
          </w:p>
        </w:tc>
        <w:tc>
          <w:tcPr>
            <w:tcW w:w="1528"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jc w:val="center"/>
              <w:rPr>
                <w:lang w:eastAsia="uk-UA"/>
              </w:rPr>
            </w:pPr>
            <w:r>
              <w:rPr>
                <w:rFonts w:cs="Calibri"/>
                <w:color w:val="000000"/>
                <w:lang w:eastAsia="uk-UA"/>
              </w:rPr>
              <w:t> </w:t>
            </w:r>
          </w:p>
        </w:tc>
        <w:tc>
          <w:tcPr>
            <w:tcW w:w="55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2" w:hanging="2"/>
              <w:jc w:val="center"/>
              <w:rPr>
                <w:lang w:eastAsia="uk-UA"/>
              </w:rPr>
            </w:pPr>
            <w:r>
              <w:rPr>
                <w:rFonts w:cs="Calibri"/>
                <w:color w:val="000000"/>
                <w:lang w:eastAsia="uk-UA"/>
              </w:rPr>
              <w:t>План</w:t>
            </w:r>
          </w:p>
        </w:tc>
        <w:tc>
          <w:tcPr>
            <w:tcW w:w="54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2" w:hanging="2"/>
              <w:jc w:val="center"/>
              <w:rPr>
                <w:lang w:eastAsia="uk-UA"/>
              </w:rPr>
            </w:pPr>
            <w:r>
              <w:rPr>
                <w:rFonts w:cs="Calibri"/>
                <w:color w:val="000000"/>
                <w:lang w:eastAsia="uk-UA"/>
              </w:rPr>
              <w:t>Факт</w:t>
            </w:r>
          </w:p>
        </w:tc>
        <w:tc>
          <w:tcPr>
            <w:tcW w:w="120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lang w:eastAsia="uk-UA"/>
              </w:rPr>
            </w:pPr>
            <w:r>
              <w:rPr>
                <w:lang w:eastAsia="uk-UA"/>
              </w:rPr>
            </w:r>
          </w:p>
        </w:tc>
      </w:tr>
      <w:tr>
        <w:trPr/>
        <w:tc>
          <w:tcPr>
            <w:tcW w:w="31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2" w:hanging="2"/>
              <w:jc w:val="center"/>
              <w:rPr>
                <w:lang w:eastAsia="uk-UA"/>
              </w:rPr>
            </w:pPr>
            <w:r>
              <w:rPr>
                <w:rFonts w:cs="Calibri"/>
                <w:color w:val="000000"/>
                <w:lang w:eastAsia="uk-UA"/>
              </w:rPr>
              <w:t>1</w:t>
            </w:r>
          </w:p>
        </w:tc>
        <w:tc>
          <w:tcPr>
            <w:tcW w:w="76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2" w:hanging="2"/>
              <w:jc w:val="center"/>
              <w:rPr>
                <w:lang w:eastAsia="uk-UA"/>
              </w:rPr>
            </w:pPr>
            <w:r>
              <w:rPr>
                <w:rFonts w:cs="Calibri"/>
                <w:color w:val="000000"/>
                <w:lang w:eastAsia="uk-UA"/>
              </w:rPr>
              <w:t>2</w:t>
            </w:r>
          </w:p>
        </w:tc>
        <w:tc>
          <w:tcPr>
            <w:tcW w:w="148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2" w:hanging="2"/>
              <w:jc w:val="center"/>
              <w:rPr>
                <w:lang w:eastAsia="uk-UA"/>
              </w:rPr>
            </w:pPr>
            <w:r>
              <w:rPr>
                <w:rFonts w:cs="Calibri"/>
                <w:color w:val="000000"/>
                <w:lang w:eastAsia="uk-UA"/>
              </w:rPr>
              <w:t>3</w:t>
            </w:r>
          </w:p>
        </w:tc>
        <w:tc>
          <w:tcPr>
            <w:tcW w:w="114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2" w:hanging="2"/>
              <w:jc w:val="center"/>
              <w:rPr>
                <w:lang w:eastAsia="uk-UA"/>
              </w:rPr>
            </w:pPr>
            <w:r>
              <w:rPr>
                <w:rFonts w:cs="Calibri"/>
                <w:color w:val="000000"/>
                <w:lang w:eastAsia="uk-UA"/>
              </w:rPr>
              <w:t>4</w:t>
            </w:r>
          </w:p>
        </w:tc>
        <w:tc>
          <w:tcPr>
            <w:tcW w:w="5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2" w:hanging="2"/>
              <w:jc w:val="center"/>
              <w:rPr>
                <w:lang w:eastAsia="uk-UA"/>
              </w:rPr>
            </w:pPr>
            <w:r>
              <w:rPr>
                <w:rFonts w:cs="Calibri"/>
                <w:color w:val="000000"/>
                <w:lang w:eastAsia="uk-UA"/>
              </w:rPr>
              <w:t>5</w:t>
            </w:r>
          </w:p>
        </w:tc>
        <w:tc>
          <w:tcPr>
            <w:tcW w:w="54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2" w:hanging="2"/>
              <w:jc w:val="center"/>
              <w:rPr>
                <w:lang w:eastAsia="uk-UA"/>
              </w:rPr>
            </w:pPr>
            <w:r>
              <w:rPr>
                <w:rFonts w:cs="Calibri"/>
                <w:color w:val="000000"/>
                <w:lang w:eastAsia="uk-UA"/>
              </w:rPr>
              <w:t>6</w:t>
            </w:r>
          </w:p>
        </w:tc>
        <w:tc>
          <w:tcPr>
            <w:tcW w:w="98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2" w:hanging="2"/>
              <w:jc w:val="center"/>
              <w:rPr>
                <w:lang w:eastAsia="uk-UA"/>
              </w:rPr>
            </w:pPr>
            <w:r>
              <w:rPr>
                <w:rFonts w:cs="Calibri"/>
                <w:color w:val="000000"/>
                <w:lang w:eastAsia="uk-UA"/>
              </w:rPr>
              <w:t>7</w:t>
            </w:r>
          </w:p>
        </w:tc>
        <w:tc>
          <w:tcPr>
            <w:tcW w:w="1528"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2" w:hanging="2"/>
              <w:jc w:val="center"/>
              <w:rPr>
                <w:lang w:eastAsia="uk-UA"/>
              </w:rPr>
            </w:pPr>
            <w:r>
              <w:rPr>
                <w:rFonts w:cs="Calibri"/>
                <w:color w:val="000000"/>
                <w:lang w:eastAsia="uk-UA"/>
              </w:rPr>
              <w:t>8</w:t>
            </w:r>
          </w:p>
        </w:tc>
        <w:tc>
          <w:tcPr>
            <w:tcW w:w="55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2" w:hanging="2"/>
              <w:jc w:val="center"/>
              <w:rPr>
                <w:lang w:eastAsia="uk-UA"/>
              </w:rPr>
            </w:pPr>
            <w:r>
              <w:rPr>
                <w:rFonts w:cs="Calibri"/>
                <w:color w:val="000000"/>
                <w:lang w:eastAsia="uk-UA"/>
              </w:rPr>
              <w:t>9</w:t>
            </w:r>
          </w:p>
        </w:tc>
        <w:tc>
          <w:tcPr>
            <w:tcW w:w="54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2" w:hanging="2"/>
              <w:jc w:val="center"/>
              <w:rPr>
                <w:lang w:eastAsia="uk-UA"/>
              </w:rPr>
            </w:pPr>
            <w:r>
              <w:rPr>
                <w:rFonts w:cs="Calibri"/>
                <w:color w:val="000000"/>
                <w:lang w:eastAsia="uk-UA"/>
              </w:rPr>
              <w:t>10</w:t>
            </w:r>
          </w:p>
        </w:tc>
        <w:tc>
          <w:tcPr>
            <w:tcW w:w="1209"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2" w:hanging="2"/>
              <w:jc w:val="center"/>
              <w:rPr>
                <w:lang w:eastAsia="uk-UA"/>
              </w:rPr>
            </w:pPr>
            <w:r>
              <w:rPr>
                <w:rFonts w:cs="Calibri"/>
                <w:color w:val="000000"/>
                <w:lang w:eastAsia="uk-UA"/>
              </w:rPr>
              <w:t>11</w:t>
            </w:r>
          </w:p>
        </w:tc>
      </w:tr>
      <w:tr>
        <w:trPr/>
        <w:tc>
          <w:tcPr>
            <w:tcW w:w="31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jc w:val="center"/>
              <w:rPr>
                <w:lang w:eastAsia="uk-UA"/>
              </w:rPr>
            </w:pPr>
            <w:r>
              <w:rPr>
                <w:rFonts w:cs="Arial" w:ascii="Arial" w:hAnsi="Arial"/>
                <w:color w:val="444A55"/>
                <w:sz w:val="23"/>
                <w:szCs w:val="23"/>
                <w:lang w:eastAsia="uk-UA"/>
              </w:rPr>
              <w:t> </w:t>
            </w:r>
          </w:p>
        </w:tc>
        <w:tc>
          <w:tcPr>
            <w:tcW w:w="76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jc w:val="center"/>
              <w:rPr>
                <w:lang w:eastAsia="uk-UA"/>
              </w:rPr>
            </w:pPr>
            <w:r>
              <w:rPr>
                <w:rFonts w:cs="Arial" w:ascii="Arial" w:hAnsi="Arial"/>
                <w:color w:val="444A55"/>
                <w:sz w:val="23"/>
                <w:szCs w:val="23"/>
                <w:lang w:eastAsia="uk-UA"/>
              </w:rPr>
              <w:t> </w:t>
            </w:r>
          </w:p>
        </w:tc>
        <w:tc>
          <w:tcPr>
            <w:tcW w:w="148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114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5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54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98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1528"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55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54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1209"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r>
      <w:tr>
        <w:trPr/>
        <w:tc>
          <w:tcPr>
            <w:tcW w:w="31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jc w:val="center"/>
              <w:rPr>
                <w:lang w:eastAsia="uk-UA"/>
              </w:rPr>
            </w:pPr>
            <w:r>
              <w:rPr>
                <w:rFonts w:cs="Arial" w:ascii="Arial" w:hAnsi="Arial"/>
                <w:color w:val="444A55"/>
                <w:sz w:val="23"/>
                <w:szCs w:val="23"/>
                <w:lang w:eastAsia="uk-UA"/>
              </w:rPr>
              <w:t> </w:t>
            </w:r>
          </w:p>
        </w:tc>
        <w:tc>
          <w:tcPr>
            <w:tcW w:w="76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jc w:val="center"/>
              <w:rPr>
                <w:lang w:eastAsia="uk-UA"/>
              </w:rPr>
            </w:pPr>
            <w:r>
              <w:rPr>
                <w:rFonts w:cs="Arial" w:ascii="Arial" w:hAnsi="Arial"/>
                <w:color w:val="444A55"/>
                <w:sz w:val="23"/>
                <w:szCs w:val="23"/>
                <w:lang w:eastAsia="uk-UA"/>
              </w:rPr>
              <w:t> </w:t>
            </w:r>
          </w:p>
        </w:tc>
        <w:tc>
          <w:tcPr>
            <w:tcW w:w="148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114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5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54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98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1528"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55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54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1209"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r>
      <w:tr>
        <w:trPr/>
        <w:tc>
          <w:tcPr>
            <w:tcW w:w="31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jc w:val="center"/>
              <w:rPr>
                <w:lang w:eastAsia="uk-UA"/>
              </w:rPr>
            </w:pPr>
            <w:r>
              <w:rPr>
                <w:rFonts w:cs="Arial" w:ascii="Arial" w:hAnsi="Arial"/>
                <w:color w:val="444A55"/>
                <w:sz w:val="23"/>
                <w:szCs w:val="23"/>
                <w:lang w:eastAsia="uk-UA"/>
              </w:rPr>
              <w:t> </w:t>
            </w:r>
          </w:p>
        </w:tc>
        <w:tc>
          <w:tcPr>
            <w:tcW w:w="76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jc w:val="center"/>
              <w:rPr>
                <w:lang w:eastAsia="uk-UA"/>
              </w:rPr>
            </w:pPr>
            <w:r>
              <w:rPr>
                <w:rFonts w:cs="Arial" w:ascii="Arial" w:hAnsi="Arial"/>
                <w:color w:val="444A55"/>
                <w:sz w:val="23"/>
                <w:szCs w:val="23"/>
                <w:lang w:eastAsia="uk-UA"/>
              </w:rPr>
              <w:t> </w:t>
            </w:r>
          </w:p>
        </w:tc>
        <w:tc>
          <w:tcPr>
            <w:tcW w:w="148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114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5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54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98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1528"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55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54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1209"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r>
      <w:tr>
        <w:trPr/>
        <w:tc>
          <w:tcPr>
            <w:tcW w:w="31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jc w:val="center"/>
              <w:rPr>
                <w:lang w:eastAsia="uk-UA"/>
              </w:rPr>
            </w:pPr>
            <w:r>
              <w:rPr>
                <w:rFonts w:cs="Arial" w:ascii="Arial" w:hAnsi="Arial"/>
                <w:color w:val="444A55"/>
                <w:sz w:val="23"/>
                <w:szCs w:val="23"/>
                <w:lang w:eastAsia="uk-UA"/>
              </w:rPr>
              <w:t> </w:t>
            </w:r>
          </w:p>
        </w:tc>
        <w:tc>
          <w:tcPr>
            <w:tcW w:w="76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jc w:val="center"/>
              <w:rPr>
                <w:lang w:eastAsia="uk-UA"/>
              </w:rPr>
            </w:pPr>
            <w:r>
              <w:rPr>
                <w:rFonts w:cs="Arial" w:ascii="Arial" w:hAnsi="Arial"/>
                <w:color w:val="444A55"/>
                <w:sz w:val="23"/>
                <w:szCs w:val="23"/>
                <w:lang w:eastAsia="uk-UA"/>
              </w:rPr>
              <w:t> </w:t>
            </w:r>
          </w:p>
        </w:tc>
        <w:tc>
          <w:tcPr>
            <w:tcW w:w="148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114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5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54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98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1528"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55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54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1209"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r>
      <w:tr>
        <w:trPr/>
        <w:tc>
          <w:tcPr>
            <w:tcW w:w="31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jc w:val="center"/>
              <w:rPr>
                <w:lang w:eastAsia="uk-UA"/>
              </w:rPr>
            </w:pPr>
            <w:r>
              <w:rPr>
                <w:rFonts w:cs="Arial" w:ascii="Arial" w:hAnsi="Arial"/>
                <w:color w:val="444A55"/>
                <w:sz w:val="23"/>
                <w:szCs w:val="23"/>
                <w:lang w:eastAsia="uk-UA"/>
              </w:rPr>
              <w:t> </w:t>
            </w:r>
          </w:p>
        </w:tc>
        <w:tc>
          <w:tcPr>
            <w:tcW w:w="76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jc w:val="center"/>
              <w:rPr>
                <w:lang w:eastAsia="uk-UA"/>
              </w:rPr>
            </w:pPr>
            <w:r>
              <w:rPr>
                <w:rFonts w:cs="Arial" w:ascii="Arial" w:hAnsi="Arial"/>
                <w:color w:val="444A55"/>
                <w:sz w:val="23"/>
                <w:szCs w:val="23"/>
                <w:lang w:eastAsia="uk-UA"/>
              </w:rPr>
              <w:t> </w:t>
            </w:r>
          </w:p>
        </w:tc>
        <w:tc>
          <w:tcPr>
            <w:tcW w:w="148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114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5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54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98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1528"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55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54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1209"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r>
      <w:tr>
        <w:trPr/>
        <w:tc>
          <w:tcPr>
            <w:tcW w:w="31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jc w:val="center"/>
              <w:rPr>
                <w:lang w:eastAsia="uk-UA"/>
              </w:rPr>
            </w:pPr>
            <w:r>
              <w:rPr>
                <w:rFonts w:cs="Arial" w:ascii="Arial" w:hAnsi="Arial"/>
                <w:color w:val="444A55"/>
                <w:sz w:val="23"/>
                <w:szCs w:val="23"/>
                <w:lang w:eastAsia="uk-UA"/>
              </w:rPr>
              <w:t> </w:t>
            </w:r>
          </w:p>
        </w:tc>
        <w:tc>
          <w:tcPr>
            <w:tcW w:w="76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jc w:val="center"/>
              <w:rPr>
                <w:lang w:eastAsia="uk-UA"/>
              </w:rPr>
            </w:pPr>
            <w:r>
              <w:rPr>
                <w:rFonts w:cs="Arial" w:ascii="Arial" w:hAnsi="Arial"/>
                <w:color w:val="444A55"/>
                <w:sz w:val="23"/>
                <w:szCs w:val="23"/>
                <w:lang w:eastAsia="uk-UA"/>
              </w:rPr>
              <w:t> </w:t>
            </w:r>
          </w:p>
        </w:tc>
        <w:tc>
          <w:tcPr>
            <w:tcW w:w="148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114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5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54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98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1528"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55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54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c>
          <w:tcPr>
            <w:tcW w:w="1209"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300"/>
              <w:ind w:left="-2" w:hanging="2"/>
              <w:rPr>
                <w:lang w:eastAsia="uk-UA"/>
              </w:rPr>
            </w:pPr>
            <w:r>
              <w:rPr>
                <w:rFonts w:cs="Arial" w:ascii="Arial" w:hAnsi="Arial"/>
                <w:color w:val="444A55"/>
                <w:sz w:val="23"/>
                <w:szCs w:val="23"/>
                <w:lang w:eastAsia="uk-UA"/>
              </w:rPr>
              <w:t> </w:t>
            </w:r>
          </w:p>
        </w:tc>
      </w:tr>
    </w:tbl>
    <w:p>
      <w:pPr>
        <w:pStyle w:val="Normal"/>
        <w:rPr/>
      </w:pPr>
      <w:r>
        <w:rPr/>
      </w:r>
    </w:p>
    <w:p>
      <w:pPr>
        <w:pStyle w:val="Normal"/>
        <w:rPr/>
      </w:pPr>
      <w:r>
        <w:rPr/>
      </w:r>
    </w:p>
    <w:p>
      <w:pPr>
        <w:pStyle w:val="Normal"/>
        <w:rPr>
          <w:bCs/>
          <w:sz w:val="28"/>
          <w:szCs w:val="28"/>
        </w:rPr>
      </w:pPr>
      <w:r>
        <w:rPr>
          <w:bCs/>
          <w:sz w:val="28"/>
          <w:szCs w:val="28"/>
        </w:rPr>
        <w:t>Міський голова</w:t>
        <w:tab/>
        <w:tab/>
        <w:tab/>
        <w:tab/>
        <w:tab/>
        <w:tab/>
        <w:tab/>
        <w:tab/>
        <w:t>О.А. Дядюнова</w:t>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pPr>
      <w:r>
        <w:rPr/>
      </w:r>
    </w:p>
    <w:sectPr>
      <w:type w:val="nextPage"/>
      <w:pgSz w:w="12240" w:h="15840"/>
      <w:pgMar w:left="1701" w:right="567"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Segoe UI">
    <w:charset w:val="cc"/>
    <w:family w:val="roman"/>
    <w:pitch w:val="variable"/>
  </w:font>
  <w:font w:name="Courier New">
    <w:charset w:val="cc"/>
    <w:family w:val="roman"/>
    <w:pitch w:val="variable"/>
  </w:font>
  <w:font w:name="Liberation Sans">
    <w:altName w:val="Arial"/>
    <w:charset w:val="cc"/>
    <w:family w:val="roman"/>
    <w:pitch w:val="variable"/>
  </w:font>
  <w:font w:name="Calibri">
    <w:charset w:val="cc"/>
    <w:family w:val="roman"/>
    <w:pitch w:val="variable"/>
  </w:font>
  <w:font w:name="Arial">
    <w:charset w:val="cc"/>
    <w:family w:val="roman"/>
    <w:pitch w:val="variable"/>
  </w:font>
  <w:font w:name="Times New Roman">
    <w:charset w:val="01"/>
    <w:family w:val="roman"/>
    <w:pitch w:val="variable"/>
  </w:font>
  <w:font w:name="OpenSymbol">
    <w:altName w:val="Arial Unicode MS"/>
    <w:charset w:val="01"/>
    <w:family w:val="auto"/>
    <w:pitch w:val="variable"/>
  </w:font>
  <w:font w:name="Courier New">
    <w:charset w:val="01"/>
    <w:family w:val="modern"/>
    <w:pitch w:val="fixed"/>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decimal"/>
      <w:lvlText w:val="%1."/>
      <w:lvlJc w:val="left"/>
      <w:pPr>
        <w:ind w:left="3196" w:hanging="360"/>
      </w:pPr>
      <w:rPr>
        <w:sz w:val="28"/>
        <w:b/>
      </w:rPr>
    </w:lvl>
    <w:lvl w:ilvl="1">
      <w:start w:val="1"/>
      <w:numFmt w:val="decimal"/>
      <w:lvlText w:val="%1.%2."/>
      <w:lvlJc w:val="left"/>
      <w:pPr>
        <w:ind w:left="1620" w:hanging="720"/>
      </w:pPr>
      <w:rPr>
        <w:sz w:val="28"/>
        <w:b w:val="false"/>
        <w:color w:val="000000"/>
      </w:rPr>
    </w:lvl>
    <w:lvl w:ilvl="2">
      <w:start w:val="5"/>
      <w:numFmt w:val="bullet"/>
      <w:lvlText w:val="-"/>
      <w:lvlJc w:val="left"/>
      <w:pPr>
        <w:ind w:left="6107" w:hanging="720"/>
      </w:pPr>
      <w:rPr>
        <w:rFonts w:ascii="Times New Roman" w:hAnsi="Times New Roman" w:cs="Times New Roman" w:hint="default"/>
        <w:b/>
        <w:rFonts w:cs="Times New Roman"/>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lvl w:ilvl="0">
      <w:start w:val="1"/>
      <w:numFmt w:val="bullet"/>
      <w:lvlText w:val="-"/>
      <w:lvlJc w:val="left"/>
      <w:pPr>
        <w:ind w:left="720" w:hanging="360"/>
      </w:pPr>
      <w:rPr>
        <w:rFonts w:ascii="OpenSymbol" w:hAnsi="OpenSymbol" w:cs="OpenSymbol" w:hint="default"/>
        <w:sz w:val="28"/>
        <w:u w:val="none"/>
        <w:rFonts w:cs="OpenSymbol"/>
      </w:rPr>
    </w:lvl>
    <w:lvl w:ilvl="1">
      <w:start w:val="1"/>
      <w:numFmt w:val="bullet"/>
      <w:lvlText w:val="-"/>
      <w:lvlJc w:val="left"/>
      <w:pPr>
        <w:ind w:left="1440" w:hanging="360"/>
      </w:pPr>
      <w:rPr>
        <w:rFonts w:ascii="OpenSymbol" w:hAnsi="OpenSymbol" w:cs="OpenSymbol" w:hint="default"/>
        <w:u w:val="none"/>
        <w:rFonts w:cs="OpenSymbol"/>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OpenSymbol" w:hAnsi="OpenSymbol" w:cs="OpenSymbol" w:hint="default"/>
        <w:u w:val="none"/>
        <w:rFonts w:cs="OpenSymbol"/>
      </w:rPr>
    </w:lvl>
    <w:lvl w:ilvl="4">
      <w:start w:val="1"/>
      <w:numFmt w:val="bullet"/>
      <w:lvlText w:val="-"/>
      <w:lvlJc w:val="left"/>
      <w:pPr>
        <w:ind w:left="3600" w:hanging="360"/>
      </w:pPr>
      <w:rPr>
        <w:rFonts w:ascii="OpenSymbol" w:hAnsi="OpenSymbol" w:cs="OpenSymbol" w:hint="default"/>
        <w:u w:val="none"/>
        <w:rFonts w:cs="OpenSymbol"/>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OpenSymbol" w:hAnsi="OpenSymbol" w:cs="OpenSymbol" w:hint="default"/>
        <w:u w:val="none"/>
        <w:rFonts w:cs="OpenSymbol"/>
      </w:rPr>
    </w:lvl>
    <w:lvl w:ilvl="7">
      <w:start w:val="1"/>
      <w:numFmt w:val="bullet"/>
      <w:lvlText w:val="-"/>
      <w:lvlJc w:val="left"/>
      <w:pPr>
        <w:ind w:left="5760" w:hanging="360"/>
      </w:pPr>
      <w:rPr>
        <w:rFonts w:ascii="OpenSymbol" w:hAnsi="OpenSymbol" w:cs="OpenSymbol" w:hint="default"/>
        <w:u w:val="none"/>
        <w:rFonts w:cs="OpenSymbol"/>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3">
    <w:lvl w:ilvl="0">
      <w:start w:val="5"/>
      <w:numFmt w:val="bullet"/>
      <w:lvlText w:val="-"/>
      <w:lvlJc w:val="left"/>
      <w:pPr>
        <w:ind w:left="1724" w:hanging="360"/>
      </w:pPr>
      <w:rPr>
        <w:rFonts w:ascii="Times New Roman" w:hAnsi="Times New Roman" w:cs="Times New Roman" w:hint="default"/>
        <w:sz w:val="28"/>
        <w:b/>
        <w:rFonts w:cs="Times New Roman"/>
      </w:rPr>
    </w:lvl>
    <w:lvl w:ilvl="1">
      <w:start w:val="1"/>
      <w:numFmt w:val="bullet"/>
      <w:lvlText w:val="o"/>
      <w:lvlJc w:val="left"/>
      <w:pPr>
        <w:ind w:left="2444" w:hanging="360"/>
      </w:pPr>
      <w:rPr>
        <w:rFonts w:ascii="Courier New" w:hAnsi="Courier New" w:cs="Courier New" w:hint="default"/>
        <w:rFonts w:cs="Courier New"/>
      </w:rPr>
    </w:lvl>
    <w:lvl w:ilvl="2">
      <w:start w:val="1"/>
      <w:numFmt w:val="bullet"/>
      <w:lvlText w:val="▪"/>
      <w:lvlJc w:val="left"/>
      <w:pPr>
        <w:ind w:left="3164" w:hanging="360"/>
      </w:pPr>
      <w:rPr>
        <w:rFonts w:ascii="Noto Sans Symbols" w:hAnsi="Noto Sans Symbols" w:cs="Noto Sans Symbols" w:hint="default"/>
        <w:rFonts w:cs="Noto Sans Symbols"/>
      </w:rPr>
    </w:lvl>
    <w:lvl w:ilvl="3">
      <w:start w:val="1"/>
      <w:numFmt w:val="bullet"/>
      <w:lvlText w:val="●"/>
      <w:lvlJc w:val="left"/>
      <w:pPr>
        <w:ind w:left="3884" w:hanging="360"/>
      </w:pPr>
      <w:rPr>
        <w:rFonts w:ascii="Noto Sans Symbols" w:hAnsi="Noto Sans Symbols" w:cs="Noto Sans Symbols" w:hint="default"/>
        <w:rFonts w:cs="Noto Sans Symbols"/>
      </w:rPr>
    </w:lvl>
    <w:lvl w:ilvl="4">
      <w:start w:val="1"/>
      <w:numFmt w:val="bullet"/>
      <w:lvlText w:val="o"/>
      <w:lvlJc w:val="left"/>
      <w:pPr>
        <w:ind w:left="4604" w:hanging="360"/>
      </w:pPr>
      <w:rPr>
        <w:rFonts w:ascii="Courier New" w:hAnsi="Courier New" w:cs="Courier New" w:hint="default"/>
        <w:rFonts w:cs="Courier New"/>
      </w:rPr>
    </w:lvl>
    <w:lvl w:ilvl="5">
      <w:start w:val="1"/>
      <w:numFmt w:val="bullet"/>
      <w:lvlText w:val="▪"/>
      <w:lvlJc w:val="left"/>
      <w:pPr>
        <w:ind w:left="5324" w:hanging="360"/>
      </w:pPr>
      <w:rPr>
        <w:rFonts w:ascii="Noto Sans Symbols" w:hAnsi="Noto Sans Symbols" w:cs="Noto Sans Symbols" w:hint="default"/>
        <w:rFonts w:cs="Noto Sans Symbols"/>
      </w:rPr>
    </w:lvl>
    <w:lvl w:ilvl="6">
      <w:start w:val="1"/>
      <w:numFmt w:val="bullet"/>
      <w:lvlText w:val="●"/>
      <w:lvlJc w:val="left"/>
      <w:pPr>
        <w:ind w:left="6044" w:hanging="360"/>
      </w:pPr>
      <w:rPr>
        <w:rFonts w:ascii="Noto Sans Symbols" w:hAnsi="Noto Sans Symbols" w:cs="Noto Sans Symbols" w:hint="default"/>
        <w:rFonts w:cs="Noto Sans Symbols"/>
      </w:rPr>
    </w:lvl>
    <w:lvl w:ilvl="7">
      <w:start w:val="1"/>
      <w:numFmt w:val="bullet"/>
      <w:lvlText w:val="o"/>
      <w:lvlJc w:val="left"/>
      <w:pPr>
        <w:ind w:left="6764" w:hanging="360"/>
      </w:pPr>
      <w:rPr>
        <w:rFonts w:ascii="Courier New" w:hAnsi="Courier New" w:cs="Courier New" w:hint="default"/>
        <w:rFonts w:cs="Courier New"/>
      </w:rPr>
    </w:lvl>
    <w:lvl w:ilvl="8">
      <w:start w:val="1"/>
      <w:numFmt w:val="bullet"/>
      <w:lvlText w:val="▪"/>
      <w:lvlJc w:val="left"/>
      <w:pPr>
        <w:ind w:left="7484" w:hanging="360"/>
      </w:pPr>
      <w:rPr>
        <w:rFonts w:ascii="Noto Sans Symbols" w:hAnsi="Noto Sans Symbols" w:cs="Noto Sans Symbols" w:hint="default"/>
        <w:rFonts w:cs="Noto Sans Symbols"/>
      </w:rPr>
    </w:lvl>
  </w:abstractNum>
  <w:abstractNum w:abstractNumId="4">
    <w:lvl w:ilvl="0">
      <w:start w:val="5"/>
      <w:numFmt w:val="decimal"/>
      <w:lvlText w:val="%1."/>
      <w:lvlJc w:val="left"/>
      <w:pPr>
        <w:ind w:left="450" w:hanging="450"/>
      </w:pPr>
    </w:lvl>
    <w:lvl w:ilvl="1">
      <w:start w:val="1"/>
      <w:numFmt w:val="decimal"/>
      <w:lvlText w:val="%1.%2."/>
      <w:lvlJc w:val="left"/>
      <w:pPr>
        <w:ind w:left="1712" w:hanging="720"/>
      </w:pPr>
      <w:rPr>
        <w:b w:val="false"/>
      </w:rPr>
    </w:lvl>
    <w:lvl w:ilvl="2">
      <w:start w:val="5"/>
      <w:numFmt w:val="bullet"/>
      <w:lvlText w:val="-"/>
      <w:lvlJc w:val="left"/>
      <w:pPr>
        <w:ind w:left="1724" w:hanging="720"/>
      </w:pPr>
      <w:rPr>
        <w:rFonts w:ascii="Times New Roman" w:hAnsi="Times New Roman" w:cs="Times New Roman" w:hint="default"/>
        <w:sz w:val="28"/>
        <w:b/>
        <w:rFonts w:cs="Times New Roman"/>
      </w:rPr>
    </w:lvl>
    <w:lvl w:ilvl="3">
      <w:start w:val="1"/>
      <w:numFmt w:val="decimal"/>
      <w:lvlText w:val="%1.%2.%3.%4."/>
      <w:lvlJc w:val="left"/>
      <w:pPr>
        <w:ind w:left="2586" w:hanging="1079"/>
      </w:p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5">
    <w:lvl w:ilvl="0">
      <w:start w:val="1"/>
      <w:numFmt w:val="decimal"/>
      <w:lvlText w:val="%1."/>
      <w:lvlJc w:val="left"/>
      <w:pPr>
        <w:ind w:left="7448" w:hanging="360"/>
      </w:pPr>
      <w:rPr>
        <w:sz w:val="28"/>
        <w:b/>
      </w:rPr>
    </w:lvl>
    <w:lvl w:ilvl="1">
      <w:start w:val="1"/>
      <w:numFmt w:val="decimal"/>
      <w:lvlText w:val="%2."/>
      <w:lvlJc w:val="left"/>
      <w:pPr>
        <w:ind w:left="1620" w:hanging="720"/>
      </w:pPr>
      <w:rPr>
        <w:b w:val="false"/>
        <w:rFonts w:eastAsia="Times New Roman" w:cs="Times New Roman"/>
      </w:rPr>
    </w:lvl>
    <w:lvl w:ilvl="2">
      <w:start w:val="5"/>
      <w:numFmt w:val="bullet"/>
      <w:lvlText w:val="-"/>
      <w:lvlJc w:val="left"/>
      <w:pPr>
        <w:ind w:left="1080" w:hanging="720"/>
      </w:pPr>
      <w:rPr>
        <w:rFonts w:ascii="Times New Roman" w:hAnsi="Times New Roman" w:cs="Times New Roman" w:hint="default"/>
        <w:b/>
        <w:rFonts w:cs="Times New Roman"/>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lvl w:ilvl="0">
      <w:start w:val="5"/>
      <w:numFmt w:val="bullet"/>
      <w:lvlText w:val="-"/>
      <w:lvlJc w:val="left"/>
      <w:pPr>
        <w:ind w:left="1287" w:hanging="360"/>
      </w:pPr>
      <w:rPr>
        <w:rFonts w:ascii="Times New Roman" w:hAnsi="Times New Roman" w:cs="Times New Roman" w:hint="default"/>
        <w:sz w:val="28"/>
        <w:b/>
        <w:rFonts w:cs="Times New Roman"/>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Noto Sans Symbols" w:hAnsi="Noto Sans Symbols" w:cs="Noto Sans Symbols" w:hint="default"/>
        <w:rFonts w:cs="Noto Sans Symbols"/>
      </w:rPr>
    </w:lvl>
    <w:lvl w:ilvl="3">
      <w:start w:val="1"/>
      <w:numFmt w:val="bullet"/>
      <w:lvlText w:val="●"/>
      <w:lvlJc w:val="left"/>
      <w:pPr>
        <w:ind w:left="3447" w:hanging="360"/>
      </w:pPr>
      <w:rPr>
        <w:rFonts w:ascii="Noto Sans Symbols" w:hAnsi="Noto Sans Symbols" w:cs="Noto Sans Symbols" w:hint="default"/>
        <w:rFonts w:cs="Noto Sans Symbols"/>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Noto Sans Symbols" w:hAnsi="Noto Sans Symbols" w:cs="Noto Sans Symbols" w:hint="default"/>
        <w:rFonts w:cs="Noto Sans Symbols"/>
      </w:rPr>
    </w:lvl>
    <w:lvl w:ilvl="6">
      <w:start w:val="1"/>
      <w:numFmt w:val="bullet"/>
      <w:lvlText w:val="●"/>
      <w:lvlJc w:val="left"/>
      <w:pPr>
        <w:ind w:left="5607" w:hanging="360"/>
      </w:pPr>
      <w:rPr>
        <w:rFonts w:ascii="Noto Sans Symbols" w:hAnsi="Noto Sans Symbols" w:cs="Noto Sans Symbols" w:hint="default"/>
        <w:rFonts w:cs="Noto Sans Symbols"/>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Noto Sans Symbols" w:hAnsi="Noto Sans Symbols" w:cs="Noto Sans Symbols" w:hint="default"/>
        <w:rFonts w:cs="Noto Sans Symbols"/>
      </w:rPr>
    </w:lvl>
  </w:abstractNum>
  <w:abstractNum w:abstractNumId="8">
    <w:lvl w:ilvl="0">
      <w:start w:val="1"/>
      <w:numFmt w:val="bullet"/>
      <w:lvlText w:val="-"/>
      <w:lvlJc w:val="left"/>
      <w:pPr>
        <w:ind w:left="785" w:hanging="360"/>
      </w:pPr>
      <w:rPr>
        <w:rFonts w:ascii="Times New Roman" w:hAnsi="Times New Roman" w:cs="Times New Roman" w:hint="default"/>
        <w:sz w:val="28"/>
        <w:rFonts w:cs="Times New Roman"/>
      </w:rPr>
    </w:lvl>
    <w:lvl w:ilvl="1">
      <w:start w:val="1"/>
      <w:numFmt w:val="bullet"/>
      <w:lvlText w:val="o"/>
      <w:lvlJc w:val="left"/>
      <w:pPr>
        <w:ind w:left="1505" w:hanging="360"/>
      </w:pPr>
      <w:rPr>
        <w:rFonts w:ascii="Courier New" w:hAnsi="Courier New" w:cs="Courier New" w:hint="default"/>
        <w:rFonts w:cs="Courier New"/>
      </w:rPr>
    </w:lvl>
    <w:lvl w:ilvl="2">
      <w:start w:val="1"/>
      <w:numFmt w:val="bullet"/>
      <w:lvlText w:val="▪"/>
      <w:lvlJc w:val="left"/>
      <w:pPr>
        <w:ind w:left="2225" w:hanging="360"/>
      </w:pPr>
      <w:rPr>
        <w:rFonts w:ascii="Noto Sans Symbols" w:hAnsi="Noto Sans Symbols" w:cs="Noto Sans Symbols" w:hint="default"/>
        <w:rFonts w:cs="Noto Sans Symbols"/>
      </w:rPr>
    </w:lvl>
    <w:lvl w:ilvl="3">
      <w:start w:val="1"/>
      <w:numFmt w:val="bullet"/>
      <w:lvlText w:val="●"/>
      <w:lvlJc w:val="left"/>
      <w:pPr>
        <w:ind w:left="2945" w:hanging="360"/>
      </w:pPr>
      <w:rPr>
        <w:rFonts w:ascii="Noto Sans Symbols" w:hAnsi="Noto Sans Symbols" w:cs="Noto Sans Symbols" w:hint="default"/>
        <w:rFonts w:cs="Noto Sans Symbols"/>
      </w:rPr>
    </w:lvl>
    <w:lvl w:ilvl="4">
      <w:start w:val="1"/>
      <w:numFmt w:val="bullet"/>
      <w:lvlText w:val="o"/>
      <w:lvlJc w:val="left"/>
      <w:pPr>
        <w:ind w:left="3665" w:hanging="360"/>
      </w:pPr>
      <w:rPr>
        <w:rFonts w:ascii="Courier New" w:hAnsi="Courier New" w:cs="Courier New" w:hint="default"/>
        <w:rFonts w:cs="Courier New"/>
      </w:rPr>
    </w:lvl>
    <w:lvl w:ilvl="5">
      <w:start w:val="1"/>
      <w:numFmt w:val="bullet"/>
      <w:lvlText w:val="▪"/>
      <w:lvlJc w:val="left"/>
      <w:pPr>
        <w:ind w:left="4385" w:hanging="360"/>
      </w:pPr>
      <w:rPr>
        <w:rFonts w:ascii="Noto Sans Symbols" w:hAnsi="Noto Sans Symbols" w:cs="Noto Sans Symbols" w:hint="default"/>
        <w:rFonts w:cs="Noto Sans Symbols"/>
      </w:rPr>
    </w:lvl>
    <w:lvl w:ilvl="6">
      <w:start w:val="1"/>
      <w:numFmt w:val="bullet"/>
      <w:lvlText w:val="●"/>
      <w:lvlJc w:val="left"/>
      <w:pPr>
        <w:ind w:left="5105" w:hanging="360"/>
      </w:pPr>
      <w:rPr>
        <w:rFonts w:ascii="Noto Sans Symbols" w:hAnsi="Noto Sans Symbols" w:cs="Noto Sans Symbols" w:hint="default"/>
        <w:rFonts w:cs="Noto Sans Symbols"/>
      </w:rPr>
    </w:lvl>
    <w:lvl w:ilvl="7">
      <w:start w:val="1"/>
      <w:numFmt w:val="bullet"/>
      <w:lvlText w:val="o"/>
      <w:lvlJc w:val="left"/>
      <w:pPr>
        <w:ind w:left="5825" w:hanging="360"/>
      </w:pPr>
      <w:rPr>
        <w:rFonts w:ascii="Courier New" w:hAnsi="Courier New" w:cs="Courier New" w:hint="default"/>
        <w:rFonts w:cs="Courier New"/>
      </w:rPr>
    </w:lvl>
    <w:lvl w:ilvl="8">
      <w:start w:val="1"/>
      <w:numFmt w:val="bullet"/>
      <w:lvlText w:val="▪"/>
      <w:lvlJc w:val="left"/>
      <w:pPr>
        <w:ind w:left="6545" w:hanging="360"/>
      </w:pPr>
      <w:rPr>
        <w:rFonts w:ascii="Noto Sans Symbols" w:hAnsi="Noto Sans Symbols" w:cs="Noto Sans Symbols" w:hint="default"/>
        <w:rFonts w:cs="Noto Sans Symbols"/>
      </w:rPr>
    </w:lvl>
  </w:abstractNum>
  <w:abstractNum w:abstractNumId="9">
    <w:lvl w:ilvl="0">
      <w:start w:val="1"/>
      <w:numFmt w:val="decimal"/>
      <w:lvlText w:val="%1."/>
      <w:lvlJc w:val="left"/>
      <w:pPr>
        <w:ind w:left="2204" w:hanging="360"/>
      </w:pPr>
    </w:lvl>
    <w:lvl w:ilvl="1">
      <w:start w:val="1"/>
      <w:numFmt w:val="decimal"/>
      <w:lvlText w:val="%1.%2."/>
      <w:lvlJc w:val="left"/>
      <w:pPr>
        <w:ind w:left="2564" w:hanging="720"/>
      </w:pPr>
    </w:lvl>
    <w:lvl w:ilvl="2">
      <w:start w:val="1"/>
      <w:numFmt w:val="decimal"/>
      <w:lvlText w:val="%1.%2.%3."/>
      <w:lvlJc w:val="left"/>
      <w:pPr>
        <w:ind w:left="2564" w:hanging="720"/>
      </w:pPr>
    </w:lvl>
    <w:lvl w:ilvl="3">
      <w:start w:val="1"/>
      <w:numFmt w:val="decimal"/>
      <w:lvlText w:val="%1.%2.%3.%4."/>
      <w:lvlJc w:val="left"/>
      <w:pPr>
        <w:ind w:left="2924" w:hanging="1080"/>
      </w:pPr>
    </w:lvl>
    <w:lvl w:ilvl="4">
      <w:start w:val="1"/>
      <w:numFmt w:val="decimal"/>
      <w:lvlText w:val="%1.%2.%3.%4.%5."/>
      <w:lvlJc w:val="left"/>
      <w:pPr>
        <w:ind w:left="2924" w:hanging="1080"/>
      </w:pPr>
    </w:lvl>
    <w:lvl w:ilvl="5">
      <w:start w:val="1"/>
      <w:numFmt w:val="decimal"/>
      <w:lvlText w:val="%1.%2.%3.%4.%5.%6."/>
      <w:lvlJc w:val="left"/>
      <w:pPr>
        <w:ind w:left="3284" w:hanging="1440"/>
      </w:pPr>
    </w:lvl>
    <w:lvl w:ilvl="6">
      <w:start w:val="1"/>
      <w:numFmt w:val="decimal"/>
      <w:lvlText w:val="%1.%2.%3.%4.%5.%6.%7."/>
      <w:lvlJc w:val="left"/>
      <w:pPr>
        <w:ind w:left="3644" w:hanging="1800"/>
      </w:pPr>
    </w:lvl>
    <w:lvl w:ilvl="7">
      <w:start w:val="1"/>
      <w:numFmt w:val="decimal"/>
      <w:lvlText w:val="%1.%2.%3.%4.%5.%6.%7.%8."/>
      <w:lvlJc w:val="left"/>
      <w:pPr>
        <w:ind w:left="3644" w:hanging="1800"/>
      </w:pPr>
    </w:lvl>
    <w:lvl w:ilvl="8">
      <w:start w:val="1"/>
      <w:numFmt w:val="decimal"/>
      <w:lvlText w:val="%1.%2.%3.%4.%5.%6.%7.%8.%9."/>
      <w:lvlJc w:val="left"/>
      <w:pPr>
        <w:ind w:left="4004" w:hanging="2160"/>
      </w:pPr>
    </w:lvl>
  </w:abstractNum>
  <w:abstractNum w:abstractNumId="10">
    <w:lvl w:ilvl="0">
      <w:start w:val="1"/>
      <w:numFmt w:val="decimal"/>
      <w:lvlText w:val="%1."/>
      <w:lvlJc w:val="left"/>
      <w:pPr>
        <w:ind w:left="450" w:hanging="450"/>
      </w:pPr>
      <w:rPr>
        <w:sz w:val="28"/>
        <w:b/>
        <w:color w:val="auto"/>
      </w:rPr>
    </w:lvl>
    <w:lvl w:ilvl="1">
      <w:start w:val="1"/>
      <w:numFmt w:val="decimal"/>
      <w:lvlText w:val="%1.%2."/>
      <w:lvlJc w:val="left"/>
      <w:pPr>
        <w:ind w:left="8375" w:hanging="720"/>
      </w:pPr>
      <w:rPr>
        <w:sz w:val="28"/>
        <w:color w:val="auto"/>
      </w:rPr>
    </w:lvl>
    <w:lvl w:ilvl="2">
      <w:start w:val="1"/>
      <w:numFmt w:val="decimal"/>
      <w:lvlText w:val="%1.%2.%3."/>
      <w:lvlJc w:val="left"/>
      <w:pPr>
        <w:ind w:left="1430" w:hanging="720"/>
      </w:pPr>
      <w:rPr>
        <w:color w:val="auto"/>
      </w:rPr>
    </w:lvl>
    <w:lvl w:ilvl="3">
      <w:start w:val="1"/>
      <w:numFmt w:val="decimal"/>
      <w:lvlText w:val="%1.%2.%3.%4."/>
      <w:lvlJc w:val="left"/>
      <w:pPr>
        <w:ind w:left="3207" w:hanging="1080"/>
      </w:pPr>
      <w:rPr>
        <w:color w:val="auto"/>
      </w:rPr>
    </w:lvl>
    <w:lvl w:ilvl="4">
      <w:start w:val="1"/>
      <w:numFmt w:val="decimal"/>
      <w:lvlText w:val="%1.%2.%3.%4.%5."/>
      <w:lvlJc w:val="left"/>
      <w:pPr>
        <w:ind w:left="3916" w:hanging="1080"/>
      </w:pPr>
      <w:rPr>
        <w:color w:val="auto"/>
      </w:rPr>
    </w:lvl>
    <w:lvl w:ilvl="5">
      <w:start w:val="1"/>
      <w:numFmt w:val="decimal"/>
      <w:lvlText w:val="%1.%2.%3.%4.%5.%6."/>
      <w:lvlJc w:val="left"/>
      <w:pPr>
        <w:ind w:left="4985" w:hanging="1440"/>
      </w:pPr>
      <w:rPr>
        <w:color w:val="auto"/>
      </w:rPr>
    </w:lvl>
    <w:lvl w:ilvl="6">
      <w:start w:val="1"/>
      <w:numFmt w:val="decimal"/>
      <w:lvlText w:val="%1.%2.%3.%4.%5.%6.%7."/>
      <w:lvlJc w:val="left"/>
      <w:pPr>
        <w:ind w:left="6054" w:hanging="1800"/>
      </w:pPr>
      <w:rPr>
        <w:color w:val="auto"/>
      </w:rPr>
    </w:lvl>
    <w:lvl w:ilvl="7">
      <w:start w:val="1"/>
      <w:numFmt w:val="decimal"/>
      <w:lvlText w:val="%1.%2.%3.%4.%5.%6.%7.%8."/>
      <w:lvlJc w:val="left"/>
      <w:pPr>
        <w:ind w:left="6763" w:hanging="1800"/>
      </w:pPr>
      <w:rPr>
        <w:color w:val="auto"/>
      </w:rPr>
    </w:lvl>
    <w:lvl w:ilvl="8">
      <w:start w:val="1"/>
      <w:numFmt w:val="decimal"/>
      <w:lvlText w:val="%1.%2.%3.%4.%5.%6.%7.%8.%9."/>
      <w:lvlJc w:val="left"/>
      <w:pPr>
        <w:ind w:left="7832" w:hanging="2160"/>
      </w:pPr>
      <w:rPr>
        <w:color w:val="auto"/>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uk-UA"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4d91"/>
    <w:pPr>
      <w:widowControl/>
      <w:bidi w:val="0"/>
      <w:jc w:val="left"/>
    </w:pPr>
    <w:rPr>
      <w:rFonts w:ascii="Times New Roman" w:hAnsi="Times New Roman" w:eastAsia="Times New Roman" w:cs="Times New Roman"/>
      <w:color w:val="auto"/>
      <w:kern w:val="0"/>
      <w:sz w:val="24"/>
      <w:szCs w:val="24"/>
      <w:lang w:val="uk-UA" w:eastAsia="ru-RU"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link w:val="20"/>
    <w:uiPriority w:val="9"/>
    <w:semiHidden/>
    <w:unhideWhenUsed/>
    <w:qFormat/>
    <w:rsid w:val="003d0fa1"/>
    <w:pPr>
      <w:spacing w:beforeAutospacing="1" w:afterAutospacing="1"/>
      <w:outlineLvl w:val="1"/>
    </w:pPr>
    <w:rPr>
      <w:b/>
      <w:bCs/>
      <w:sz w:val="36"/>
      <w:szCs w:val="36"/>
      <w:lang w:eastAsia="en-US"/>
    </w:rPr>
  </w:style>
  <w:style w:type="paragraph" w:styleId="3">
    <w:name w:val="Heading 3"/>
    <w:basedOn w:val="Normal"/>
    <w:next w:val="Normal"/>
    <w:link w:val="30"/>
    <w:uiPriority w:val="9"/>
    <w:semiHidden/>
    <w:unhideWhenUsed/>
    <w:qFormat/>
    <w:rsid w:val="003d0fa1"/>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uiPriority w:val="9"/>
    <w:semiHidden/>
    <w:unhideWhenUsed/>
    <w:qFormat/>
    <w:pPr>
      <w:keepNext w:val="true"/>
      <w:keepLines/>
      <w:spacing w:before="240" w:after="40"/>
      <w:outlineLvl w:val="3"/>
    </w:pPr>
    <w:rPr>
      <w:b/>
    </w:rPr>
  </w:style>
  <w:style w:type="paragraph" w:styleId="5">
    <w:name w:val="Heading 5"/>
    <w:basedOn w:val="Normal"/>
    <w:next w:val="Normal"/>
    <w:uiPriority w:val="9"/>
    <w:semiHidden/>
    <w:unhideWhenUsed/>
    <w:qFormat/>
    <w:pPr>
      <w:keepNext w:val="true"/>
      <w:keepLines/>
      <w:spacing w:before="220" w:after="40"/>
      <w:outlineLvl w:val="4"/>
    </w:pPr>
    <w:rPr>
      <w:b/>
      <w:sz w:val="22"/>
      <w:szCs w:val="22"/>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Подзаголовок Знак"/>
    <w:basedOn w:val="DefaultParagraphFont"/>
    <w:link w:val="a4"/>
    <w:qFormat/>
    <w:rsid w:val="00a54d91"/>
    <w:rPr>
      <w:rFonts w:ascii="Calibri Light" w:hAnsi="Calibri Light" w:eastAsia="Times New Roman" w:cs="Times New Roman"/>
      <w:sz w:val="24"/>
      <w:szCs w:val="24"/>
    </w:rPr>
  </w:style>
  <w:style w:type="character" w:styleId="Style9" w:customStyle="1">
    <w:name w:val="Верхний колонтитул Знак"/>
    <w:basedOn w:val="DefaultParagraphFont"/>
    <w:link w:val="a7"/>
    <w:uiPriority w:val="99"/>
    <w:qFormat/>
    <w:rsid w:val="000d2782"/>
    <w:rPr>
      <w:rFonts w:ascii="Times New Roman" w:hAnsi="Times New Roman" w:eastAsia="Times New Roman" w:cs="Times New Roman"/>
      <w:sz w:val="24"/>
      <w:szCs w:val="24"/>
      <w:lang w:eastAsia="ru-RU"/>
    </w:rPr>
  </w:style>
  <w:style w:type="character" w:styleId="Style10" w:customStyle="1">
    <w:name w:val="Нижний колонтитул Знак"/>
    <w:basedOn w:val="DefaultParagraphFont"/>
    <w:link w:val="a9"/>
    <w:uiPriority w:val="99"/>
    <w:qFormat/>
    <w:rsid w:val="000d2782"/>
    <w:rPr>
      <w:rFonts w:ascii="Times New Roman" w:hAnsi="Times New Roman" w:eastAsia="Times New Roman" w:cs="Times New Roman"/>
      <w:sz w:val="24"/>
      <w:szCs w:val="24"/>
      <w:lang w:eastAsia="ru-RU"/>
    </w:rPr>
  </w:style>
  <w:style w:type="character" w:styleId="Style11" w:customStyle="1">
    <w:name w:val="Текст выноски Знак"/>
    <w:basedOn w:val="DefaultParagraphFont"/>
    <w:link w:val="ac"/>
    <w:uiPriority w:val="99"/>
    <w:semiHidden/>
    <w:qFormat/>
    <w:rsid w:val="009317ac"/>
    <w:rPr>
      <w:rFonts w:ascii="Segoe UI" w:hAnsi="Segoe UI" w:eastAsia="Times New Roman" w:cs="Segoe UI"/>
      <w:sz w:val="18"/>
      <w:szCs w:val="18"/>
      <w:lang w:eastAsia="ru-RU"/>
    </w:rPr>
  </w:style>
  <w:style w:type="character" w:styleId="Style12">
    <w:name w:val="Выделение"/>
    <w:basedOn w:val="DefaultParagraphFont"/>
    <w:uiPriority w:val="20"/>
    <w:qFormat/>
    <w:rsid w:val="00241787"/>
    <w:rPr>
      <w:i/>
      <w:iCs/>
    </w:rPr>
  </w:style>
  <w:style w:type="character" w:styleId="21" w:customStyle="1">
    <w:name w:val="Заголовок 2 Знак"/>
    <w:basedOn w:val="DefaultParagraphFont"/>
    <w:link w:val="2"/>
    <w:qFormat/>
    <w:rsid w:val="003d0fa1"/>
    <w:rPr>
      <w:rFonts w:ascii="Times New Roman" w:hAnsi="Times New Roman" w:eastAsia="Times New Roman" w:cs="Times New Roman"/>
      <w:b/>
      <w:bCs/>
      <w:sz w:val="36"/>
      <w:szCs w:val="36"/>
      <w:lang w:val="uk-UA"/>
    </w:rPr>
  </w:style>
  <w:style w:type="character" w:styleId="31" w:customStyle="1">
    <w:name w:val="Заголовок 3 Знак"/>
    <w:basedOn w:val="DefaultParagraphFont"/>
    <w:link w:val="3"/>
    <w:uiPriority w:val="9"/>
    <w:semiHidden/>
    <w:qFormat/>
    <w:rsid w:val="003d0fa1"/>
    <w:rPr>
      <w:rFonts w:ascii="Cambria" w:hAnsi="Cambria" w:eastAsia="" w:cs="" w:asciiTheme="majorHAnsi" w:cstheme="majorBidi" w:eastAsiaTheme="majorEastAsia" w:hAnsiTheme="majorHAnsi"/>
      <w:b/>
      <w:bCs/>
      <w:color w:val="4F81BD" w:themeColor="accent1"/>
      <w:sz w:val="24"/>
      <w:szCs w:val="24"/>
      <w:lang w:eastAsia="ru-RU"/>
    </w:rPr>
  </w:style>
  <w:style w:type="character" w:styleId="HTML" w:customStyle="1">
    <w:name w:val="Стандартный HTML Знак"/>
    <w:basedOn w:val="DefaultParagraphFont"/>
    <w:link w:val="HTML"/>
    <w:qFormat/>
    <w:rsid w:val="003d0fa1"/>
    <w:rPr>
      <w:rFonts w:ascii="Courier New" w:hAnsi="Courier New" w:eastAsia="Times New Roman" w:cs="Times New Roman"/>
      <w:sz w:val="20"/>
      <w:szCs w:val="20"/>
      <w:lang w:val="uk-UA"/>
    </w:rPr>
  </w:style>
  <w:style w:type="character" w:styleId="Style13">
    <w:name w:val="Интернет-ссылка"/>
    <w:rsid w:val="003d0fa1"/>
    <w:rPr>
      <w:color w:val="0000FF"/>
      <w:u w:val="single"/>
    </w:rPr>
  </w:style>
  <w:style w:type="character" w:styleId="Style14" w:customStyle="1">
    <w:name w:val="Основной текст Знак"/>
    <w:basedOn w:val="DefaultParagraphFont"/>
    <w:link w:val="af2"/>
    <w:uiPriority w:val="99"/>
    <w:qFormat/>
    <w:rsid w:val="00531471"/>
    <w:rPr>
      <w:b/>
      <w:sz w:val="28"/>
      <w:szCs w:val="20"/>
    </w:rPr>
  </w:style>
  <w:style w:type="character" w:styleId="Strong">
    <w:name w:val="Strong"/>
    <w:basedOn w:val="DefaultParagraphFont"/>
    <w:uiPriority w:val="22"/>
    <w:qFormat/>
    <w:rsid w:val="00883327"/>
    <w:rPr>
      <w:b/>
      <w:bC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af3"/>
    <w:uiPriority w:val="99"/>
    <w:qFormat/>
    <w:rsid w:val="00531471"/>
    <w:pPr>
      <w:jc w:val="center"/>
    </w:pPr>
    <w:rPr>
      <w:b/>
      <w:sz w:val="28"/>
      <w:szCs w:val="20"/>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Title"/>
    <w:basedOn w:val="Normal"/>
    <w:next w:val="Normal"/>
    <w:uiPriority w:val="10"/>
    <w:qFormat/>
    <w:pPr>
      <w:keepNext w:val="true"/>
      <w:keepLines/>
      <w:spacing w:before="480" w:after="120"/>
    </w:pPr>
    <w:rPr>
      <w:b/>
      <w:sz w:val="72"/>
      <w:szCs w:val="72"/>
    </w:rPr>
  </w:style>
  <w:style w:type="paragraph" w:styleId="Style21">
    <w:name w:val="Subtitle"/>
    <w:basedOn w:val="Normal"/>
    <w:next w:val="Normal"/>
    <w:link w:val="a5"/>
    <w:uiPriority w:val="11"/>
    <w:qFormat/>
    <w:pPr>
      <w:spacing w:before="0" w:after="60"/>
      <w:jc w:val="center"/>
    </w:pPr>
    <w:rPr>
      <w:rFonts w:ascii="Calibri" w:hAnsi="Calibri" w:eastAsia="Calibri" w:cs="Calibri"/>
      <w:color w:val="000000"/>
    </w:rPr>
  </w:style>
  <w:style w:type="paragraph" w:styleId="Rvps2" w:customStyle="1">
    <w:name w:val="rvps2"/>
    <w:basedOn w:val="Normal"/>
    <w:qFormat/>
    <w:rsid w:val="00a54d91"/>
    <w:pPr>
      <w:spacing w:beforeAutospacing="1" w:afterAutospacing="1"/>
    </w:pPr>
    <w:rPr>
      <w:rFonts w:eastAsia="Calibri"/>
    </w:rPr>
  </w:style>
  <w:style w:type="paragraph" w:styleId="NormalWeb">
    <w:name w:val="Normal (Web)"/>
    <w:basedOn w:val="Normal"/>
    <w:unhideWhenUsed/>
    <w:qFormat/>
    <w:rsid w:val="00563915"/>
    <w:pPr>
      <w:spacing w:beforeAutospacing="1" w:afterAutospacing="1"/>
    </w:pPr>
    <w:rPr/>
  </w:style>
  <w:style w:type="paragraph" w:styleId="Style22">
    <w:name w:val="Верхний и нижний колонтитулы"/>
    <w:basedOn w:val="Normal"/>
    <w:qFormat/>
    <w:pPr/>
    <w:rPr/>
  </w:style>
  <w:style w:type="paragraph" w:styleId="Style23">
    <w:name w:val="Header"/>
    <w:basedOn w:val="Normal"/>
    <w:link w:val="a8"/>
    <w:uiPriority w:val="99"/>
    <w:unhideWhenUsed/>
    <w:rsid w:val="000d2782"/>
    <w:pPr>
      <w:tabs>
        <w:tab w:val="clear" w:pos="720"/>
        <w:tab w:val="center" w:pos="4677" w:leader="none"/>
        <w:tab w:val="right" w:pos="9355" w:leader="none"/>
      </w:tabs>
    </w:pPr>
    <w:rPr/>
  </w:style>
  <w:style w:type="paragraph" w:styleId="Style24">
    <w:name w:val="Footer"/>
    <w:basedOn w:val="Normal"/>
    <w:link w:val="aa"/>
    <w:uiPriority w:val="99"/>
    <w:unhideWhenUsed/>
    <w:rsid w:val="000d2782"/>
    <w:pPr>
      <w:tabs>
        <w:tab w:val="clear" w:pos="720"/>
        <w:tab w:val="center" w:pos="4677" w:leader="none"/>
        <w:tab w:val="right" w:pos="9355" w:leader="none"/>
      </w:tabs>
    </w:pPr>
    <w:rPr/>
  </w:style>
  <w:style w:type="paragraph" w:styleId="BalloonText">
    <w:name w:val="Balloon Text"/>
    <w:basedOn w:val="Normal"/>
    <w:link w:val="ad"/>
    <w:uiPriority w:val="99"/>
    <w:semiHidden/>
    <w:unhideWhenUsed/>
    <w:qFormat/>
    <w:rsid w:val="009317ac"/>
    <w:pPr/>
    <w:rPr>
      <w:rFonts w:ascii="Segoe UI" w:hAnsi="Segoe UI" w:cs="Segoe UI"/>
      <w:sz w:val="18"/>
      <w:szCs w:val="18"/>
    </w:rPr>
  </w:style>
  <w:style w:type="paragraph" w:styleId="ListParagraph">
    <w:name w:val="List Paragraph"/>
    <w:basedOn w:val="Normal"/>
    <w:qFormat/>
    <w:rsid w:val="00e25480"/>
    <w:pPr>
      <w:spacing w:before="0" w:after="0"/>
      <w:ind w:left="720" w:hanging="0"/>
      <w:contextualSpacing/>
    </w:pPr>
    <w:rPr/>
  </w:style>
  <w:style w:type="paragraph" w:styleId="NoSpacing">
    <w:name w:val="No Spacing"/>
    <w:uiPriority w:val="1"/>
    <w:qFormat/>
    <w:rsid w:val="00e25480"/>
    <w:pPr>
      <w:widowControl/>
      <w:bidi w:val="0"/>
      <w:jc w:val="left"/>
    </w:pPr>
    <w:rPr>
      <w:rFonts w:ascii="Times New Roman" w:hAnsi="Times New Roman" w:eastAsia="Times New Roman" w:cs="Times New Roman"/>
      <w:color w:val="auto"/>
      <w:kern w:val="0"/>
      <w:sz w:val="24"/>
      <w:szCs w:val="24"/>
      <w:lang w:val="uk-UA" w:eastAsia="ru-RU" w:bidi="ar-SA"/>
    </w:rPr>
  </w:style>
  <w:style w:type="paragraph" w:styleId="HTMLPreformatted">
    <w:name w:val="HTML Preformatted"/>
    <w:basedOn w:val="Normal"/>
    <w:link w:val="HTML0"/>
    <w:qFormat/>
    <w:rsid w:val="003d0fa1"/>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lang w:eastAsia="en-US"/>
    </w:rPr>
  </w:style>
  <w:style w:type="paragraph" w:styleId="StyleZakonu" w:customStyle="1">
    <w:name w:val="StyleZakonu"/>
    <w:basedOn w:val="Normal"/>
    <w:qFormat/>
    <w:rsid w:val="003d0fa1"/>
    <w:pPr>
      <w:spacing w:lineRule="exact" w:line="220" w:before="0" w:after="60"/>
      <w:ind w:firstLine="284"/>
      <w:jc w:val="both"/>
    </w:pPr>
    <w:rPr>
      <w:sz w:val="20"/>
      <w:szCs w:val="20"/>
    </w:rPr>
  </w:style>
  <w:style w:type="paragraph" w:styleId="Normalny1" w:customStyle="1">
    <w:name w:val="Normalny1"/>
    <w:qFormat/>
    <w:rsid w:val="003d0fa1"/>
    <w:pPr>
      <w:widowControl/>
      <w:suppressAutoHyphens w:val="true"/>
      <w:bidi w:val="0"/>
      <w:jc w:val="left"/>
    </w:pPr>
    <w:rPr>
      <w:rFonts w:ascii="Arial" w:hAnsi="Arial" w:eastAsia="Times New Roman" w:cs="Arial"/>
      <w:color w:val="000000"/>
      <w:kern w:val="0"/>
      <w:sz w:val="24"/>
      <w:szCs w:val="24"/>
      <w:lang w:val="pl-PL" w:eastAsia="zh-CN" w:bidi="ar-SA"/>
    </w:rPr>
  </w:style>
  <w:style w:type="paragraph" w:styleId="Default" w:customStyle="1">
    <w:name w:val="Default"/>
    <w:qFormat/>
    <w:rsid w:val="00531471"/>
    <w:pPr>
      <w:widowControl/>
      <w:suppressAutoHyphens w:val="true"/>
      <w:bidi w:val="0"/>
      <w:jc w:val="left"/>
    </w:pPr>
    <w:rPr>
      <w:rFonts w:ascii="Times New Roman" w:hAnsi="Times New Roman" w:eastAsia="Times New Roman" w:cs="Times New Roman"/>
      <w:color w:val="000000"/>
      <w:kern w:val="0"/>
      <w:sz w:val="24"/>
      <w:szCs w:val="24"/>
      <w:lang w:val="ru-RU" w:eastAsia="ru-RU" w:bidi="ar-SA"/>
    </w:rPr>
  </w:style>
  <w:style w:type="paragraph" w:styleId="Style25" w:customStyle="1">
    <w:name w:val="Вміст таблиці"/>
    <w:basedOn w:val="Normal"/>
    <w:qFormat/>
    <w:rsid w:val="00531471"/>
    <w:pPr>
      <w:suppressLineNumbers/>
      <w:suppressAutoHyphens w:val="true"/>
    </w:pPr>
    <w:rPr>
      <w:rFonts w:ascii="Calibri" w:hAnsi="Calibri" w:eastAsia="Calibri" w:cs="Calibri"/>
      <w:szCs w:val="22"/>
      <w:lang w:eastAsia="en-US"/>
    </w:rPr>
  </w:style>
  <w:style w:type="paragraph" w:styleId="Standard" w:customStyle="1">
    <w:name w:val="Standard"/>
    <w:qFormat/>
    <w:rsid w:val="00531471"/>
    <w:pPr>
      <w:widowControl w:val="false"/>
      <w:suppressAutoHyphens w:val="true"/>
      <w:bidi w:val="0"/>
      <w:jc w:val="left"/>
      <w:textAlignment w:val="baseline"/>
    </w:pPr>
    <w:rPr>
      <w:rFonts w:ascii="Times New Roman" w:hAnsi="Times New Roman" w:eastAsia="Andale Sans UI" w:cs="Tahoma"/>
      <w:color w:val="00000A"/>
      <w:kern w:val="2"/>
      <w:sz w:val="24"/>
      <w:szCs w:val="24"/>
      <w:lang w:val="uk-UA" w:eastAsia="uk-UA" w:bidi="ar-SA"/>
    </w:rPr>
  </w:style>
  <w:style w:type="numbering" w:styleId="NoList" w:default="1">
    <w:name w:val="No List"/>
    <w:uiPriority w:val="99"/>
    <w:semiHidden/>
    <w:unhideWhenUsed/>
    <w:qFormat/>
  </w:style>
  <w:style w:type="numbering" w:styleId="11" w:customStyle="1">
    <w:name w:val="Стиль1"/>
    <w:uiPriority w:val="99"/>
    <w:qFormat/>
    <w:rsid w:val="003d0fa1"/>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b">
    <w:name w:val="Table Grid"/>
    <w:basedOn w:val="a1"/>
    <w:uiPriority w:val="59"/>
    <w:rsid w:val="00d36d4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kRKIZXH4a8TiPbXvH3mXHIBQDoA==">AMUW2mWBZPu5k9KFTfQENkHG0vuhELTIj/heIzahpWdycxTzhVrRUdY9GZpezNiBwtVqxTxLarzZ5lcxNRKZbnzHFPYN8v/dS/staDtxJnX+ouubHSfq3UERthOQ+eGFYFOfRSP+iasE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619</TotalTime>
  <Application>LibreOffice/6.3.1.2$Windows_X86_64 LibreOffice_project/b79626edf0065ac373bd1df5c28bd630b4424273</Application>
  <Pages>21</Pages>
  <Words>4025</Words>
  <Characters>29646</Characters>
  <CharactersWithSpaces>33927</CharactersWithSpaces>
  <Paragraphs>479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2021-10-16T11:40:00Z</dcterms:created>
  <dc:creator>Пользователь Windows</dc:creator>
  <dc:description/>
  <dc:language>uk-UA</dc:language>
  <cp:lastModifiedBy/>
  <dcterms:modified xsi:type="dcterms:W3CDTF">2022-01-28T08:49:16Z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