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69" w:rsidRDefault="00FA088C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-377190</wp:posOffset>
            </wp:positionV>
            <wp:extent cx="438150" cy="619125"/>
            <wp:effectExtent l="1905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88C" w:rsidRPr="00FA088C" w:rsidRDefault="00FA088C">
      <w:pPr>
        <w:jc w:val="center"/>
        <w:rPr>
          <w:b/>
          <w:sz w:val="22"/>
          <w:szCs w:val="22"/>
        </w:rPr>
      </w:pPr>
    </w:p>
    <w:p w:rsidR="00E63A69" w:rsidRDefault="00FA088C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63A69" w:rsidRDefault="00FA088C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E63A69" w:rsidRDefault="00FA088C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(вісімнадцята позачергова сесія восьмого скликання)</w:t>
      </w:r>
    </w:p>
    <w:p w:rsidR="00E63A69" w:rsidRDefault="00E63A69">
      <w:pPr>
        <w:jc w:val="center"/>
        <w:rPr>
          <w:b/>
          <w:sz w:val="28"/>
          <w:szCs w:val="28"/>
        </w:rPr>
      </w:pPr>
    </w:p>
    <w:p w:rsidR="00E63A69" w:rsidRDefault="00FA088C">
      <w:pPr>
        <w:jc w:val="center"/>
      </w:pPr>
      <w:r>
        <w:rPr>
          <w:rFonts w:cs="Times New Roman"/>
          <w:b/>
          <w:color w:val="000000"/>
          <w:sz w:val="28"/>
          <w:szCs w:val="28"/>
        </w:rPr>
        <w:t>РІШЕННЯ</w:t>
      </w:r>
    </w:p>
    <w:p w:rsidR="00E63A69" w:rsidRDefault="00E63A69">
      <w:pPr>
        <w:jc w:val="both"/>
        <w:rPr>
          <w:rFonts w:cs="Times New Roman"/>
          <w:b/>
          <w:color w:val="000000"/>
          <w:sz w:val="28"/>
          <w:szCs w:val="28"/>
        </w:rPr>
      </w:pPr>
    </w:p>
    <w:p w:rsidR="00E63A69" w:rsidRDefault="00FA088C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26 січня  2022 року                                                                           № </w:t>
      </w:r>
      <w:r w:rsidRPr="00FA088C">
        <w:rPr>
          <w:rFonts w:cs="Times New Roman"/>
          <w:color w:val="000000"/>
          <w:sz w:val="28"/>
          <w:szCs w:val="28"/>
          <w:lang w:val="ru-RU"/>
        </w:rPr>
        <w:t>992</w:t>
      </w:r>
      <w:r>
        <w:rPr>
          <w:rFonts w:cs="Times New Roman"/>
          <w:color w:val="000000"/>
          <w:sz w:val="28"/>
          <w:szCs w:val="28"/>
        </w:rPr>
        <w:t>- 18-VIIІ</w:t>
      </w:r>
    </w:p>
    <w:p w:rsidR="00E63A69" w:rsidRDefault="00E63A69">
      <w:pPr>
        <w:jc w:val="both"/>
        <w:rPr>
          <w:color w:val="auto"/>
          <w:sz w:val="28"/>
          <w:szCs w:val="28"/>
        </w:rPr>
      </w:pPr>
    </w:p>
    <w:p w:rsidR="00E63A69" w:rsidRDefault="00FA088C"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Про оголошення конкурсу </w:t>
      </w:r>
    </w:p>
    <w:p w:rsidR="00E63A69" w:rsidRDefault="00FA088C">
      <w:pPr>
        <w:jc w:val="both"/>
        <w:rPr>
          <w:rFonts w:cs="Times New Roman"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із </w:t>
      </w:r>
      <w:r>
        <w:rPr>
          <w:sz w:val="28"/>
          <w:szCs w:val="28"/>
          <w:lang w:bidi="ar-SA"/>
        </w:rPr>
        <w:t>визначення в</w:t>
      </w:r>
      <w:r>
        <w:rPr>
          <w:rFonts w:cs="Times New Roman"/>
          <w:sz w:val="28"/>
          <w:szCs w:val="28"/>
          <w:lang w:bidi="ar-SA"/>
        </w:rPr>
        <w:t xml:space="preserve">иконавця </w:t>
      </w:r>
    </w:p>
    <w:p w:rsidR="00E63A69" w:rsidRDefault="00FA088C">
      <w:pPr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послуг з вивезення побутових </w:t>
      </w:r>
    </w:p>
    <w:p w:rsidR="00E63A69" w:rsidRDefault="00FA088C">
      <w:pPr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відходів на території Решетилівської </w:t>
      </w:r>
    </w:p>
    <w:p w:rsidR="00E63A69" w:rsidRDefault="00FA088C">
      <w:pPr>
        <w:jc w:val="both"/>
      </w:pPr>
      <w:r>
        <w:rPr>
          <w:rFonts w:cs="Times New Roman"/>
          <w:sz w:val="28"/>
          <w:szCs w:val="28"/>
          <w:lang w:bidi="ar-SA"/>
        </w:rPr>
        <w:t>міської територіальної громади</w:t>
      </w:r>
    </w:p>
    <w:p w:rsidR="00E63A69" w:rsidRDefault="00E63A69">
      <w:pPr>
        <w:jc w:val="both"/>
        <w:rPr>
          <w:lang w:bidi="ar-SA"/>
        </w:rPr>
      </w:pPr>
    </w:p>
    <w:p w:rsidR="00E63A69" w:rsidRDefault="00FA088C">
      <w:pPr>
        <w:jc w:val="both"/>
      </w:pPr>
      <w:r>
        <w:rPr>
          <w:sz w:val="28"/>
          <w:szCs w:val="28"/>
          <w:lang w:bidi="ar-SA"/>
        </w:rPr>
        <w:tab/>
      </w:r>
      <w:r>
        <w:rPr>
          <w:rFonts w:cs="Times New Roman"/>
          <w:sz w:val="28"/>
          <w:szCs w:val="28"/>
          <w:lang w:bidi="ar-SA"/>
        </w:rPr>
        <w:t xml:space="preserve">Керуючись п. 55 ч.1 ст. 26 Закону України ,,Про місцеве самоврядування в </w:t>
      </w:r>
      <w:proofErr w:type="spellStart"/>
      <w:r>
        <w:rPr>
          <w:rFonts w:cs="Times New Roman"/>
          <w:sz w:val="28"/>
          <w:szCs w:val="28"/>
          <w:lang w:bidi="ar-SA"/>
        </w:rPr>
        <w:t>Україні”</w:t>
      </w:r>
      <w:proofErr w:type="spellEnd"/>
      <w:r>
        <w:rPr>
          <w:rFonts w:cs="Times New Roman"/>
          <w:sz w:val="28"/>
          <w:szCs w:val="28"/>
          <w:lang w:bidi="ar-SA"/>
        </w:rPr>
        <w:t xml:space="preserve">, законами України ,,Про житлово-комунальні </w:t>
      </w:r>
      <w:proofErr w:type="spellStart"/>
      <w:r>
        <w:rPr>
          <w:rFonts w:cs="Times New Roman"/>
          <w:sz w:val="28"/>
          <w:szCs w:val="28"/>
          <w:lang w:bidi="ar-SA"/>
        </w:rPr>
        <w:t>послуги”</w:t>
      </w:r>
      <w:proofErr w:type="spellEnd"/>
      <w:r>
        <w:rPr>
          <w:rFonts w:cs="Times New Roman"/>
          <w:sz w:val="28"/>
          <w:szCs w:val="28"/>
          <w:lang w:bidi="ar-SA"/>
        </w:rPr>
        <w:t xml:space="preserve">, ,,Про </w:t>
      </w:r>
      <w:proofErr w:type="spellStart"/>
      <w:r>
        <w:rPr>
          <w:rFonts w:cs="Times New Roman"/>
          <w:sz w:val="28"/>
          <w:szCs w:val="28"/>
          <w:lang w:bidi="ar-SA"/>
        </w:rPr>
        <w:t>відходи”</w:t>
      </w:r>
      <w:proofErr w:type="spellEnd"/>
      <w:r>
        <w:rPr>
          <w:rFonts w:cs="Times New Roman"/>
          <w:sz w:val="28"/>
          <w:szCs w:val="28"/>
          <w:lang w:bidi="ar-SA"/>
        </w:rPr>
        <w:t xml:space="preserve">, Порядком проведення конкурсу на надання послуг з вивезення побутових відходів, затвердженим постановою Кабінету  Міністрів України від 16.11.2011 № 1173, рішеннями виконавчого комітету Решетилівської міської ради </w:t>
      </w:r>
      <w:r>
        <w:rPr>
          <w:rStyle w:val="a4"/>
          <w:b w:val="0"/>
          <w:sz w:val="28"/>
          <w:szCs w:val="28"/>
          <w:lang w:bidi="ar-SA"/>
        </w:rPr>
        <w:t>від 29 серпня 2019 року №</w:t>
      </w:r>
      <w:r>
        <w:rPr>
          <w:rStyle w:val="a4"/>
          <w:b w:val="0"/>
          <w:sz w:val="28"/>
          <w:szCs w:val="28"/>
          <w:lang w:bidi="ar-SA"/>
        </w:rPr>
        <w:t xml:space="preserve"> 137 </w:t>
      </w:r>
      <w:r>
        <w:rPr>
          <w:rFonts w:cs="Times New Roman"/>
          <w:sz w:val="28"/>
          <w:szCs w:val="28"/>
          <w:lang w:bidi="ar-SA"/>
        </w:rPr>
        <w:t>,,Про затвердження складу конкурсної комісії з визначення виконавця послуг</w:t>
      </w:r>
      <w:r>
        <w:rPr>
          <w:rFonts w:cs="Times New Roman"/>
          <w:color w:val="444444"/>
          <w:sz w:val="28"/>
          <w:szCs w:val="28"/>
          <w:lang w:bidi="ar-SA"/>
        </w:rPr>
        <w:t xml:space="preserve"> </w:t>
      </w:r>
      <w:r>
        <w:rPr>
          <w:rStyle w:val="a4"/>
          <w:b w:val="0"/>
          <w:sz w:val="28"/>
          <w:szCs w:val="28"/>
          <w:lang w:bidi="ar-SA"/>
        </w:rPr>
        <w:t xml:space="preserve">з вивезення побутових відходів на території Решетилівської міської територіальної </w:t>
      </w:r>
      <w:proofErr w:type="spellStart"/>
      <w:r>
        <w:rPr>
          <w:rStyle w:val="a4"/>
          <w:b w:val="0"/>
          <w:sz w:val="28"/>
          <w:szCs w:val="28"/>
          <w:lang w:bidi="ar-SA"/>
        </w:rPr>
        <w:t>громади”</w:t>
      </w:r>
      <w:proofErr w:type="spellEnd"/>
      <w:r>
        <w:rPr>
          <w:rStyle w:val="a4"/>
          <w:b w:val="0"/>
          <w:sz w:val="28"/>
          <w:szCs w:val="28"/>
          <w:lang w:bidi="ar-SA"/>
        </w:rPr>
        <w:t xml:space="preserve"> (зі змінами) та </w:t>
      </w:r>
      <w:r>
        <w:rPr>
          <w:rStyle w:val="a4"/>
          <w:b w:val="0"/>
          <w:color w:val="111111"/>
          <w:sz w:val="28"/>
          <w:szCs w:val="28"/>
          <w:lang w:bidi="ar-SA"/>
        </w:rPr>
        <w:t>від 12 грудня 2019 року № 197</w:t>
      </w:r>
      <w:r>
        <w:rPr>
          <w:rStyle w:val="a4"/>
          <w:b w:val="0"/>
          <w:color w:val="CE181E"/>
          <w:sz w:val="28"/>
          <w:szCs w:val="28"/>
          <w:lang w:bidi="ar-SA"/>
        </w:rPr>
        <w:t xml:space="preserve"> </w:t>
      </w:r>
      <w:r>
        <w:rPr>
          <w:rStyle w:val="a4"/>
          <w:b w:val="0"/>
          <w:sz w:val="28"/>
          <w:szCs w:val="28"/>
          <w:lang w:bidi="ar-SA"/>
        </w:rPr>
        <w:t xml:space="preserve">,,Про затвердження норм надання послуг </w:t>
      </w:r>
      <w:r>
        <w:rPr>
          <w:rStyle w:val="a4"/>
          <w:b w:val="0"/>
          <w:sz w:val="28"/>
          <w:szCs w:val="28"/>
          <w:lang w:bidi="ar-SA"/>
        </w:rPr>
        <w:t>з вивезення  побутових відходів у Решетилівській міській територіальній громаді на 2020</w:t>
      </w:r>
      <w:r>
        <w:rPr>
          <w:rStyle w:val="a4"/>
          <w:b w:val="0"/>
          <w:sz w:val="28"/>
          <w:szCs w:val="28"/>
          <w:highlight w:val="white"/>
          <w:lang w:bidi="ar-SA"/>
        </w:rPr>
        <w:t xml:space="preserve">-2024 </w:t>
      </w:r>
      <w:proofErr w:type="spellStart"/>
      <w:r>
        <w:rPr>
          <w:rStyle w:val="a4"/>
          <w:b w:val="0"/>
          <w:sz w:val="28"/>
          <w:szCs w:val="28"/>
          <w:highlight w:val="white"/>
          <w:lang w:bidi="ar-SA"/>
        </w:rPr>
        <w:t>роки”</w:t>
      </w:r>
      <w:proofErr w:type="spellEnd"/>
      <w:r>
        <w:rPr>
          <w:rStyle w:val="a4"/>
          <w:b w:val="0"/>
          <w:sz w:val="28"/>
          <w:szCs w:val="28"/>
          <w:lang w:bidi="ar-SA"/>
        </w:rPr>
        <w:t xml:space="preserve"> (зі змінами)</w:t>
      </w:r>
      <w:r>
        <w:rPr>
          <w:sz w:val="28"/>
          <w:szCs w:val="28"/>
          <w:lang w:bidi="ar-SA"/>
        </w:rPr>
        <w:t>, Решетилівська міська рада</w:t>
      </w:r>
    </w:p>
    <w:p w:rsidR="00E63A69" w:rsidRDefault="00FA088C">
      <w:pPr>
        <w:jc w:val="both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ВИРІШИЛА:</w:t>
      </w:r>
    </w:p>
    <w:p w:rsidR="00E63A69" w:rsidRDefault="00E63A69">
      <w:pPr>
        <w:jc w:val="both"/>
        <w:rPr>
          <w:sz w:val="28"/>
          <w:szCs w:val="28"/>
        </w:rPr>
      </w:pPr>
    </w:p>
    <w:p w:rsidR="00E63A69" w:rsidRDefault="00FA088C">
      <w:pPr>
        <w:jc w:val="both"/>
      </w:pPr>
      <w:r>
        <w:rPr>
          <w:rFonts w:cs="Times New Roman"/>
          <w:color w:val="000000"/>
          <w:sz w:val="28"/>
          <w:szCs w:val="28"/>
          <w:lang w:bidi="ar-SA"/>
        </w:rPr>
        <w:tab/>
        <w:t xml:space="preserve">1. </w:t>
      </w:r>
      <w:r>
        <w:rPr>
          <w:rStyle w:val="a4"/>
          <w:rFonts w:eastAsia="Times New Roman"/>
          <w:b w:val="0"/>
          <w:color w:val="000000"/>
          <w:sz w:val="28"/>
          <w:szCs w:val="28"/>
          <w:lang w:eastAsia="ru-RU" w:bidi="ar-SA"/>
        </w:rPr>
        <w:t>Оголосити конкурс із визначення виконавця послуг з вивезення побутових відходів на території Решетилів</w:t>
      </w:r>
      <w:r>
        <w:rPr>
          <w:rStyle w:val="a4"/>
          <w:rFonts w:eastAsia="Times New Roman"/>
          <w:b w:val="0"/>
          <w:color w:val="000000"/>
          <w:sz w:val="28"/>
          <w:szCs w:val="28"/>
          <w:lang w:eastAsia="ru-RU" w:bidi="ar-SA"/>
        </w:rPr>
        <w:t>ської міської територіальної громади.</w:t>
      </w:r>
    </w:p>
    <w:p w:rsidR="00E63A69" w:rsidRDefault="00FA088C">
      <w:pPr>
        <w:jc w:val="both"/>
      </w:pPr>
      <w:r>
        <w:rPr>
          <w:rStyle w:val="a4"/>
          <w:rFonts w:eastAsia="Times New Roman"/>
          <w:b w:val="0"/>
          <w:color w:val="000000"/>
          <w:sz w:val="28"/>
          <w:szCs w:val="28"/>
          <w:lang w:eastAsia="ru-RU" w:bidi="ar-SA"/>
        </w:rPr>
        <w:tab/>
        <w:t>2. Затвердити конкурсну документацію по проведенню конкурсу з визначення виконавця послуг з вивезення побутових відходів на території Решетилівської міської територіальної громади (</w:t>
      </w:r>
      <w:bookmarkStart w:id="0" w:name="__DdeLink__73_38491403791"/>
      <w:r>
        <w:rPr>
          <w:rStyle w:val="a4"/>
          <w:rFonts w:eastAsia="Times New Roman"/>
          <w:b w:val="0"/>
          <w:color w:val="000000"/>
          <w:sz w:val="28"/>
          <w:szCs w:val="28"/>
          <w:lang w:eastAsia="ru-RU" w:bidi="ar-SA"/>
        </w:rPr>
        <w:t>додається</w:t>
      </w:r>
      <w:bookmarkEnd w:id="0"/>
      <w:r>
        <w:rPr>
          <w:rStyle w:val="a4"/>
          <w:rFonts w:eastAsia="Times New Roman"/>
          <w:b w:val="0"/>
          <w:color w:val="000000"/>
          <w:sz w:val="28"/>
          <w:szCs w:val="28"/>
          <w:lang w:eastAsia="ru-RU" w:bidi="ar-SA"/>
        </w:rPr>
        <w:t>).</w:t>
      </w:r>
    </w:p>
    <w:p w:rsidR="00E63A69" w:rsidRDefault="00FA088C">
      <w:pPr>
        <w:jc w:val="both"/>
      </w:pPr>
      <w:r>
        <w:rPr>
          <w:rStyle w:val="a4"/>
          <w:rFonts w:eastAsia="Times New Roman"/>
          <w:b w:val="0"/>
          <w:color w:val="000000"/>
          <w:sz w:val="28"/>
          <w:szCs w:val="28"/>
          <w:lang w:eastAsia="ru-RU" w:bidi="ar-SA"/>
        </w:rPr>
        <w:tab/>
        <w:t>3. Встановити термін по</w:t>
      </w:r>
      <w:r>
        <w:rPr>
          <w:rStyle w:val="a4"/>
          <w:rFonts w:eastAsia="Times New Roman"/>
          <w:b w:val="0"/>
          <w:color w:val="000000"/>
          <w:sz w:val="28"/>
          <w:szCs w:val="28"/>
          <w:lang w:eastAsia="ru-RU" w:bidi="ar-SA"/>
        </w:rPr>
        <w:t>дання конкурсних пропозицій до 09 березня 2022 року.</w:t>
      </w:r>
    </w:p>
    <w:p w:rsidR="00E63A69" w:rsidRDefault="00FA088C">
      <w:pPr>
        <w:jc w:val="both"/>
      </w:pPr>
      <w:r>
        <w:rPr>
          <w:rStyle w:val="a4"/>
          <w:rFonts w:eastAsia="Times New Roman"/>
          <w:b w:val="0"/>
          <w:color w:val="000000"/>
          <w:sz w:val="28"/>
          <w:szCs w:val="28"/>
          <w:lang w:eastAsia="ru-RU" w:bidi="ar-SA"/>
        </w:rPr>
        <w:tab/>
        <w:t>4.</w:t>
      </w:r>
      <w:r>
        <w:rPr>
          <w:rStyle w:val="a4"/>
          <w:rFonts w:eastAsia="Times New Roman"/>
          <w:b w:val="0"/>
          <w:color w:val="111111"/>
          <w:sz w:val="28"/>
          <w:szCs w:val="28"/>
          <w:lang w:eastAsia="ru-RU" w:bidi="ar-SA"/>
        </w:rPr>
        <w:t xml:space="preserve"> Відділу житлово-комунального господарства, транспорту, зв’язку та з питань охорони праці виконавчого комітету міської ради (Тищенко С.С.) опублікувати дане рішення в друкованих засобах масової інформ</w:t>
      </w:r>
      <w:r>
        <w:rPr>
          <w:rStyle w:val="a4"/>
          <w:rFonts w:eastAsia="Times New Roman"/>
          <w:b w:val="0"/>
          <w:color w:val="111111"/>
          <w:sz w:val="28"/>
          <w:szCs w:val="28"/>
          <w:lang w:eastAsia="ru-RU" w:bidi="ar-SA"/>
        </w:rPr>
        <w:t>ації до 03 лютого 2022 року.</w:t>
      </w:r>
    </w:p>
    <w:p w:rsidR="00E63A69" w:rsidRDefault="00FA088C">
      <w:pPr>
        <w:jc w:val="both"/>
      </w:pPr>
      <w:r>
        <w:rPr>
          <w:rStyle w:val="a4"/>
          <w:rFonts w:eastAsia="Times New Roman"/>
          <w:b w:val="0"/>
          <w:color w:val="000000"/>
          <w:sz w:val="28"/>
          <w:szCs w:val="28"/>
          <w:lang w:eastAsia="ru-RU" w:bidi="ar-SA"/>
        </w:rPr>
        <w:tab/>
        <w:t xml:space="preserve">5. Контроль за виконанням рішення покласти на </w:t>
      </w:r>
      <w:bookmarkStart w:id="1" w:name="__DdeLink__1126_301719464"/>
      <w:r>
        <w:rPr>
          <w:rStyle w:val="a4"/>
          <w:rFonts w:eastAsia="Times New Roman"/>
          <w:b w:val="0"/>
          <w:bCs w:val="0"/>
          <w:color w:val="000000"/>
          <w:sz w:val="28"/>
          <w:szCs w:val="28"/>
          <w:lang w:eastAsia="ru-RU" w:bidi="ar-SA"/>
        </w:rPr>
        <w:t>п</w:t>
      </w:r>
      <w:r>
        <w:rPr>
          <w:rFonts w:eastAsia="Calibri" w:cs="Times New Roman"/>
          <w:color w:val="000000"/>
          <w:sz w:val="28"/>
          <w:szCs w:val="28"/>
          <w:highlight w:val="white"/>
          <w:lang w:eastAsia="ru-RU" w:bidi="ar-SA"/>
        </w:rPr>
        <w:t>остійну комісію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1"/>
      <w:r>
        <w:rPr>
          <w:rFonts w:eastAsia="Calibri" w:cs="Times New Roman"/>
          <w:color w:val="000000"/>
          <w:sz w:val="28"/>
          <w:szCs w:val="28"/>
          <w:highlight w:val="white"/>
          <w:lang w:eastAsia="ru-RU" w:bidi="ar-SA"/>
        </w:rPr>
        <w:t xml:space="preserve"> (</w:t>
      </w:r>
      <w:proofErr w:type="spellStart"/>
      <w:r>
        <w:rPr>
          <w:rFonts w:eastAsia="Calibri" w:cs="Times New Roman"/>
          <w:color w:val="000000"/>
          <w:sz w:val="28"/>
          <w:szCs w:val="28"/>
          <w:highlight w:val="white"/>
          <w:lang w:eastAsia="ru-RU" w:bidi="ar-SA"/>
        </w:rPr>
        <w:t>Захарченко</w:t>
      </w:r>
      <w:proofErr w:type="spellEnd"/>
      <w:r>
        <w:rPr>
          <w:rFonts w:eastAsia="Calibri" w:cs="Times New Roman"/>
          <w:color w:val="000000"/>
          <w:sz w:val="28"/>
          <w:szCs w:val="28"/>
          <w:highlight w:val="white"/>
          <w:lang w:eastAsia="ru-RU" w:bidi="ar-SA"/>
        </w:rPr>
        <w:t xml:space="preserve"> В.Г.).</w:t>
      </w:r>
    </w:p>
    <w:p w:rsidR="00E63A69" w:rsidRDefault="00E63A69">
      <w:pPr>
        <w:rPr>
          <w:sz w:val="28"/>
          <w:szCs w:val="28"/>
        </w:rPr>
      </w:pPr>
    </w:p>
    <w:p w:rsidR="00E63A69" w:rsidRDefault="00FA088C">
      <w:r>
        <w:rPr>
          <w:sz w:val="28"/>
          <w:szCs w:val="28"/>
        </w:rPr>
        <w:t xml:space="preserve">Міський голова                                                                                    О.А. </w:t>
      </w:r>
      <w:proofErr w:type="spellStart"/>
      <w:r>
        <w:rPr>
          <w:sz w:val="28"/>
          <w:szCs w:val="28"/>
        </w:rPr>
        <w:t>Дядюнова</w:t>
      </w:r>
      <w:proofErr w:type="spellEnd"/>
    </w:p>
    <w:p w:rsidR="00E63A69" w:rsidRDefault="00E63A69">
      <w:pPr>
        <w:jc w:val="both"/>
      </w:pPr>
    </w:p>
    <w:sectPr w:rsidR="00E63A69" w:rsidSect="00E63A69">
      <w:pgSz w:w="11906" w:h="16838"/>
      <w:pgMar w:top="1134" w:right="567" w:bottom="567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63A69"/>
    <w:rsid w:val="00E63A69"/>
    <w:rsid w:val="00FA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50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13pt">
    <w:name w:val="Body text (4) + 13 pt"/>
    <w:qFormat/>
    <w:rsid w:val="00983250"/>
    <w:rPr>
      <w:rFonts w:ascii="Times New Roman" w:hAnsi="Times New Roman" w:cs="Times New Roman"/>
      <w:spacing w:val="0"/>
      <w:sz w:val="26"/>
      <w:szCs w:val="26"/>
    </w:rPr>
  </w:style>
  <w:style w:type="character" w:customStyle="1" w:styleId="1">
    <w:name w:val="Гіперпосилання1"/>
    <w:qFormat/>
    <w:rsid w:val="00983250"/>
    <w:rPr>
      <w:color w:val="000080"/>
      <w:u w:val="single"/>
    </w:rPr>
  </w:style>
  <w:style w:type="character" w:styleId="a3">
    <w:name w:val="Strong"/>
    <w:basedOn w:val="a0"/>
    <w:uiPriority w:val="22"/>
    <w:qFormat/>
    <w:rsid w:val="00D6723D"/>
    <w:rPr>
      <w:b/>
      <w:bCs/>
    </w:rPr>
  </w:style>
  <w:style w:type="character" w:customStyle="1" w:styleId="a4">
    <w:name w:val="Виділення жирним"/>
    <w:basedOn w:val="a0"/>
    <w:qFormat/>
    <w:rsid w:val="00983250"/>
    <w:rPr>
      <w:rFonts w:ascii="Times New Roman" w:hAnsi="Times New Roman" w:cs="Times New Roman"/>
      <w:b/>
      <w:bCs/>
    </w:rPr>
  </w:style>
  <w:style w:type="paragraph" w:customStyle="1" w:styleId="a5">
    <w:name w:val="Заголовок"/>
    <w:basedOn w:val="a"/>
    <w:next w:val="a6"/>
    <w:qFormat/>
    <w:rsid w:val="00983250"/>
    <w:pPr>
      <w:keepNext/>
      <w:spacing w:before="240" w:after="120"/>
    </w:pPr>
    <w:rPr>
      <w:rFonts w:cs="Lohit Devanagari"/>
      <w:sz w:val="28"/>
      <w:szCs w:val="28"/>
    </w:rPr>
  </w:style>
  <w:style w:type="paragraph" w:styleId="a6">
    <w:name w:val="Body Text"/>
    <w:basedOn w:val="a"/>
    <w:rsid w:val="00983250"/>
    <w:pPr>
      <w:spacing w:after="140" w:line="276" w:lineRule="auto"/>
    </w:pPr>
  </w:style>
  <w:style w:type="paragraph" w:styleId="a7">
    <w:name w:val="List"/>
    <w:basedOn w:val="a6"/>
    <w:rsid w:val="00983250"/>
  </w:style>
  <w:style w:type="paragraph" w:customStyle="1" w:styleId="Caption">
    <w:name w:val="Caption"/>
    <w:basedOn w:val="a"/>
    <w:qFormat/>
    <w:rsid w:val="00E63A6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983250"/>
    <w:pPr>
      <w:suppressLineNumbers/>
    </w:pPr>
    <w:rPr>
      <w:rFonts w:cs="Arial Unicode MS"/>
    </w:rPr>
  </w:style>
  <w:style w:type="paragraph" w:customStyle="1" w:styleId="10">
    <w:name w:val="Назва об'єкта1"/>
    <w:basedOn w:val="a"/>
    <w:qFormat/>
    <w:rsid w:val="00983250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qFormat/>
    <w:rsid w:val="00CB2403"/>
    <w:pPr>
      <w:suppressLineNumbers/>
    </w:pPr>
    <w:rPr>
      <w:rFonts w:cs="Arial"/>
    </w:rPr>
  </w:style>
  <w:style w:type="paragraph" w:customStyle="1" w:styleId="a9">
    <w:name w:val="Покажчик"/>
    <w:basedOn w:val="a"/>
    <w:qFormat/>
    <w:rsid w:val="00983250"/>
    <w:pPr>
      <w:suppressLineNumbers/>
    </w:pPr>
  </w:style>
  <w:style w:type="paragraph" w:styleId="aa">
    <w:name w:val="Title"/>
    <w:basedOn w:val="a"/>
    <w:next w:val="a6"/>
    <w:qFormat/>
    <w:rsid w:val="00983250"/>
    <w:pPr>
      <w:keepNext/>
      <w:spacing w:before="240" w:after="120"/>
    </w:pPr>
    <w:rPr>
      <w:sz w:val="28"/>
      <w:szCs w:val="28"/>
    </w:rPr>
  </w:style>
  <w:style w:type="paragraph" w:styleId="ab">
    <w:name w:val="caption"/>
    <w:basedOn w:val="a"/>
    <w:qFormat/>
    <w:rsid w:val="00983250"/>
    <w:pPr>
      <w:suppressLineNumbers/>
      <w:spacing w:before="120" w:after="120"/>
    </w:pPr>
    <w:rPr>
      <w:i/>
      <w:iCs/>
    </w:rPr>
  </w:style>
  <w:style w:type="paragraph" w:styleId="ac">
    <w:name w:val="List Paragraph"/>
    <w:basedOn w:val="a"/>
    <w:qFormat/>
    <w:rsid w:val="00983250"/>
    <w:pPr>
      <w:ind w:left="720"/>
      <w:contextualSpacing/>
    </w:pPr>
  </w:style>
  <w:style w:type="paragraph" w:customStyle="1" w:styleId="Bodytext4">
    <w:name w:val="Body text (4)"/>
    <w:basedOn w:val="a"/>
    <w:qFormat/>
    <w:rsid w:val="00983250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Вміст таблиці"/>
    <w:basedOn w:val="a"/>
    <w:qFormat/>
    <w:rsid w:val="00983250"/>
    <w:pPr>
      <w:suppressLineNumbers/>
    </w:pPr>
  </w:style>
  <w:style w:type="paragraph" w:customStyle="1" w:styleId="ae">
    <w:name w:val="Заголовок таблиці"/>
    <w:basedOn w:val="ad"/>
    <w:qFormat/>
    <w:rsid w:val="00983250"/>
    <w:pPr>
      <w:jc w:val="center"/>
    </w:pPr>
    <w:rPr>
      <w:b/>
      <w:bCs/>
    </w:rPr>
  </w:style>
  <w:style w:type="paragraph" w:customStyle="1" w:styleId="af">
    <w:name w:val="Верхний и нижний колонтитулы"/>
    <w:basedOn w:val="a"/>
    <w:qFormat/>
    <w:rsid w:val="00701CEE"/>
    <w:rPr>
      <w:rFonts w:eastAsia="Noto Sans CJK SC" w:cs="Lohit Devanaga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WIN7XP</cp:lastModifiedBy>
  <cp:revision>72</cp:revision>
  <cp:lastPrinted>2022-01-28T13:29:00Z</cp:lastPrinted>
  <dcterms:created xsi:type="dcterms:W3CDTF">2018-03-22T11:17:00Z</dcterms:created>
  <dcterms:modified xsi:type="dcterms:W3CDTF">2022-01-28T13:29:00Z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