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40" w:hanging="0"/>
        <w:jc w:val="center"/>
        <w:rPr/>
      </w:pPr>
      <w:r>
        <w:rPr/>
        <w:drawing>
          <wp:anchor behindDoc="0" distT="0" distB="5715" distL="0" distR="0" simplePos="0" locked="0" layoutInCell="1" allowOverlap="1" relativeHeight="2">
            <wp:simplePos x="0" y="0"/>
            <wp:positionH relativeFrom="column">
              <wp:posOffset>2790190</wp:posOffset>
            </wp:positionH>
            <wp:positionV relativeFrom="paragraph">
              <wp:posOffset>-502920</wp:posOffset>
            </wp:positionV>
            <wp:extent cx="422910" cy="60388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3040" t="-2151" r="-3040" b="-2151"/>
                    <a:stretch>
                      <a:fillRect/>
                    </a:stretch>
                  </pic:blipFill>
                  <pic:spPr bwMode="auto">
                    <a:xfrm>
                      <a:off x="0" y="0"/>
                      <a:ext cx="422910" cy="603885"/>
                    </a:xfrm>
                    <a:prstGeom prst="rect">
                      <a:avLst/>
                    </a:prstGeom>
                  </pic:spPr>
                </pic:pic>
              </a:graphicData>
            </a:graphic>
          </wp:anchor>
        </w:drawing>
      </w:r>
    </w:p>
    <w:p>
      <w:pPr>
        <w:pStyle w:val="2"/>
        <w:ind w:right="282" w:hanging="0"/>
        <w:rPr/>
      </w:pPr>
      <w:r>
        <w:rPr/>
        <w:t>РЕШЕТИЛІВСЬКА МІСЬКА РАДА</w:t>
      </w:r>
    </w:p>
    <w:p>
      <w:pPr>
        <w:pStyle w:val="Normal"/>
        <w:ind w:right="282" w:hanging="0"/>
        <w:jc w:val="center"/>
        <w:rPr/>
      </w:pPr>
      <w:r>
        <w:rPr>
          <w:b/>
          <w:bCs/>
          <w:sz w:val="28"/>
          <w:szCs w:val="28"/>
        </w:rPr>
        <w:t>ПОЛТАВСЬКОЇ ОБЛАСТІ</w:t>
      </w:r>
    </w:p>
    <w:p>
      <w:pPr>
        <w:pStyle w:val="ListParagraph"/>
        <w:numPr>
          <w:ilvl w:val="0"/>
          <w:numId w:val="2"/>
        </w:numPr>
        <w:ind w:left="720" w:right="282" w:hanging="0"/>
        <w:jc w:val="center"/>
        <w:rPr/>
      </w:pPr>
      <w:r>
        <w:rPr>
          <w:b/>
          <w:bCs/>
          <w:sz w:val="28"/>
          <w:szCs w:val="28"/>
        </w:rPr>
        <w:t>(шістнадцята позачергова сесія восьмого скликання)</w:t>
      </w:r>
    </w:p>
    <w:p>
      <w:pPr>
        <w:pStyle w:val="1"/>
        <w:numPr>
          <w:ilvl w:val="0"/>
          <w:numId w:val="2"/>
        </w:numPr>
        <w:ind w:right="282" w:hanging="0"/>
        <w:jc w:val="left"/>
        <w:rPr>
          <w:b/>
          <w:b/>
          <w:bCs/>
        </w:rPr>
      </w:pPr>
      <w:r>
        <w:rPr>
          <w:b/>
          <w:bCs/>
        </w:rPr>
      </w:r>
    </w:p>
    <w:p>
      <w:pPr>
        <w:pStyle w:val="1"/>
        <w:numPr>
          <w:ilvl w:val="0"/>
          <w:numId w:val="2"/>
        </w:numPr>
        <w:ind w:right="282" w:hanging="0"/>
        <w:rPr/>
      </w:pPr>
      <w:r>
        <w:rPr>
          <w:b/>
          <w:bCs/>
        </w:rPr>
        <w:t>РІШЕННЯ</w:t>
      </w:r>
    </w:p>
    <w:p>
      <w:pPr>
        <w:pStyle w:val="Style15"/>
        <w:rPr>
          <w:b/>
          <w:b/>
          <w:bCs/>
          <w:sz w:val="28"/>
          <w:szCs w:val="28"/>
        </w:rPr>
      </w:pPr>
      <w:r>
        <w:rPr>
          <w:b/>
          <w:bCs/>
          <w:sz w:val="28"/>
          <w:szCs w:val="28"/>
        </w:rPr>
      </w:r>
    </w:p>
    <w:p>
      <w:pPr>
        <w:pStyle w:val="1"/>
        <w:numPr>
          <w:ilvl w:val="0"/>
          <w:numId w:val="3"/>
        </w:numPr>
        <w:jc w:val="both"/>
        <w:rPr/>
      </w:pPr>
      <w:r>
        <w:rPr>
          <w:bCs/>
        </w:rPr>
        <w:t xml:space="preserve">10 грудня  2021 року                                                                           № </w:t>
      </w:r>
      <w:r>
        <w:rPr>
          <w:bCs/>
          <w:lang w:val="uk-UA"/>
        </w:rPr>
        <w:t>849</w:t>
      </w:r>
      <w:r>
        <w:rPr>
          <w:bCs/>
          <w:color w:val="000000"/>
        </w:rPr>
        <w:t>- 16</w:t>
      </w:r>
      <w:r>
        <w:rPr>
          <w:bCs/>
        </w:rPr>
        <w:t xml:space="preserve">-VIIІ      </w:t>
      </w:r>
    </w:p>
    <w:p>
      <w:pPr>
        <w:pStyle w:val="Normal"/>
        <w:ind w:right="282" w:hanging="0"/>
        <w:rPr/>
      </w:pPr>
      <w:r>
        <w:rPr/>
      </w:r>
    </w:p>
    <w:p>
      <w:pPr>
        <w:pStyle w:val="Normal"/>
        <w:tabs>
          <w:tab w:val="clear" w:pos="708"/>
          <w:tab w:val="left" w:pos="540" w:leader="none"/>
        </w:tabs>
        <w:jc w:val="both"/>
        <w:rPr/>
      </w:pPr>
      <w:bookmarkStart w:id="0" w:name="__DdeLink__551_2663220956"/>
      <w:r>
        <w:rPr>
          <w:bCs/>
          <w:sz w:val="28"/>
          <w:szCs w:val="28"/>
        </w:rPr>
        <w:t xml:space="preserve">Про </w:t>
      </w:r>
      <w:bookmarkEnd w:id="0"/>
      <w:r>
        <w:rPr>
          <w:bCs/>
          <w:sz w:val="28"/>
          <w:szCs w:val="28"/>
        </w:rPr>
        <w:t xml:space="preserve">затвердження проекту </w:t>
      </w:r>
    </w:p>
    <w:p>
      <w:pPr>
        <w:pStyle w:val="Normal"/>
        <w:tabs>
          <w:tab w:val="clear" w:pos="708"/>
          <w:tab w:val="left" w:pos="540" w:leader="none"/>
        </w:tabs>
        <w:jc w:val="both"/>
        <w:rPr/>
      </w:pPr>
      <w:r>
        <w:rPr>
          <w:bCs/>
          <w:sz w:val="28"/>
          <w:szCs w:val="28"/>
        </w:rPr>
        <w:t>землеустрою щодо відведення</w:t>
      </w:r>
    </w:p>
    <w:p>
      <w:pPr>
        <w:pStyle w:val="Normal"/>
        <w:tabs>
          <w:tab w:val="clear" w:pos="708"/>
          <w:tab w:val="left" w:pos="540" w:leader="none"/>
        </w:tabs>
        <w:jc w:val="both"/>
        <w:rPr/>
      </w:pPr>
      <w:r>
        <w:rPr>
          <w:bCs/>
          <w:sz w:val="28"/>
          <w:szCs w:val="28"/>
        </w:rPr>
        <w:t xml:space="preserve">земельної ділянки </w:t>
      </w:r>
      <w:r>
        <w:rPr>
          <w:sz w:val="28"/>
          <w:szCs w:val="28"/>
        </w:rPr>
        <w:t xml:space="preserve">з метою </w:t>
      </w:r>
    </w:p>
    <w:p>
      <w:pPr>
        <w:pStyle w:val="Normal"/>
        <w:tabs>
          <w:tab w:val="clear" w:pos="708"/>
          <w:tab w:val="left" w:pos="540" w:leader="none"/>
        </w:tabs>
        <w:jc w:val="both"/>
        <w:rPr/>
      </w:pPr>
      <w:r>
        <w:rPr>
          <w:sz w:val="28"/>
          <w:szCs w:val="28"/>
        </w:rPr>
        <w:t>продажу права оренди на неї</w:t>
      </w:r>
    </w:p>
    <w:p>
      <w:pPr>
        <w:pStyle w:val="Normal"/>
        <w:tabs>
          <w:tab w:val="clear" w:pos="708"/>
          <w:tab w:val="left" w:pos="540" w:leader="none"/>
        </w:tabs>
        <w:jc w:val="both"/>
        <w:rPr/>
      </w:pPr>
      <w:r>
        <w:rPr>
          <w:sz w:val="28"/>
          <w:szCs w:val="28"/>
        </w:rPr>
        <w:t>на земельних торгах (аукціоні)</w:t>
      </w:r>
    </w:p>
    <w:p>
      <w:pPr>
        <w:pStyle w:val="Normal"/>
        <w:ind w:right="282" w:hanging="0"/>
        <w:rPr>
          <w:sz w:val="28"/>
          <w:szCs w:val="28"/>
        </w:rPr>
      </w:pPr>
      <w:r>
        <w:rPr>
          <w:sz w:val="28"/>
          <w:szCs w:val="28"/>
        </w:rPr>
      </w:r>
    </w:p>
    <w:p>
      <w:pPr>
        <w:pStyle w:val="Normal"/>
        <w:ind w:firstLine="708"/>
        <w:jc w:val="both"/>
        <w:rPr/>
      </w:pPr>
      <w:r>
        <w:rPr>
          <w:sz w:val="28"/>
          <w:szCs w:val="28"/>
        </w:rPr>
        <w:t>Відповідно до статті 26 Закону України „Про місцеве самоврядування в Україні”, статей 12, 79-1, 83, 122-124, 134, 136, 186 Земельного кодексу України, статей 22, 50 Закону України „Про землеустрій”, Законів України „Про Державний земельний кадастр”, „Про державну реєстрацію речових прав на нерухоме майно та їх обтяжень”, розглянувши проект землеустрою щодо відведення земельної ділянки, Решетилівська міська рада</w:t>
      </w:r>
    </w:p>
    <w:p>
      <w:pPr>
        <w:pStyle w:val="Normal"/>
        <w:ind w:right="282" w:hanging="0"/>
        <w:rPr>
          <w:lang w:val="uk-UA"/>
        </w:rPr>
      </w:pPr>
      <w:r>
        <w:rPr>
          <w:b/>
          <w:bCs/>
          <w:sz w:val="28"/>
          <w:szCs w:val="28"/>
        </w:rPr>
        <w:t>ВИРІШИЛА:</w:t>
      </w:r>
    </w:p>
    <w:p>
      <w:pPr>
        <w:pStyle w:val="Normal"/>
        <w:tabs>
          <w:tab w:val="clear" w:pos="708"/>
          <w:tab w:val="left" w:pos="709" w:leader="none"/>
        </w:tabs>
        <w:ind w:right="282" w:hanging="0"/>
        <w:jc w:val="both"/>
        <w:rPr>
          <w:b/>
          <w:b/>
          <w:bCs/>
          <w:sz w:val="28"/>
          <w:szCs w:val="28"/>
        </w:rPr>
      </w:pPr>
      <w:r>
        <w:rPr>
          <w:b/>
          <w:bCs/>
          <w:sz w:val="28"/>
          <w:szCs w:val="28"/>
        </w:rPr>
      </w:r>
    </w:p>
    <w:p>
      <w:pPr>
        <w:pStyle w:val="Normal"/>
        <w:tabs>
          <w:tab w:val="clear" w:pos="708"/>
          <w:tab w:val="left" w:pos="540" w:leader="none"/>
        </w:tabs>
        <w:ind w:firstLine="709"/>
        <w:jc w:val="both"/>
        <w:rPr/>
      </w:pPr>
      <w:r>
        <w:rPr>
          <w:sz w:val="28"/>
          <w:szCs w:val="28"/>
        </w:rPr>
        <w:t>1. Затвердити проект землеустрою щодо відведення земельної ділянки площею 0,0100 га, кадастровий номер: 5324281301:01:001:0135, землі житлової та громадської забудови, для будівництва та обслуговування будівель торгівлі, розташованої по вул. Псільській в с. Каленики Полтавського (Решетилівського) району Полтавської області, з метою продажу права оренди на неї на земельних торгах (аукціоні).</w:t>
      </w:r>
    </w:p>
    <w:p>
      <w:pPr>
        <w:pStyle w:val="Normal"/>
        <w:tabs>
          <w:tab w:val="clear" w:pos="708"/>
          <w:tab w:val="left" w:pos="540" w:leader="none"/>
        </w:tabs>
        <w:ind w:firstLine="709"/>
        <w:jc w:val="both"/>
        <w:rPr/>
      </w:pPr>
      <w:r>
        <w:rPr>
          <w:color w:val="000000"/>
          <w:sz w:val="28"/>
          <w:szCs w:val="28"/>
        </w:rPr>
        <w:t xml:space="preserve">2. Здійснити державну реєстрацію права комунальної власності на земельну ділянку, зазначену в пункті один цього рішення, </w:t>
      </w:r>
      <w:r>
        <w:rPr>
          <w:color w:val="314004"/>
          <w:sz w:val="28"/>
          <w:szCs w:val="28"/>
        </w:rPr>
        <w:t xml:space="preserve">за територіальною </w:t>
      </w:r>
      <w:bookmarkStart w:id="1" w:name="_GoBack"/>
      <w:r>
        <w:rPr>
          <w:color w:val="314004"/>
          <w:sz w:val="28"/>
          <w:szCs w:val="28"/>
        </w:rPr>
        <w:t>громадою Решетилівської міської ради</w:t>
      </w:r>
      <w:bookmarkEnd w:id="1"/>
      <w:r>
        <w:rPr>
          <w:color w:val="314004"/>
          <w:sz w:val="28"/>
          <w:szCs w:val="28"/>
        </w:rPr>
        <w:t xml:space="preserve"> Полтавського ра</w:t>
      </w:r>
      <w:r>
        <w:rPr>
          <w:color w:val="000000"/>
          <w:sz w:val="28"/>
          <w:szCs w:val="28"/>
        </w:rPr>
        <w:t xml:space="preserve">йону Полтавської області. </w:t>
      </w:r>
    </w:p>
    <w:p>
      <w:pPr>
        <w:pStyle w:val="Normal"/>
        <w:tabs>
          <w:tab w:val="clear" w:pos="708"/>
          <w:tab w:val="left" w:pos="540" w:leader="none"/>
          <w:tab w:val="left" w:pos="675" w:leader="none"/>
        </w:tabs>
        <w:ind w:firstLine="709"/>
        <w:jc w:val="both"/>
        <w:rPr/>
      </w:pPr>
      <w:r>
        <w:rPr>
          <w:bCs/>
          <w:sz w:val="28"/>
          <w:szCs w:val="28"/>
        </w:rPr>
        <w:t>3. Контроль за виконання цього рішення покласти на постійну комісію</w:t>
      </w:r>
      <w:r>
        <w:rPr>
          <w:rFonts w:eastAsia="Calibri"/>
          <w:bCs/>
          <w:color w:val="000000"/>
          <w:sz w:val="28"/>
          <w:szCs w:val="28"/>
        </w:rPr>
        <w:t xml:space="preserve"> з питань земельних відносин, екології, житлово-комунального господарства, архітектури, інфраструктури, комунальної власності та приватизації (Захарченко В.Г.).</w:t>
      </w:r>
    </w:p>
    <w:p>
      <w:pPr>
        <w:pStyle w:val="Normal"/>
        <w:tabs>
          <w:tab w:val="clear" w:pos="708"/>
          <w:tab w:val="left" w:pos="709" w:leader="none"/>
        </w:tabs>
        <w:ind w:right="282" w:hanging="0"/>
        <w:jc w:val="both"/>
        <w:rPr>
          <w:sz w:val="28"/>
          <w:szCs w:val="28"/>
        </w:rPr>
      </w:pPr>
      <w:r>
        <w:rPr>
          <w:sz w:val="28"/>
          <w:szCs w:val="28"/>
        </w:rPr>
      </w:r>
    </w:p>
    <w:p>
      <w:pPr>
        <w:pStyle w:val="Normal"/>
        <w:tabs>
          <w:tab w:val="clear" w:pos="708"/>
          <w:tab w:val="left" w:pos="709" w:leader="none"/>
        </w:tabs>
        <w:ind w:right="282" w:hanging="0"/>
        <w:jc w:val="both"/>
        <w:rPr>
          <w:bCs/>
          <w:sz w:val="28"/>
          <w:szCs w:val="28"/>
        </w:rPr>
      </w:pPr>
      <w:r>
        <w:rPr>
          <w:bCs/>
          <w:sz w:val="28"/>
          <w:szCs w:val="28"/>
        </w:rPr>
      </w:r>
    </w:p>
    <w:p>
      <w:pPr>
        <w:pStyle w:val="Normal"/>
        <w:tabs>
          <w:tab w:val="clear" w:pos="708"/>
          <w:tab w:val="left" w:pos="709" w:leader="none"/>
        </w:tabs>
        <w:ind w:right="282" w:hanging="0"/>
        <w:jc w:val="both"/>
        <w:rPr>
          <w:bCs/>
          <w:sz w:val="28"/>
          <w:szCs w:val="28"/>
        </w:rPr>
      </w:pPr>
      <w:r>
        <w:rPr>
          <w:bCs/>
          <w:sz w:val="28"/>
          <w:szCs w:val="28"/>
        </w:rPr>
      </w:r>
    </w:p>
    <w:p>
      <w:pPr>
        <w:pStyle w:val="Normal"/>
        <w:tabs>
          <w:tab w:val="clear" w:pos="708"/>
          <w:tab w:val="left" w:pos="709" w:leader="none"/>
        </w:tabs>
        <w:ind w:right="282" w:hanging="0"/>
        <w:jc w:val="both"/>
        <w:rPr>
          <w:bCs/>
          <w:sz w:val="28"/>
          <w:szCs w:val="28"/>
        </w:rPr>
      </w:pPr>
      <w:r>
        <w:rPr>
          <w:bCs/>
          <w:sz w:val="28"/>
          <w:szCs w:val="28"/>
        </w:rPr>
      </w:r>
    </w:p>
    <w:p>
      <w:pPr>
        <w:pStyle w:val="Normal"/>
        <w:tabs>
          <w:tab w:val="clear" w:pos="708"/>
          <w:tab w:val="left" w:pos="709" w:leader="none"/>
        </w:tabs>
        <w:ind w:right="282" w:hanging="0"/>
        <w:jc w:val="both"/>
        <w:rPr>
          <w:bCs/>
          <w:sz w:val="28"/>
          <w:szCs w:val="28"/>
        </w:rPr>
      </w:pPr>
      <w:r>
        <w:rPr>
          <w:bCs/>
          <w:sz w:val="28"/>
          <w:szCs w:val="28"/>
        </w:rPr>
      </w:r>
    </w:p>
    <w:p>
      <w:pPr>
        <w:pStyle w:val="Normal"/>
        <w:tabs>
          <w:tab w:val="clear" w:pos="708"/>
          <w:tab w:val="left" w:pos="7088" w:leader="none"/>
        </w:tabs>
        <w:ind w:right="282" w:hanging="0"/>
        <w:jc w:val="both"/>
        <w:rPr/>
      </w:pPr>
      <w:r>
        <w:rPr>
          <w:sz w:val="28"/>
          <w:szCs w:val="28"/>
        </w:rPr>
        <w:t xml:space="preserve">Міський голова </w:t>
        <w:tab/>
        <w:t xml:space="preserve"> О.А. Дядюнова</w:t>
      </w:r>
    </w:p>
    <w:p>
      <w:pPr>
        <w:pStyle w:val="Normal"/>
        <w:ind w:right="282" w:hanging="0"/>
        <w:jc w:val="center"/>
        <w:rPr/>
      </w:pPr>
      <w:r>
        <w:rPr>
          <w:b/>
          <w:sz w:val="12"/>
          <w:szCs w:val="12"/>
        </w:rPr>
        <w:t xml:space="preserve">                                              </w:t>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51cc7"/>
    <w:pPr>
      <w:widowControl/>
      <w:suppressAutoHyphens w:val="true"/>
      <w:bidi w:val="0"/>
      <w:jc w:val="left"/>
    </w:pPr>
    <w:rPr>
      <w:rFonts w:ascii="Times New Roman" w:hAnsi="Times New Roman" w:eastAsia="Times New Roman" w:cs="Times New Roman"/>
      <w:color w:val="auto"/>
      <w:kern w:val="0"/>
      <w:sz w:val="24"/>
      <w:szCs w:val="24"/>
      <w:lang w:eastAsia="zh-CN" w:val="ru-RU" w:bidi="ar-SA"/>
    </w:rPr>
  </w:style>
  <w:style w:type="paragraph" w:styleId="1">
    <w:name w:val="Heading 1"/>
    <w:basedOn w:val="Normal"/>
    <w:next w:val="Style15"/>
    <w:link w:val="10"/>
    <w:qFormat/>
    <w:rsid w:val="00051cc7"/>
    <w:pPr>
      <w:keepNext w:val="true"/>
      <w:numPr>
        <w:ilvl w:val="0"/>
        <w:numId w:val="1"/>
      </w:numPr>
      <w:jc w:val="center"/>
      <w:outlineLvl w:val="0"/>
    </w:pPr>
    <w:rPr>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051cc7"/>
    <w:rPr>
      <w:rFonts w:ascii="Times New Roman" w:hAnsi="Times New Roman" w:eastAsia="Times New Roman" w:cs="Times New Roman"/>
      <w:sz w:val="28"/>
      <w:szCs w:val="28"/>
      <w:lang w:eastAsia="zh-CN"/>
    </w:rPr>
  </w:style>
  <w:style w:type="character" w:styleId="Style13" w:customStyle="1">
    <w:name w:val="Основной текст Знак"/>
    <w:basedOn w:val="DefaultParagraphFont"/>
    <w:qFormat/>
    <w:rsid w:val="00051cc7"/>
    <w:rPr>
      <w:rFonts w:ascii="Times New Roman" w:hAnsi="Times New Roman" w:eastAsia="Times New Roman" w:cs="Times New Roman"/>
      <w:sz w:val="24"/>
      <w:szCs w:val="24"/>
      <w:lang w:eastAsia="zh-CN"/>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rsid w:val="00051cc7"/>
    <w:pPr>
      <w:spacing w:lineRule="auto" w:line="288"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 w:type="paragraph" w:styleId="Style19">
    <w:name w:val="Title"/>
    <w:basedOn w:val="Normal"/>
    <w:next w:val="Style15"/>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pPr>
      <w:suppressLineNumbers/>
      <w:spacing w:before="120" w:after="120"/>
    </w:pPr>
    <w:rPr>
      <w:rFonts w:cs="Arial Unicode MS"/>
      <w:i/>
      <w:iCs/>
    </w:rPr>
  </w:style>
  <w:style w:type="paragraph" w:styleId="Indexheading">
    <w:name w:val="index heading"/>
    <w:basedOn w:val="Normal"/>
    <w:qFormat/>
    <w:pPr>
      <w:suppressLineNumbers/>
    </w:pPr>
    <w:rPr>
      <w:rFonts w:cs="Arial Unicode MS"/>
    </w:rPr>
  </w:style>
  <w:style w:type="paragraph" w:styleId="2" w:customStyle="1">
    <w:name w:val="Название2"/>
    <w:basedOn w:val="Normal"/>
    <w:next w:val="Style15"/>
    <w:qFormat/>
    <w:rsid w:val="00051cc7"/>
    <w:pPr>
      <w:jc w:val="center"/>
    </w:pPr>
    <w:rPr>
      <w:b/>
      <w:bCs/>
      <w:sz w:val="28"/>
      <w:szCs w:val="28"/>
    </w:rPr>
  </w:style>
  <w:style w:type="paragraph" w:styleId="ListParagraph">
    <w:name w:val="List Paragraph"/>
    <w:basedOn w:val="Normal"/>
    <w:uiPriority w:val="34"/>
    <w:qFormat/>
    <w:rsid w:val="00051cc7"/>
    <w:pPr>
      <w:spacing w:before="0" w:after="0"/>
      <w:ind w:left="720" w:hanging="0"/>
      <w:contextualSpacing/>
    </w:pPr>
    <w:rPr/>
  </w:style>
  <w:style w:type="paragraph" w:styleId="Style20" w:customStyle="1">
    <w:name w:val="Знак Знак Знак Знак"/>
    <w:basedOn w:val="Normal"/>
    <w:qFormat/>
    <w:rsid w:val="00341322"/>
    <w:pPr>
      <w:suppressAutoHyphens w:val="false"/>
    </w:pPr>
    <w:rPr>
      <w:rFonts w:ascii="Verdana" w:hAnsi="Verdana" w:eastAsia="PMingLiU" w:cs="Verdana"/>
      <w:sz w:val="20"/>
      <w:szCs w:val="20"/>
      <w:lang w:val="en-US" w:eastAsia="en-US"/>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Application>LibreOffice/6.3.1.2$Windows_X86_64 LibreOffice_project/b79626edf0065ac373bd1df5c28bd630b4424273</Application>
  <Pages>1</Pages>
  <Words>197</Words>
  <Characters>1374</Characters>
  <CharactersWithSpaces>1687</CharactersWithSpaces>
  <Paragraphs>17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2021-09-14T06:38:00Z</dcterms:created>
  <dc:creator>NEC</dc:creator>
  <dc:description/>
  <dc:language>ru-RU</dc:language>
  <cp:lastModifiedBy/>
  <cp:lastPrinted>2021-12-13T11:52:40Z</cp:lastPrinted>
  <dcterms:modified xsi:type="dcterms:W3CDTF">2021-12-13T11:52:52Z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