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2797175</wp:posOffset>
            </wp:positionH>
            <wp:positionV relativeFrom="paragraph">
              <wp:posOffset>-442595</wp:posOffset>
            </wp:positionV>
            <wp:extent cx="434340" cy="619125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75" t="-406" r="-575" b="-4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РЕШЕТИЛІВСЬКА МІСЬКА РАДА</w:t>
      </w:r>
    </w:p>
    <w:p>
      <w:pPr>
        <w:pStyle w:val="Normal"/>
        <w:spacing w:lineRule="auto" w:line="240"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ПОЛТАВСЬКОЇ ОБЛАСТІ</w:t>
      </w:r>
    </w:p>
    <w:p>
      <w:pPr>
        <w:pStyle w:val="Normal"/>
        <w:spacing w:lineRule="auto" w:line="24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spacing w:lineRule="auto" w:line="240"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РОЗПОРЯДЖЕННЯ</w:t>
      </w:r>
    </w:p>
    <w:p>
      <w:pPr>
        <w:pStyle w:val="Normal"/>
        <w:spacing w:lineRule="auto" w:line="240"/>
        <w:ind w:firstLine="708"/>
        <w:rPr>
          <w:b/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</w:r>
    </w:p>
    <w:p>
      <w:pPr>
        <w:pStyle w:val="Normal"/>
        <w:suppressAutoHyphens w:val="false"/>
        <w:spacing w:lineRule="auto" w:line="240"/>
        <w:jc w:val="both"/>
        <w:rPr>
          <w:lang w:val="uk-UA"/>
        </w:rPr>
      </w:pPr>
      <w:r>
        <w:rPr>
          <w:bCs/>
          <w:sz w:val="28"/>
          <w:szCs w:val="28"/>
          <w:lang w:val="uk-UA" w:eastAsia="ru-RU"/>
        </w:rPr>
        <w:t>02 лютого 2022 року                                                                                             № 26</w:t>
      </w:r>
    </w:p>
    <w:p>
      <w:pPr>
        <w:pStyle w:val="Normal"/>
        <w:suppressAutoHyphens w:val="false"/>
        <w:spacing w:lineRule="auto" w:line="240"/>
        <w:rPr>
          <w:bCs/>
          <w:sz w:val="28"/>
          <w:szCs w:val="28"/>
          <w:lang w:val="uk-UA" w:eastAsia="ru-RU"/>
        </w:rPr>
      </w:pPr>
      <w:r>
        <w:rPr>
          <w:bCs/>
          <w:sz w:val="28"/>
          <w:szCs w:val="28"/>
          <w:lang w:val="uk-UA" w:eastAsia="ru-RU"/>
        </w:rPr>
      </w:r>
    </w:p>
    <w:p>
      <w:pPr>
        <w:pStyle w:val="Normal"/>
        <w:suppressAutoHyphens w:val="false"/>
        <w:spacing w:lineRule="auto" w:line="240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Про затвердження Плану заходів щодо запобігання і виявлення корупції у структурних підрозділах виконавчого комітету Решетилівської міської ради на 2022 рік </w:t>
      </w:r>
    </w:p>
    <w:p>
      <w:pPr>
        <w:pStyle w:val="Normal"/>
        <w:suppressAutoHyphens w:val="false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 </w:t>
      </w:r>
    </w:p>
    <w:p>
      <w:pPr>
        <w:pStyle w:val="Normal"/>
        <w:suppressAutoHyphens w:val="false"/>
        <w:spacing w:lineRule="auto" w:line="240"/>
        <w:ind w:firstLine="709"/>
        <w:jc w:val="both"/>
        <w:rPr/>
      </w:pPr>
      <w:r>
        <w:rPr>
          <w:rStyle w:val="Rvts23"/>
          <w:sz w:val="28"/>
          <w:szCs w:val="28"/>
          <w:lang w:val="uk-UA"/>
        </w:rPr>
        <w:t>З метою забезпечення системного здійснення заходів щодо запобігання корупції, дотримання антикорупційного законодавства посадовими особами структурних підрозділів виконавчого комітету Решетилівської міської ради, відповідно до Закону України від 14.10.2014 № 1700-VII «Про запобігання корупції», керуючись ст. 42 Закону України від 21.05.1997 № 280/97-ВР «Про місцеве самоврядування в Україні»</w:t>
      </w:r>
    </w:p>
    <w:p>
      <w:pPr>
        <w:pStyle w:val="Normal"/>
        <w:spacing w:lineRule="auto" w:line="240"/>
        <w:jc w:val="both"/>
        <w:rPr>
          <w:lang w:val="uk-UA"/>
        </w:rPr>
      </w:pPr>
      <w:r>
        <w:rPr>
          <w:b/>
          <w:sz w:val="28"/>
          <w:szCs w:val="28"/>
          <w:lang w:val="uk-UA" w:eastAsia="ru-RU"/>
        </w:rPr>
        <w:t>ЗОБОВ`ЯЗУЮ:</w:t>
      </w:r>
    </w:p>
    <w:p>
      <w:pPr>
        <w:pStyle w:val="Normal"/>
        <w:suppressAutoHyphens w:val="false"/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uppressAutoHyphens w:val="true"/>
        <w:spacing w:lineRule="auto" w:line="240"/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1. Затвердити План заходів щодо запобігання і виявлення корупції у структурних підрозділах виконавчого комітету Решетилівської міської ради, на 2022 рік (далі – План заходів), що додається.</w:t>
      </w:r>
    </w:p>
    <w:p>
      <w:pPr>
        <w:pStyle w:val="Normal"/>
        <w:suppressAutoHyphens w:val="true"/>
        <w:spacing w:lineRule="auto" w:line="240"/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2. Керівникам структурних підрозділах виконавчого комітету Решетилівської міської ради, забезпечити безумовне виконання Плану заходів.</w:t>
      </w:r>
    </w:p>
    <w:p>
      <w:pPr>
        <w:pStyle w:val="Normal"/>
        <w:suppressAutoHyphens w:val="true"/>
        <w:spacing w:lineRule="auto" w:line="240"/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3. Координацію роботи щодо виконання даного розпорядження покласти на керуючого справами виконкому, першого заступника та заступників міського голови з питань діяльності виконавчих органів ради згідно з розподілом обов’язків.</w:t>
      </w:r>
    </w:p>
    <w:p>
      <w:pPr>
        <w:pStyle w:val="Normal"/>
        <w:shd w:val="clear" w:color="auto" w:fill="FFFFFF"/>
        <w:tabs>
          <w:tab w:val="left" w:pos="709" w:leader="none"/>
        </w:tabs>
        <w:suppressAutoHyphens w:val="true"/>
        <w:spacing w:lineRule="auto" w:line="240"/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4. Контроль за виконанням даного розпорядження залишаю за собою. </w:t>
      </w:r>
    </w:p>
    <w:p>
      <w:pPr>
        <w:pStyle w:val="Normal"/>
        <w:suppressAutoHyphens w:val="true"/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uppressAutoHyphens w:val="true"/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uppressAutoHyphens w:val="true"/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sectPr>
          <w:type w:val="nextPage"/>
          <w:pgSz w:w="11906" w:h="16838"/>
          <w:pgMar w:left="1701" w:right="567" w:header="0" w:top="1134" w:footer="0" w:bottom="851" w:gutter="0"/>
          <w:pgNumType w:fmt="decimal"/>
          <w:formProt w:val="false"/>
          <w:textDirection w:val="lrTb"/>
          <w:docGrid w:type="default" w:linePitch="360" w:charSpace="0"/>
        </w:sectPr>
        <w:pStyle w:val="Normal"/>
        <w:spacing w:lineRule="auto" w:line="240"/>
        <w:rPr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</w:t>
        <w:tab/>
        <w:tab/>
        <w:tab/>
        <w:t xml:space="preserve">                                О.А. Дядюнова</w:t>
      </w:r>
    </w:p>
    <w:p>
      <w:pPr>
        <w:pStyle w:val="Normal"/>
        <w:suppressAutoHyphens w:val="false"/>
        <w:spacing w:lineRule="auto" w:line="240"/>
        <w:jc w:val="both"/>
        <w:rPr/>
      </w:pPr>
      <w:r>
        <w:rPr>
          <w:color w:val="333333"/>
          <w:sz w:val="28"/>
          <w:szCs w:val="28"/>
          <w:lang w:val="uk-UA"/>
        </w:rPr>
        <w:t xml:space="preserve">                                                                                    </w:t>
      </w:r>
      <w:r>
        <w:rPr>
          <w:sz w:val="28"/>
          <w:szCs w:val="28"/>
          <w:lang w:val="uk-UA"/>
        </w:rPr>
        <w:t>ЗАТВЕРДЖЕНО</w:t>
      </w:r>
    </w:p>
    <w:p>
      <w:pPr>
        <w:pStyle w:val="Normal"/>
        <w:spacing w:lineRule="auto" w:line="240"/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</w:t>
      </w:r>
      <w:r>
        <w:rPr>
          <w:sz w:val="28"/>
          <w:szCs w:val="28"/>
          <w:lang w:val="uk-UA"/>
        </w:rPr>
        <w:t xml:space="preserve">розпорядження міського     </w:t>
      </w:r>
    </w:p>
    <w:p>
      <w:pPr>
        <w:pStyle w:val="Normal"/>
        <w:spacing w:lineRule="auto" w:line="240"/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</w:t>
      </w:r>
      <w:r>
        <w:rPr>
          <w:sz w:val="28"/>
          <w:szCs w:val="28"/>
          <w:lang w:val="uk-UA"/>
        </w:rPr>
        <w:t xml:space="preserve">голови </w:t>
      </w:r>
    </w:p>
    <w:p>
      <w:pPr>
        <w:pStyle w:val="Normal"/>
        <w:spacing w:lineRule="auto" w:line="240"/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</w:t>
      </w:r>
      <w:r>
        <w:rPr>
          <w:sz w:val="28"/>
          <w:szCs w:val="28"/>
          <w:lang w:val="uk-UA"/>
        </w:rPr>
        <w:t>02 лютого 2022 року № 26</w:t>
      </w:r>
    </w:p>
    <w:p>
      <w:pPr>
        <w:pStyle w:val="Normal"/>
        <w:spacing w:lineRule="auto" w:line="24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Style17"/>
        <w:suppressAutoHyphens w:val="false"/>
        <w:spacing w:lineRule="auto" w:line="240" w:before="0" w:after="0"/>
        <w:ind w:left="0" w:right="0" w:hanging="0"/>
        <w:jc w:val="center"/>
        <w:rPr/>
      </w:pPr>
      <w:r>
        <w:rPr>
          <w:rStyle w:val="Style14"/>
          <w:sz w:val="28"/>
          <w:szCs w:val="28"/>
          <w:lang w:val="uk-UA"/>
        </w:rPr>
        <w:t xml:space="preserve">План заходів </w:t>
      </w:r>
    </w:p>
    <w:p>
      <w:pPr>
        <w:pStyle w:val="Style17"/>
        <w:spacing w:lineRule="auto" w:line="240" w:before="0" w:after="0"/>
        <w:ind w:left="0" w:right="0" w:hanging="0"/>
        <w:jc w:val="center"/>
        <w:rPr/>
      </w:pPr>
      <w:r>
        <w:rPr>
          <w:rStyle w:val="Style14"/>
          <w:sz w:val="28"/>
          <w:szCs w:val="28"/>
          <w:lang w:val="uk-UA"/>
        </w:rPr>
        <w:t>щодо запобігання і виявлення корупції у структурних підрозділах виконавчого комітету Решетилівської міської ради  на 2022 рік</w:t>
      </w:r>
    </w:p>
    <w:p>
      <w:pPr>
        <w:pStyle w:val="Style17"/>
        <w:spacing w:lineRule="auto" w:line="240" w:before="0" w:after="0"/>
        <w:ind w:left="0" w:right="0" w:hanging="0"/>
        <w:jc w:val="center"/>
        <w:rPr>
          <w:rStyle w:val="Style14"/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tbl>
      <w:tblPr>
        <w:tblW w:w="9557" w:type="dxa"/>
        <w:jc w:val="left"/>
        <w:tblInd w:w="6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</w:tblPr>
      <w:tblGrid>
        <w:gridCol w:w="734"/>
        <w:gridCol w:w="5191"/>
        <w:gridCol w:w="1530"/>
        <w:gridCol w:w="2101"/>
      </w:tblGrid>
      <w:tr>
        <w:trPr/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spacing w:lineRule="auto" w:line="240" w:before="0" w:after="14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 xml:space="preserve">№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>з/п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spacing w:lineRule="auto" w:line="240" w:before="0" w:after="14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Заплановані заходи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spacing w:lineRule="auto" w:line="240" w:before="0" w:after="14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pacing w:lineRule="auto" w:line="240" w:before="0" w:after="14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Відповідальні виконавці</w:t>
            </w:r>
          </w:p>
        </w:tc>
      </w:tr>
      <w:tr>
        <w:trPr/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2"/>
              <w:numPr>
                <w:ilvl w:val="0"/>
                <w:numId w:val="1"/>
              </w:numPr>
              <w:spacing w:lineRule="auto" w:line="24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2"/>
              <w:spacing w:lineRule="auto" w:line="240"/>
              <w:jc w:val="both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>Здійснення моніторингу змін, що відбуваються у антикорупційному законодавстві, та, у разі необхідності, проведення навчання серед посадових осіб Решетилівської міської ради та її виконавчих органів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2"/>
              <w:spacing w:lineRule="auto" w:line="240"/>
              <w:jc w:val="both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>Протягом року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>Уповноважена особа з питань запобігання корупції у виконавчому комітеті Решетилівської міської ради</w:t>
            </w:r>
          </w:p>
        </w:tc>
      </w:tr>
      <w:tr>
        <w:trPr/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2"/>
              <w:numPr>
                <w:ilvl w:val="0"/>
                <w:numId w:val="1"/>
              </w:numPr>
              <w:spacing w:lineRule="auto" w:line="24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2"/>
              <w:spacing w:lineRule="auto" w:line="240"/>
              <w:jc w:val="both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>Забезпечення безумовного виконання вимог Закону України «Про доступ до публічної інформації» в частині доступу громадськості для ознайомлення з проєктами нормативно-правових актів та прийнятими нормативно-правовими актами шляхом розміщення їх на офіційному веб - сайті міської ради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2"/>
              <w:spacing w:lineRule="auto" w:line="24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>Постійно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spacing w:lineRule="auto" w:line="240"/>
              <w:jc w:val="both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 xml:space="preserve">Відділ організаційно-інформаційної роботи, документообігу та управління персоналом виконавчого комітету </w:t>
            </w:r>
          </w:p>
        </w:tc>
      </w:tr>
      <w:tr>
        <w:trPr/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2"/>
              <w:numPr>
                <w:ilvl w:val="0"/>
                <w:numId w:val="1"/>
              </w:numPr>
              <w:spacing w:lineRule="auto" w:line="24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2"/>
              <w:spacing w:lineRule="auto" w:line="240"/>
              <w:jc w:val="both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>Проведення роз’яснювальної роботи, навчань з питань запобігання корупції, поглиблення антикорупційних знань та підвищення правової культури і свідомості посадових осіб Решетилівської міської ради та її виконавчих органів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2"/>
              <w:spacing w:lineRule="auto" w:line="240"/>
              <w:jc w:val="both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>Протягом року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>Уповноважена особа з питань запобігання корупції у виконавчому комітеті Решетилівської міської ради</w:t>
            </w:r>
          </w:p>
        </w:tc>
      </w:tr>
      <w:tr>
        <w:trPr/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2"/>
              <w:numPr>
                <w:ilvl w:val="0"/>
                <w:numId w:val="1"/>
              </w:numPr>
              <w:spacing w:lineRule="auto" w:line="24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2"/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>Вжиття заходів до виявлення конфлікту інтересів та його врегулювання, здійснення контролю за дотриманням вимог законодавства з врегулювання конфлікту інтересів у діяльності посадових і службових осіб міської ради та її структурних підрозділів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2"/>
              <w:spacing w:lineRule="auto" w:line="240"/>
              <w:jc w:val="both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>Протягом року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>Уповноважена особа з питань запобігання корупції у виконавчому комітеті Решетилівської міської ради</w:t>
            </w:r>
          </w:p>
        </w:tc>
      </w:tr>
      <w:tr>
        <w:trPr/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2"/>
              <w:numPr>
                <w:ilvl w:val="0"/>
                <w:numId w:val="1"/>
              </w:numPr>
              <w:spacing w:lineRule="auto" w:line="24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2"/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>Забезпечення подання новоприйнятими посадовими особами відомостей щодо працюючих близьких осіб у відповідних виконавчих органах міської ради, відповідно до вимог Закону України «Про запобігання корупції» та подальша регулярна актуалізація такої інформації стосовно близьких осіб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2"/>
              <w:spacing w:lineRule="auto" w:line="240"/>
              <w:jc w:val="both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>Протягом року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spacing w:lineRule="auto" w:line="24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 xml:space="preserve">Відділ організаційно-інформаційної роботи, документообігу та управління персоналом виконавчого комітету </w:t>
            </w:r>
          </w:p>
        </w:tc>
      </w:tr>
      <w:tr>
        <w:trPr/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2"/>
              <w:numPr>
                <w:ilvl w:val="0"/>
                <w:numId w:val="1"/>
              </w:numPr>
              <w:spacing w:lineRule="auto" w:line="24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2"/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>Забезпечення прозорості здійснення тендерних процедур та розміщення на офіційному веб - сайті інформації, передбаченої нормативними актами з питань здійснення державних закупівель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2"/>
              <w:spacing w:lineRule="auto" w:line="240"/>
              <w:jc w:val="both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bookmarkStart w:id="0" w:name="__DdeLink__327_3970303132"/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>Протягом року</w:t>
            </w:r>
            <w:bookmarkEnd w:id="0"/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>Уповноважені особи з питань публічних закупівель виконавчих органів Решетилівської міської ради</w:t>
            </w:r>
          </w:p>
        </w:tc>
      </w:tr>
      <w:tr>
        <w:trPr/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2"/>
              <w:numPr>
                <w:ilvl w:val="0"/>
                <w:numId w:val="1"/>
              </w:numPr>
              <w:spacing w:lineRule="auto" w:line="24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2"/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 xml:space="preserve">Аналіз стану запобігання та протидії корупції в структурних підрозділах виконавчого комітету Решетилівської міської ради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2"/>
              <w:spacing w:lineRule="auto" w:line="24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>Протягом року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>Уповноважена особа з питань запобігання корупції у виконавчому комітеті Решетилівської міської ради</w:t>
            </w:r>
          </w:p>
        </w:tc>
      </w:tr>
      <w:tr>
        <w:trPr/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2"/>
              <w:numPr>
                <w:ilvl w:val="0"/>
                <w:numId w:val="1"/>
              </w:numPr>
              <w:spacing w:lineRule="auto" w:line="24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2"/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>Проведення службових розслідувань у  структурних підрозділах виконавчого комітету  Решетилівської міської ради, з метою виявлення причин та умов, що сприяли вчиненню корупційного правопорушення або невиконання умов антикорупційного законодавства, повідомлення про такі випадки спеціально уповноважених суб’єктів у сфері протидії корупції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2"/>
              <w:spacing w:lineRule="auto" w:line="240"/>
              <w:jc w:val="both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>У разі виявлення таких фактів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>Керівники  структурних підрозділах виконавчого комітету  міської ради,  уповноважена особа з питань запобігання корупції у виконавчому комітеті Решетилівської міської ради</w:t>
            </w:r>
          </w:p>
        </w:tc>
      </w:tr>
      <w:tr>
        <w:trPr/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2"/>
              <w:numPr>
                <w:ilvl w:val="0"/>
                <w:numId w:val="1"/>
              </w:numPr>
              <w:spacing w:lineRule="auto" w:line="24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2"/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>Забезпечення контролю своєчасного подання посадовими особами структурних підрозділах виконавчого комітету Решетилівської міської ради, електронних декларацій осіб, уповноважених на виконання функцій держави або місцевого самоврядування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2"/>
              <w:spacing w:lineRule="auto" w:line="240"/>
              <w:jc w:val="both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>Щорічні, перед звільненням, після звільнення, кандидата на посаду – у строки, визначені чинним законодавством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>Уповноважена особа з питань запобігання корупції у виконавчому комітеті Решетилівської міської ради</w:t>
            </w:r>
          </w:p>
        </w:tc>
      </w:tr>
      <w:tr>
        <w:trPr/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2"/>
              <w:numPr>
                <w:ilvl w:val="0"/>
                <w:numId w:val="1"/>
              </w:numPr>
              <w:spacing w:lineRule="auto" w:line="24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2"/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>Надіслання повідомлень до Національного агентства з питань запобігання корупції про факт неподання чи несвоєчасного подання працівниками декларацій особи уповноваженої на виконання функцій держави або місцевого самоврядування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2"/>
              <w:spacing w:lineRule="auto" w:line="240"/>
              <w:jc w:val="both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>У разі виявлення таких фактів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>Уповноважена особа з питань запобігання корупції у виконавчому комітеті Решетилівської міської ради</w:t>
            </w:r>
          </w:p>
        </w:tc>
      </w:tr>
      <w:tr>
        <w:trPr/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2"/>
              <w:numPr>
                <w:ilvl w:val="0"/>
                <w:numId w:val="1"/>
              </w:numPr>
              <w:spacing w:lineRule="auto" w:line="24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2"/>
              <w:spacing w:lineRule="auto" w:line="24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>Моніторинг та контроль за своєчасним внесенням повідомлень працівниками структурних підрозділах виконавчого комітету Решетилівської міської ради про суттєві зміни в майновому стані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2"/>
              <w:spacing w:lineRule="auto" w:line="240"/>
              <w:jc w:val="both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>Постійно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>Уповноважена особа з питань запобігання корупції у виконавчому комітеті Решетилівської міської ради</w:t>
            </w:r>
          </w:p>
        </w:tc>
      </w:tr>
      <w:tr>
        <w:trPr/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2"/>
              <w:numPr>
                <w:ilvl w:val="0"/>
                <w:numId w:val="1"/>
              </w:numPr>
              <w:spacing w:lineRule="auto" w:line="24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2"/>
              <w:spacing w:lineRule="auto" w:line="24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>Дотримання спеціальних обмежень щодо прийняття та проходження служби в органах місцевого самоврядування, встановлених законами України «Про місцеве самоврядування в Україні», «Про запобігання корупції» та «Про очищення влади»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2"/>
              <w:spacing w:lineRule="auto" w:line="240"/>
              <w:jc w:val="both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>Постійно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>Керівники структурних підрозділах виконавчого комітету Решетилівської міської ради</w:t>
            </w:r>
          </w:p>
        </w:tc>
      </w:tr>
      <w:tr>
        <w:trPr/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2"/>
              <w:numPr>
                <w:ilvl w:val="0"/>
                <w:numId w:val="1"/>
              </w:numPr>
              <w:spacing w:lineRule="auto" w:line="24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2"/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>Контроль за дотриманням посадовими особами структурних підрозділів виконавчого комітету Решетилівської міської ради загальних правил етичної поведінки посадових осіб місцевого самоврядування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2"/>
              <w:spacing w:lineRule="auto" w:line="240"/>
              <w:jc w:val="both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bookmarkStart w:id="1" w:name="__DdeLink__5678_2558851858"/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>Постійно</w:t>
            </w:r>
            <w:bookmarkEnd w:id="1"/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 xml:space="preserve">Посадові особи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/>
              </w:rPr>
              <w:t xml:space="preserve">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>структурних підрозділах виконавчого комітету Решетилівської міської ради</w:t>
            </w:r>
          </w:p>
        </w:tc>
      </w:tr>
      <w:tr>
        <w:trPr/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2"/>
              <w:numPr>
                <w:ilvl w:val="0"/>
                <w:numId w:val="1"/>
              </w:numPr>
              <w:spacing w:lineRule="auto" w:line="24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2"/>
              <w:spacing w:lineRule="auto" w:line="24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>Надання методичної та консультативної допомоги працівникам</w:t>
            </w:r>
            <w:bookmarkStart w:id="2" w:name="__DdeLink__280_3954645345"/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 xml:space="preserve"> структурних підрозділах виконавчого комітету Решетилівської міської</w:t>
            </w:r>
            <w:bookmarkEnd w:id="2"/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 xml:space="preserve"> ради з питань дотримання антикорупційного законодавства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2"/>
              <w:spacing w:lineRule="auto" w:line="240"/>
              <w:jc w:val="both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>Постійно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>Уповноважена особа з питань запобігання корупції у виконавчому комітеті Решетилівської міської рад</w:t>
            </w:r>
          </w:p>
        </w:tc>
      </w:tr>
      <w:tr>
        <w:trPr>
          <w:trHeight w:val="5022" w:hRule="atLeast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2"/>
              <w:numPr>
                <w:ilvl w:val="0"/>
                <w:numId w:val="1"/>
              </w:numPr>
              <w:spacing w:lineRule="auto" w:line="24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>Розгляд повідомлень про порушення вимог Закону України «Про запобігання корупції» посадовими особами  структурних підрозділах виконавчого комітету Решетилівської міської, що надходять від викривачів.</w:t>
            </w:r>
          </w:p>
          <w:p>
            <w:pPr>
              <w:pStyle w:val="Style17"/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Забезпечення конфіденційності інформації про осіб, які добросовісно повідомляють про можливі факти корупційних або пов’язаних з корупцією правопорушень, або про факти підбурення їх до вчинення корупційних правопорушень, співпраці з викривачами.</w:t>
            </w:r>
          </w:p>
          <w:p>
            <w:pPr>
              <w:pStyle w:val="Style22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2"/>
              <w:spacing w:lineRule="auto" w:line="240"/>
              <w:jc w:val="both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>За наявності відповідних повідомлень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 xml:space="preserve">Міський голова, уповноважена особа з питань запобігання корупції, </w:t>
            </w:r>
          </w:p>
        </w:tc>
      </w:tr>
      <w:tr>
        <w:trPr/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2"/>
              <w:numPr>
                <w:ilvl w:val="0"/>
                <w:numId w:val="1"/>
              </w:numPr>
              <w:spacing w:lineRule="auto" w:line="24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2"/>
              <w:spacing w:lineRule="auto" w:line="24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>Розроблення та затвердження Плану заходів щодо запобігання і виявлення корупції у структурних підрозділах виконавчого комітету Решетилівської міської ради на 2023 рік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2"/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>Грудень 2022 року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>Уповноважена особа з питань запобігання корупції у виконавчому комітеті Решетилівської міської рад</w:t>
            </w:r>
          </w:p>
        </w:tc>
      </w:tr>
    </w:tbl>
    <w:p>
      <w:pPr>
        <w:pStyle w:val="Normal"/>
        <w:suppressAutoHyphens w:val="false"/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uppressAutoHyphens w:val="false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Головний спеціаліст сектору </w:t>
      </w:r>
    </w:p>
    <w:p>
      <w:pPr>
        <w:pStyle w:val="Normal"/>
        <w:suppressAutoHyphens w:val="false"/>
        <w:spacing w:lineRule="auto" w:line="240"/>
        <w:jc w:val="both"/>
        <w:rPr>
          <w:lang w:val="uk-UA"/>
        </w:rPr>
      </w:pPr>
      <w:r>
        <w:rPr>
          <w:sz w:val="28"/>
          <w:szCs w:val="28"/>
          <w:lang w:val="uk-UA"/>
        </w:rPr>
        <w:t>з питань оборонної роботи,цивільного</w:t>
      </w:r>
    </w:p>
    <w:p>
      <w:pPr>
        <w:pStyle w:val="Normal"/>
        <w:suppressAutoHyphens w:val="false"/>
        <w:spacing w:lineRule="auto" w:line="240"/>
        <w:jc w:val="both"/>
        <w:rPr>
          <w:lang w:val="uk-UA"/>
        </w:rPr>
      </w:pPr>
      <w:r>
        <w:rPr>
          <w:sz w:val="28"/>
          <w:szCs w:val="28"/>
          <w:lang w:val="uk-UA"/>
        </w:rPr>
        <w:t>захисту та взаємодії з правоохоронними</w:t>
      </w:r>
    </w:p>
    <w:p>
      <w:pPr>
        <w:pStyle w:val="Normal"/>
        <w:suppressAutoHyphens w:val="false"/>
        <w:spacing w:lineRule="auto" w:line="240"/>
        <w:jc w:val="both"/>
        <w:rPr>
          <w:lang w:val="uk-UA"/>
        </w:rPr>
      </w:pPr>
      <w:r>
        <w:rPr>
          <w:sz w:val="28"/>
          <w:szCs w:val="28"/>
          <w:lang w:val="uk-UA"/>
        </w:rPr>
        <w:t>органами</w:t>
        <w:tab/>
        <w:tab/>
        <w:tab/>
        <w:tab/>
        <w:tab/>
        <w:tab/>
        <w:tab/>
        <w:tab/>
        <w:tab/>
        <w:t>М.В. Любиченко</w:t>
      </w:r>
    </w:p>
    <w:p>
      <w:pPr>
        <w:pStyle w:val="Normal"/>
        <w:suppressAutoHyphens w:val="false"/>
        <w:spacing w:lineRule="auto" w:line="240"/>
        <w:jc w:val="center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f333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zh-CN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Rvts9" w:customStyle="1">
    <w:name w:val="rvts9"/>
    <w:basedOn w:val="DefaultParagraphFont"/>
    <w:qFormat/>
    <w:rsid w:val="009839df"/>
    <w:rPr/>
  </w:style>
  <w:style w:type="character" w:styleId="Rvts23" w:customStyle="1">
    <w:name w:val="rvts23"/>
    <w:basedOn w:val="DefaultParagraphFont"/>
    <w:qFormat/>
    <w:rsid w:val="00bc7c6d"/>
    <w:rPr/>
  </w:style>
  <w:style w:type="character" w:styleId="Style14">
    <w:name w:val="Виділення жирним"/>
    <w:qFormat/>
    <w:rPr>
      <w:b/>
      <w:bCs/>
    </w:rPr>
  </w:style>
  <w:style w:type="character" w:styleId="Style15">
    <w:name w:val="Символ нумерації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Times New Roman" w:hAnsi="Times New Roman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Times New Roman" w:hAnsi="Times New Roman"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 Unicode MS"/>
    </w:rPr>
  </w:style>
  <w:style w:type="paragraph" w:styleId="Style21">
    <w:name w:val="Покажчик"/>
    <w:basedOn w:val="Normal"/>
    <w:qFormat/>
    <w:pPr>
      <w:suppressLineNumbers/>
    </w:pPr>
    <w:rPr>
      <w:rFonts w:ascii="Times New Roman" w:hAnsi="Times New Roman" w:cs="Lohit Devanagari"/>
    </w:rPr>
  </w:style>
  <w:style w:type="paragraph" w:styleId="ListParagraph">
    <w:name w:val="List Paragraph"/>
    <w:basedOn w:val="Normal"/>
    <w:qFormat/>
    <w:rsid w:val="006c7620"/>
    <w:pPr>
      <w:suppressAutoHyphens w:val="false"/>
      <w:spacing w:before="0" w:after="0"/>
      <w:ind w:left="720" w:hanging="0"/>
      <w:contextualSpacing/>
    </w:pPr>
    <w:rPr>
      <w:lang w:eastAsia="ru-RU"/>
    </w:rPr>
  </w:style>
  <w:style w:type="paragraph" w:styleId="Rvps14" w:customStyle="1">
    <w:name w:val="rvps14"/>
    <w:basedOn w:val="Normal"/>
    <w:qFormat/>
    <w:rsid w:val="009839df"/>
    <w:pPr>
      <w:suppressAutoHyphens w:val="false"/>
      <w:spacing w:beforeAutospacing="1" w:afterAutospacing="1"/>
    </w:pPr>
    <w:rPr>
      <w:lang w:eastAsia="ru-RU"/>
    </w:rPr>
  </w:style>
  <w:style w:type="paragraph" w:styleId="Default" w:customStyle="1">
    <w:name w:val="Default"/>
    <w:qFormat/>
    <w:rsid w:val="006b57b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uk-UA" w:eastAsia="zh-CN" w:bidi="ar-SA"/>
    </w:rPr>
  </w:style>
  <w:style w:type="paragraph" w:styleId="Style22">
    <w:name w:val="Вміст таблиці"/>
    <w:basedOn w:val="Normal"/>
    <w:qFormat/>
    <w:pPr>
      <w:suppressLineNumbers/>
    </w:pPr>
    <w:rPr/>
  </w:style>
  <w:style w:type="paragraph" w:styleId="Style23">
    <w:name w:val="Заголовок таблиці"/>
    <w:basedOn w:val="Style22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Application>LibreOffice/6.1.0.3$Windows_X86_64 LibreOffice_project/efb621ed25068d70781dc026f7e9c5187a4decd1</Application>
  <Pages>6</Pages>
  <Words>884</Words>
  <Characters>6536</Characters>
  <CharactersWithSpaces>7784</CharactersWithSpaces>
  <Paragraphs>92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2021-04-07T04:27:00Z</dcterms:created>
  <dc:creator>WIN7XP</dc:creator>
  <dc:description/>
  <dc:language>uk-UA</dc:language>
  <cp:lastModifiedBy/>
  <cp:lastPrinted>2022-02-22T16:12:32Z</cp:lastPrinted>
  <dcterms:modified xsi:type="dcterms:W3CDTF">2022-03-01T10:14:20Z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