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column">
              <wp:posOffset>2415540</wp:posOffset>
            </wp:positionH>
            <wp:positionV relativeFrom="paragraph">
              <wp:posOffset>-542290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03 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uk-UA"/>
        </w:rPr>
        <w:t xml:space="preserve">28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виплату грошової допомоги </w:t>
      </w:r>
    </w:p>
    <w:p>
      <w:pPr>
        <w:pStyle w:val="Normal"/>
        <w:tabs>
          <w:tab w:val="left" w:pos="709" w:leader="none"/>
        </w:tabs>
        <w:spacing w:lineRule="auto" w:line="252"/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 xml:space="preserve">на поховання </w:t>
      </w:r>
    </w:p>
    <w:p>
      <w:pPr>
        <w:pStyle w:val="Normal"/>
        <w:tabs>
          <w:tab w:val="left" w:pos="709" w:leader="none"/>
        </w:tabs>
        <w:spacing w:lineRule="auto" w:line="252"/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 України  ,,Про  місцеве   самоврядування  в Україні”, рішення   Решетилівської  міської ради сьомого  скликання  від 09.11.2018  року  ,,Про затвердження  Комплексної  програми  соціального  захисту    населення    Решетилівської    міської    ради    на     2019-2023 роки”  (11 позачергова сесія)   (зі змінами), розглянувши   заяви    та    подані    документи   Халус А.В. </w:t>
      </w:r>
      <w:r>
        <w:rPr>
          <w:lang w:val="uk-UA"/>
        </w:rPr>
        <w:t xml:space="preserve">  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 забезпечення (Момот С.Г.)  виплатити  грошову  допомогу  в розмірі 2000 (дві тисячі)  грн. Халус Анні Василівні, яка  зареєстрована  та проживає  за   адресою: *** Полтавського району Полтавської області  на   поховання  батька Халуса Василя Георгійовича.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40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LibreOffice/6.1.0.3$Windows_X86_64 LibreOffice_project/efb621ed25068d70781dc026f7e9c5187a4decd1</Application>
  <Pages>1</Pages>
  <Words>106</Words>
  <Characters>735</Characters>
  <CharactersWithSpaces>1077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2022-02-02T08:06:00Z</dcterms:created>
  <dc:creator>Лина Танько</dc:creator>
  <dc:description/>
  <dc:language>ru-RU</dc:language>
  <cp:lastModifiedBy/>
  <cp:lastPrinted>2022-02-04T08:11:34Z</cp:lastPrinted>
  <dcterms:modified xsi:type="dcterms:W3CDTF">2022-03-01T10:15:32Z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