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-399415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outlineLvl w:val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05 квітня 2022 року</w:t>
        <w:tab/>
        <w:tab/>
        <w:tab/>
        <w:tab/>
        <w:tab/>
        <w:tab/>
        <w:tab/>
        <w:tab/>
        <w:tab/>
        <w:t>№ 72</w:t>
      </w:r>
    </w:p>
    <w:p>
      <w:pPr>
        <w:pStyle w:val="Normal"/>
        <w:shd w:val="clear" w:color="auto" w:fill="FFFFFF"/>
        <w:tabs>
          <w:tab w:val="left" w:pos="482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закінчення опалювального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сезону 2021-2022 років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Web"/>
        <w:tabs>
          <w:tab w:val="left" w:pos="709" w:leader="none"/>
        </w:tabs>
        <w:spacing w:beforeAutospacing="0" w:before="280" w:afterAutospacing="0" w:after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пп. 24 п „а” ст. 30, частини 6 ст. 59 Закону України „Про місцеве самоврядування в Україні”, п. 5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21.07.2005 № 630 та у зв’язку з підвищенням протягом трьох діб середньодобової температури зовнішнього повітря вище +8</w:t>
      </w:r>
      <w:r>
        <w:rPr>
          <w:sz w:val="28"/>
          <w:szCs w:val="28"/>
          <w:vertAlign w:val="superscript"/>
          <w:lang w:val="uk-UA"/>
        </w:rPr>
        <w:t xml:space="preserve">0 </w:t>
      </w:r>
      <w:r>
        <w:rPr>
          <w:sz w:val="28"/>
          <w:szCs w:val="28"/>
          <w:lang w:val="uk-UA"/>
        </w:rPr>
        <w:t>С, виконавчий комітет Решетилівської міської ради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tabs>
          <w:tab w:val="left" w:pos="709" w:leader="none"/>
        </w:tabs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1. Закінчити опалювальний сезон 2021-2022 років на об’єктах закладів освіти, соціально-культурної сфери та адміністративних будівлях підприємств, установ та організацій, що знаходяться в комунальній власності територіальної громади, на об’єктах житлового фонду, в багатоквартирних будинках, що мають централізоване опалення з 06 квітня 2022 року.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2. Відділу організаційно-інформаційної роботи, документообігу та управління персоналом виконавчого комітету міської ради (Мірошник О.О.) оприлюднити дане рішення на офіційному сайті Решетилівської міської ради та на офіційній сторінці соціальної мережі </w:t>
      </w:r>
      <w:r>
        <w:rPr>
          <w:rFonts w:cs="Times New Roman" w:ascii="Times New Roman" w:hAnsi="Times New Roman"/>
          <w:sz w:val="28"/>
          <w:szCs w:val="28"/>
          <w:lang w:val="en-US"/>
        </w:rPr>
        <w:t>Facebook</w:t>
      </w:r>
      <w:r>
        <w:rPr>
          <w:rFonts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3. Взаємодію з організаціями, підприємствами установами всіх форм власності з виконання цього рішення покласти на відділ житлово-комунального господарства, транспорту, зв’язку та з питань охорони праці виконавчого комітету міської ради (Тищенко С.С.).</w:t>
      </w:r>
    </w:p>
    <w:p>
      <w:pPr>
        <w:pStyle w:val="ListParagraph"/>
        <w:tabs>
          <w:tab w:val="left" w:pos="709" w:leader="none"/>
        </w:tabs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ab/>
        <w:t>4. 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з питань діяльності виконавчих органів ради Невмержицького Ю.М.</w:t>
      </w:r>
    </w:p>
    <w:p>
      <w:pPr>
        <w:pStyle w:val="ListParagraph"/>
        <w:tabs>
          <w:tab w:val="left" w:pos="709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О.А. Дядюнова</w:t>
      </w:r>
    </w:p>
    <w:sectPr>
      <w:type w:val="nextPage"/>
      <w:pgSz w:w="11906" w:h="16838"/>
      <w:pgMar w:left="1701" w:right="567" w:header="0" w:top="1134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UkrainianPeterburg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bidi="ar-SA" w:eastAsia="zh-CN"/>
    </w:rPr>
  </w:style>
  <w:style w:type="paragraph" w:styleId="1">
    <w:name w:val="Heading 1"/>
    <w:basedOn w:val="Normal"/>
    <w:uiPriority w:val="9"/>
    <w:qFormat/>
    <w:rsid w:val="00120fd2"/>
    <w:pPr>
      <w:spacing w:lineRule="auto" w:line="240" w:beforeAutospacing="1" w:afterAutospacing="1"/>
      <w:outlineLvl w:val="0"/>
    </w:pPr>
    <w:rPr>
      <w:rFonts w:ascii="Times New Roman" w:hAnsi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11" w:customStyle="1">
    <w:name w:val="Гіперпосилання1"/>
    <w:qFormat/>
    <w:rPr>
      <w:color w:val="0000FF"/>
      <w:u w:val="single"/>
    </w:rPr>
  </w:style>
  <w:style w:type="character" w:styleId="Style13" w:customStyle="1">
    <w:name w:val="Основной текст Знак"/>
    <w:qFormat/>
    <w:rPr>
      <w:sz w:val="28"/>
      <w:szCs w:val="24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d36378"/>
    <w:rPr>
      <w:rFonts w:ascii="Tahoma" w:hAnsi="Tahoma" w:eastAsia="Times New Roman" w:cs="Tahoma"/>
      <w:sz w:val="16"/>
      <w:szCs w:val="16"/>
      <w:lang w:val="ru-RU" w:bidi="ar-SA"/>
    </w:rPr>
  </w:style>
  <w:style w:type="character" w:styleId="Strong">
    <w:name w:val="Strong"/>
    <w:basedOn w:val="DefaultParagraphFont"/>
    <w:uiPriority w:val="22"/>
    <w:qFormat/>
    <w:rsid w:val="00bc10af"/>
    <w:rPr>
      <w:b/>
      <w:bCs/>
    </w:rPr>
  </w:style>
  <w:style w:type="character" w:styleId="Style15">
    <w:name w:val="Выделение"/>
    <w:basedOn w:val="DefaultParagraphFont"/>
    <w:uiPriority w:val="20"/>
    <w:qFormat/>
    <w:rsid w:val="00bc10af"/>
    <w:rPr>
      <w:i/>
      <w:iCs/>
    </w:rPr>
  </w:style>
  <w:style w:type="character" w:styleId="12" w:customStyle="1">
    <w:name w:val="Заголовок 1 Знак"/>
    <w:basedOn w:val="DefaultParagraphFont"/>
    <w:uiPriority w:val="9"/>
    <w:qFormat/>
    <w:rsid w:val="00120fd2"/>
    <w:rPr>
      <w:rFonts w:eastAsia="Times New Roman" w:cs="Times New Roman"/>
      <w:b/>
      <w:bCs/>
      <w:kern w:val="2"/>
      <w:sz w:val="48"/>
      <w:szCs w:val="48"/>
      <w:lang w:val="ru-RU" w:eastAsia="ru-RU" w:bidi="ar-S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40" w:before="0" w:after="0"/>
    </w:pPr>
    <w:rPr>
      <w:rFonts w:ascii="Times New Roman" w:hAnsi="Times New Roman" w:cs="Times New Roman"/>
      <w:sz w:val="28"/>
      <w:szCs w:val="24"/>
    </w:rPr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13" w:customStyle="1">
    <w:name w:val="Заголовок1"/>
    <w:basedOn w:val="Normal"/>
    <w:qFormat/>
    <w:pPr>
      <w:keepNext w:val="true"/>
      <w:spacing w:before="240" w:after="120"/>
    </w:pPr>
    <w:rPr>
      <w:rFonts w:ascii="Times New Roman" w:hAnsi="Times New Roman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14" w:customStyle="1">
    <w:name w:val="Указатель1"/>
    <w:basedOn w:val="Normal"/>
    <w:qFormat/>
    <w:pPr>
      <w:suppressLineNumbers/>
    </w:pPr>
    <w:rPr>
      <w:rFonts w:ascii="Times New Roman" w:hAnsi="Times New Roman"/>
    </w:rPr>
  </w:style>
  <w:style w:type="paragraph" w:styleId="Style21" w:customStyle="1">
    <w:name w:val="Покажчик"/>
    <w:basedOn w:val="Normal"/>
    <w:qFormat/>
    <w:pPr>
      <w:suppressLineNumbers/>
    </w:pPr>
    <w:rPr>
      <w:rFonts w:ascii="Times New Roman" w:hAnsi="Times New Roman" w:cs="FreeSans"/>
    </w:rPr>
  </w:style>
  <w:style w:type="paragraph" w:styleId="Style22" w:customStyle="1">
    <w:name w:val="Нормальный"/>
    <w:qFormat/>
    <w:pPr>
      <w:widowControl/>
      <w:suppressAutoHyphens w:val="true"/>
      <w:bidi w:val="0"/>
      <w:jc w:val="left"/>
    </w:pPr>
    <w:rPr>
      <w:rFonts w:ascii="UkrainianPeterburg;Courier New" w:hAnsi="UkrainianPeterburg;Courier New" w:eastAsia="Times New Roman" w:cs="UkrainianPeterburg;Courier New"/>
      <w:color w:val="auto"/>
      <w:kern w:val="0"/>
      <w:sz w:val="28"/>
      <w:szCs w:val="28"/>
      <w:lang w:bidi="ar-SA" w:val="uk-UA" w:eastAsia="zh-CN"/>
    </w:rPr>
  </w:style>
  <w:style w:type="paragraph" w:styleId="BalloonText">
    <w:name w:val="Balloon Text"/>
    <w:basedOn w:val="Normal"/>
    <w:uiPriority w:val="99"/>
    <w:semiHidden/>
    <w:unhideWhenUsed/>
    <w:qFormat/>
    <w:rsid w:val="00d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bc10af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Texttabl" w:customStyle="1">
    <w:name w:val="texttabl"/>
    <w:basedOn w:val="Normal"/>
    <w:qFormat/>
    <w:rsid w:val="00120fd2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qFormat/>
    <w:rsid w:val="00344d4b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41F5-915A-49F9-AD8E-33E001B0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LibreOffice/6.0.1.1$Windows_X86_64 LibreOffice_project/60bfb1526849283ce2491346ed2aa51c465abfe6</Application>
  <Pages>1</Pages>
  <Words>209</Words>
  <Characters>1422</Characters>
  <CharactersWithSpaces>1700</CharactersWithSpaces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2022-04-04T13:17:00Z</dcterms:created>
  <dc:creator>WIN7XP</dc:creator>
  <dc:description/>
  <dc:language>uk-UA</dc:language>
  <cp:lastModifiedBy/>
  <cp:lastPrinted>2022-04-07T12:51:00Z</cp:lastPrinted>
  <dcterms:modified xsi:type="dcterms:W3CDTF">2022-04-12T09:07:34Z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