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A1" w:rsidRDefault="00820CA1" w:rsidP="00820CA1">
      <w:pPr>
        <w:spacing w:after="0" w:line="240" w:lineRule="auto"/>
        <w:jc w:val="center"/>
        <w:rPr>
          <w:rFonts w:ascii="Times New Roman" w:hAnsi="Times New Roman" w:cs="Times New Roman"/>
          <w:sz w:val="28"/>
          <w:szCs w:val="28"/>
        </w:rPr>
      </w:pPr>
      <w:bookmarkStart w:id="0" w:name="_GoBack"/>
      <w:bookmarkEnd w:id="0"/>
      <w:r>
        <w:rPr>
          <w:noProof/>
          <w:lang w:eastAsia="uk-UA"/>
        </w:rPr>
        <w:drawing>
          <wp:inline distT="0" distB="0" distL="0" distR="0">
            <wp:extent cx="403860" cy="594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 cy="594360"/>
                    </a:xfrm>
                    <a:prstGeom prst="rect">
                      <a:avLst/>
                    </a:prstGeom>
                    <a:noFill/>
                    <a:ln>
                      <a:noFill/>
                    </a:ln>
                  </pic:spPr>
                </pic:pic>
              </a:graphicData>
            </a:graphic>
          </wp:inline>
        </w:drawing>
      </w:r>
    </w:p>
    <w:p w:rsidR="00820CA1" w:rsidRDefault="00820CA1" w:rsidP="00820CA1">
      <w:pPr>
        <w:spacing w:after="0" w:line="240" w:lineRule="auto"/>
        <w:jc w:val="center"/>
        <w:rPr>
          <w:rFonts w:ascii="Times New Roman" w:hAnsi="Times New Roman" w:cs="Times New Roman"/>
          <w:sz w:val="28"/>
          <w:szCs w:val="28"/>
        </w:rPr>
      </w:pPr>
    </w:p>
    <w:p w:rsidR="00820CA1" w:rsidRDefault="00820CA1" w:rsidP="00820C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РЕШЕТИЛІВСЬКА МІСЬКА РАДА</w:t>
      </w:r>
    </w:p>
    <w:p w:rsidR="00820CA1" w:rsidRDefault="00820CA1" w:rsidP="00820C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ПОЛТАВСЬКОЇ ОБЛАСТІ</w:t>
      </w:r>
    </w:p>
    <w:p w:rsidR="00820CA1" w:rsidRDefault="00820CA1" w:rsidP="00820C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20CA1" w:rsidRDefault="00820CA1" w:rsidP="00820CA1">
      <w:pPr>
        <w:spacing w:after="0" w:line="240" w:lineRule="auto"/>
        <w:rPr>
          <w:rFonts w:ascii="Times New Roman" w:hAnsi="Times New Roman" w:cs="Times New Roman"/>
          <w:sz w:val="28"/>
          <w:szCs w:val="28"/>
        </w:rPr>
      </w:pPr>
    </w:p>
    <w:p w:rsidR="00820CA1" w:rsidRDefault="00820CA1" w:rsidP="00820C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rsidR="00820CA1" w:rsidRDefault="00820CA1" w:rsidP="00820CA1">
      <w:pPr>
        <w:spacing w:after="0" w:line="240" w:lineRule="auto"/>
        <w:rPr>
          <w:rFonts w:ascii="Times New Roman" w:hAnsi="Times New Roman" w:cs="Times New Roman"/>
          <w:sz w:val="28"/>
          <w:szCs w:val="28"/>
        </w:rPr>
      </w:pPr>
    </w:p>
    <w:p w:rsidR="00820CA1" w:rsidRDefault="00820CA1" w:rsidP="00820CA1">
      <w:pPr>
        <w:spacing w:after="0" w:line="240" w:lineRule="auto"/>
        <w:rPr>
          <w:lang w:val="ru-RU"/>
        </w:rPr>
      </w:pPr>
      <w:r>
        <w:rPr>
          <w:rFonts w:ascii="Times New Roman" w:hAnsi="Times New Roman" w:cs="Times New Roman"/>
          <w:color w:val="00000A"/>
          <w:sz w:val="28"/>
          <w:szCs w:val="28"/>
        </w:rPr>
        <w:t xml:space="preserve">25 березня 2022 року </w:t>
      </w:r>
      <w:r>
        <w:rPr>
          <w:rFonts w:ascii="Times New Roman" w:hAnsi="Times New Roman" w:cs="Times New Roman"/>
          <w:color w:val="00000A"/>
          <w:sz w:val="28"/>
          <w:szCs w:val="28"/>
        </w:rPr>
        <w:tab/>
      </w:r>
      <w:r>
        <w:rPr>
          <w:rFonts w:ascii="Times New Roman" w:hAnsi="Times New Roman" w:cs="Times New Roman"/>
          <w:color w:val="00000A"/>
          <w:sz w:val="28"/>
          <w:szCs w:val="28"/>
        </w:rPr>
        <w:tab/>
      </w:r>
      <w:r>
        <w:rPr>
          <w:rFonts w:ascii="Times New Roman" w:hAnsi="Times New Roman" w:cs="Times New Roman"/>
          <w:color w:val="00000A"/>
          <w:sz w:val="28"/>
          <w:szCs w:val="28"/>
        </w:rPr>
        <w:tab/>
      </w:r>
      <w:r>
        <w:rPr>
          <w:rFonts w:ascii="Times New Roman" w:hAnsi="Times New Roman" w:cs="Times New Roman"/>
          <w:color w:val="00000A"/>
          <w:sz w:val="28"/>
          <w:szCs w:val="28"/>
        </w:rPr>
        <w:tab/>
      </w:r>
      <w:r>
        <w:rPr>
          <w:rFonts w:ascii="Times New Roman" w:hAnsi="Times New Roman" w:cs="Times New Roman"/>
          <w:color w:val="00000A"/>
          <w:sz w:val="28"/>
          <w:szCs w:val="28"/>
        </w:rPr>
        <w:tab/>
      </w:r>
      <w:r>
        <w:rPr>
          <w:rFonts w:ascii="Times New Roman" w:hAnsi="Times New Roman" w:cs="Times New Roman"/>
          <w:color w:val="00000A"/>
          <w:sz w:val="28"/>
          <w:szCs w:val="28"/>
        </w:rPr>
        <w:tab/>
      </w:r>
      <w:r>
        <w:rPr>
          <w:rFonts w:ascii="Times New Roman" w:hAnsi="Times New Roman" w:cs="Times New Roman"/>
          <w:color w:val="00000A"/>
          <w:sz w:val="28"/>
          <w:szCs w:val="28"/>
        </w:rPr>
        <w:tab/>
      </w:r>
      <w:r>
        <w:rPr>
          <w:rFonts w:ascii="Times New Roman" w:hAnsi="Times New Roman" w:cs="Times New Roman"/>
          <w:color w:val="00000A"/>
          <w:sz w:val="28"/>
          <w:szCs w:val="28"/>
        </w:rPr>
        <w:tab/>
      </w:r>
      <w:r>
        <w:rPr>
          <w:rFonts w:ascii="Times New Roman" w:hAnsi="Times New Roman" w:cs="Times New Roman"/>
          <w:color w:val="00000A"/>
          <w:sz w:val="28"/>
          <w:szCs w:val="28"/>
        </w:rPr>
        <w:tab/>
        <w:t>№</w:t>
      </w:r>
      <w:r>
        <w:rPr>
          <w:rFonts w:ascii="Times New Roman" w:hAnsi="Times New Roman" w:cs="Times New Roman"/>
          <w:color w:val="00000A"/>
          <w:sz w:val="28"/>
          <w:szCs w:val="28"/>
          <w:lang w:val="ru-RU"/>
        </w:rPr>
        <w:t xml:space="preserve"> 70</w:t>
      </w:r>
    </w:p>
    <w:p w:rsidR="00820CA1" w:rsidRDefault="00820CA1" w:rsidP="00820CA1">
      <w:pPr>
        <w:spacing w:after="0" w:line="240" w:lineRule="auto"/>
        <w:rPr>
          <w:rFonts w:ascii="Times New Roman" w:hAnsi="Times New Roman" w:cs="Times New Roman"/>
          <w:color w:val="00000A"/>
          <w:sz w:val="28"/>
          <w:szCs w:val="28"/>
        </w:rPr>
      </w:pPr>
    </w:p>
    <w:p w:rsidR="00820CA1" w:rsidRDefault="00820CA1" w:rsidP="00820CA1">
      <w:pPr>
        <w:spacing w:after="0" w:line="240" w:lineRule="auto"/>
        <w:rPr>
          <w:rFonts w:ascii="Times New Roman" w:hAnsi="Times New Roman" w:cs="Times New Roman"/>
          <w:color w:val="00000A"/>
          <w:sz w:val="28"/>
          <w:szCs w:val="28"/>
        </w:rPr>
      </w:pPr>
      <w:r>
        <w:rPr>
          <w:rFonts w:ascii="Times New Roman" w:hAnsi="Times New Roman" w:cs="Times New Roman"/>
          <w:color w:val="00000A"/>
          <w:sz w:val="28"/>
          <w:szCs w:val="28"/>
        </w:rPr>
        <w:t xml:space="preserve">Про роботу відділу </w:t>
      </w:r>
      <w:proofErr w:type="spellStart"/>
      <w:r>
        <w:rPr>
          <w:rFonts w:ascii="Times New Roman" w:hAnsi="Times New Roman" w:cs="Times New Roman"/>
          <w:color w:val="00000A"/>
          <w:sz w:val="28"/>
          <w:szCs w:val="28"/>
        </w:rPr>
        <w:t>організаційно-</w:t>
      </w:r>
      <w:proofErr w:type="spellEnd"/>
    </w:p>
    <w:p w:rsidR="00820CA1" w:rsidRDefault="00820CA1" w:rsidP="00820CA1">
      <w:pPr>
        <w:spacing w:after="0" w:line="240" w:lineRule="auto"/>
        <w:rPr>
          <w:rFonts w:ascii="Times New Roman" w:hAnsi="Times New Roman" w:cs="Times New Roman"/>
          <w:color w:val="00000A"/>
          <w:sz w:val="28"/>
          <w:szCs w:val="28"/>
        </w:rPr>
      </w:pPr>
      <w:r>
        <w:rPr>
          <w:rFonts w:ascii="Times New Roman" w:hAnsi="Times New Roman" w:cs="Times New Roman"/>
          <w:color w:val="00000A"/>
          <w:sz w:val="28"/>
          <w:szCs w:val="28"/>
        </w:rPr>
        <w:t>інформаційної роботи, документообігу</w:t>
      </w:r>
    </w:p>
    <w:p w:rsidR="00820CA1" w:rsidRDefault="00820CA1" w:rsidP="00820CA1">
      <w:pPr>
        <w:spacing w:after="0" w:line="240" w:lineRule="auto"/>
        <w:rPr>
          <w:rFonts w:ascii="Times New Roman" w:hAnsi="Times New Roman" w:cs="Times New Roman"/>
          <w:color w:val="00000A"/>
          <w:sz w:val="28"/>
          <w:szCs w:val="28"/>
        </w:rPr>
      </w:pPr>
      <w:r>
        <w:rPr>
          <w:rFonts w:ascii="Times New Roman" w:hAnsi="Times New Roman" w:cs="Times New Roman"/>
          <w:color w:val="00000A"/>
          <w:sz w:val="28"/>
          <w:szCs w:val="28"/>
        </w:rPr>
        <w:t>та управління персоналом за 2021 рік</w:t>
      </w:r>
    </w:p>
    <w:p w:rsidR="00820CA1" w:rsidRDefault="00820CA1" w:rsidP="00820CA1">
      <w:pPr>
        <w:spacing w:after="0" w:line="240" w:lineRule="auto"/>
        <w:rPr>
          <w:rFonts w:ascii="Times New Roman" w:hAnsi="Times New Roman" w:cs="Times New Roman"/>
          <w:color w:val="00000A"/>
          <w:sz w:val="28"/>
          <w:szCs w:val="28"/>
        </w:rPr>
      </w:pPr>
    </w:p>
    <w:p w:rsidR="00820CA1" w:rsidRDefault="00820CA1" w:rsidP="00820CA1">
      <w:pPr>
        <w:pStyle w:val="1"/>
        <w:shd w:val="clear" w:color="auto" w:fill="FFFFFF"/>
        <w:spacing w:before="0" w:after="0"/>
        <w:jc w:val="both"/>
        <w:textAlignment w:val="baseline"/>
        <w:rPr>
          <w:b w:val="0"/>
          <w:color w:val="000000"/>
          <w:sz w:val="28"/>
          <w:szCs w:val="28"/>
          <w:lang w:eastAsia="ar-SA"/>
        </w:rPr>
      </w:pPr>
      <w:r>
        <w:rPr>
          <w:b w:val="0"/>
          <w:sz w:val="28"/>
          <w:szCs w:val="28"/>
        </w:rPr>
        <w:t xml:space="preserve">Керуючись статтею 40, пунктом 2 частини 2 статті 52, частиною 2 статті 54 Закону України </w:t>
      </w:r>
      <w:proofErr w:type="spellStart"/>
      <w:r>
        <w:rPr>
          <w:b w:val="0"/>
          <w:sz w:val="28"/>
          <w:szCs w:val="28"/>
        </w:rPr>
        <w:t>„Про</w:t>
      </w:r>
      <w:proofErr w:type="spellEnd"/>
      <w:r>
        <w:rPr>
          <w:b w:val="0"/>
          <w:sz w:val="28"/>
          <w:szCs w:val="28"/>
        </w:rPr>
        <w:t xml:space="preserve"> місцеве самоврядування в Україні”, рішенням виконавчого комітету Решетилівської міської ради від 29.12.2021 № 382 </w:t>
      </w:r>
      <w:proofErr w:type="spellStart"/>
      <w:r>
        <w:rPr>
          <w:b w:val="0"/>
          <w:sz w:val="28"/>
          <w:szCs w:val="28"/>
        </w:rPr>
        <w:t>„Про</w:t>
      </w:r>
      <w:proofErr w:type="spellEnd"/>
      <w:r>
        <w:rPr>
          <w:b w:val="0"/>
          <w:sz w:val="28"/>
          <w:szCs w:val="28"/>
        </w:rPr>
        <w:t xml:space="preserve"> затвердження Плану роботи виконавчого комітету Решетилівської міської ради на 2022 рік” та заслухавши інформацію начальника відділу </w:t>
      </w:r>
      <w:r>
        <w:rPr>
          <w:b w:val="0"/>
          <w:color w:val="000000"/>
          <w:sz w:val="28"/>
          <w:szCs w:val="28"/>
          <w:lang w:eastAsia="ar-SA"/>
        </w:rPr>
        <w:t xml:space="preserve">організаційно-інформаційної роботи, документообігу та управління персоналом виконавчого комітету міської ради Мірошник О.О. про роботу відділу за 2021 рік, </w:t>
      </w:r>
      <w:r>
        <w:rPr>
          <w:b w:val="0"/>
          <w:sz w:val="28"/>
          <w:szCs w:val="28"/>
        </w:rPr>
        <w:t>виконавчий комітет Решетилівської міської ради</w:t>
      </w:r>
    </w:p>
    <w:p w:rsidR="00820CA1" w:rsidRDefault="00820CA1" w:rsidP="00820CA1">
      <w:pPr>
        <w:spacing w:after="0" w:line="240" w:lineRule="auto"/>
        <w:jc w:val="both"/>
      </w:pPr>
      <w:r>
        <w:rPr>
          <w:rFonts w:ascii="Times New Roman" w:hAnsi="Times New Roman" w:cs="Times New Roman"/>
          <w:b/>
          <w:sz w:val="28"/>
          <w:szCs w:val="28"/>
        </w:rPr>
        <w:t>ВИРІШИВ:</w:t>
      </w:r>
    </w:p>
    <w:p w:rsidR="00820CA1" w:rsidRDefault="00820CA1" w:rsidP="00820CA1">
      <w:pPr>
        <w:tabs>
          <w:tab w:val="left" w:pos="675"/>
          <w:tab w:val="left" w:pos="795"/>
        </w:tabs>
        <w:spacing w:after="0" w:line="240" w:lineRule="auto"/>
        <w:jc w:val="both"/>
        <w:rPr>
          <w:rFonts w:ascii="Times New Roman" w:hAnsi="Times New Roman" w:cs="Times New Roman"/>
          <w:sz w:val="28"/>
          <w:szCs w:val="28"/>
        </w:rPr>
      </w:pPr>
    </w:p>
    <w:p w:rsidR="00820CA1" w:rsidRDefault="00820CA1" w:rsidP="00820CA1">
      <w:pPr>
        <w:spacing w:after="0" w:line="240" w:lineRule="auto"/>
        <w:ind w:firstLine="709"/>
        <w:jc w:val="both"/>
      </w:pPr>
      <w:r>
        <w:rPr>
          <w:rFonts w:ascii="Times New Roman" w:hAnsi="Times New Roman" w:cs="Times New Roman"/>
          <w:sz w:val="28"/>
          <w:szCs w:val="28"/>
        </w:rPr>
        <w:t>Інформацію начальника відділу організаційно-інформаційної роботи, документообігу та управління персоналом виконавчого комітету міської ради Мірошник Оксани Олександрівни про роботу відділу за 2021 рік взяти до відома (додається).</w:t>
      </w:r>
    </w:p>
    <w:p w:rsidR="00820CA1" w:rsidRDefault="00820CA1" w:rsidP="00820CA1">
      <w:pPr>
        <w:spacing w:after="0" w:line="240" w:lineRule="auto"/>
        <w:ind w:firstLine="709"/>
        <w:jc w:val="both"/>
        <w:rPr>
          <w:rFonts w:ascii="Times New Roman" w:hAnsi="Times New Roman" w:cs="Times New Roman"/>
          <w:sz w:val="28"/>
          <w:szCs w:val="28"/>
        </w:rPr>
      </w:pPr>
    </w:p>
    <w:p w:rsidR="00820CA1" w:rsidRDefault="00820CA1" w:rsidP="00820CA1">
      <w:pPr>
        <w:spacing w:after="0" w:line="240" w:lineRule="auto"/>
        <w:ind w:firstLine="709"/>
        <w:jc w:val="both"/>
        <w:rPr>
          <w:rFonts w:ascii="Times New Roman" w:hAnsi="Times New Roman" w:cs="Times New Roman"/>
          <w:sz w:val="28"/>
          <w:szCs w:val="28"/>
        </w:rPr>
      </w:pPr>
    </w:p>
    <w:p w:rsidR="00820CA1" w:rsidRDefault="00820CA1" w:rsidP="00820CA1">
      <w:pPr>
        <w:spacing w:after="0" w:line="240" w:lineRule="auto"/>
        <w:ind w:firstLine="709"/>
        <w:jc w:val="both"/>
        <w:rPr>
          <w:rFonts w:ascii="Times New Roman" w:hAnsi="Times New Roman" w:cs="Times New Roman"/>
          <w:sz w:val="28"/>
          <w:szCs w:val="28"/>
        </w:rPr>
      </w:pPr>
    </w:p>
    <w:p w:rsidR="00820CA1" w:rsidRDefault="00820CA1" w:rsidP="00820CA1">
      <w:pPr>
        <w:spacing w:after="0" w:line="240" w:lineRule="auto"/>
        <w:ind w:firstLine="709"/>
        <w:jc w:val="both"/>
        <w:rPr>
          <w:rFonts w:ascii="Times New Roman" w:hAnsi="Times New Roman" w:cs="Times New Roman"/>
          <w:sz w:val="28"/>
          <w:szCs w:val="28"/>
        </w:rPr>
      </w:pPr>
    </w:p>
    <w:p w:rsidR="00820CA1" w:rsidRDefault="00820CA1" w:rsidP="00820CA1">
      <w:pPr>
        <w:spacing w:after="0" w:line="240" w:lineRule="auto"/>
        <w:ind w:firstLine="709"/>
        <w:jc w:val="both"/>
        <w:rPr>
          <w:rFonts w:ascii="Times New Roman" w:hAnsi="Times New Roman" w:cs="Times New Roman"/>
          <w:sz w:val="28"/>
          <w:szCs w:val="28"/>
        </w:rPr>
      </w:pPr>
    </w:p>
    <w:p w:rsidR="00820CA1" w:rsidRDefault="00820CA1" w:rsidP="00820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О.А.</w:t>
      </w:r>
      <w:proofErr w:type="spellStart"/>
      <w:r>
        <w:rPr>
          <w:rFonts w:ascii="Times New Roman" w:hAnsi="Times New Roman" w:cs="Times New Roman"/>
          <w:sz w:val="28"/>
          <w:szCs w:val="28"/>
        </w:rPr>
        <w:t>Дядюнова</w:t>
      </w:r>
      <w:proofErr w:type="spellEnd"/>
      <w:r>
        <w:rPr>
          <w:rFonts w:ascii="Times New Roman" w:hAnsi="Times New Roman" w:cs="Times New Roman"/>
          <w:sz w:val="28"/>
          <w:szCs w:val="28"/>
        </w:rPr>
        <w:t xml:space="preserve"> </w:t>
      </w:r>
    </w:p>
    <w:p w:rsidR="00820CA1" w:rsidRDefault="00820CA1" w:rsidP="00820CA1">
      <w:pPr>
        <w:spacing w:after="0" w:line="240" w:lineRule="auto"/>
        <w:jc w:val="both"/>
        <w:rPr>
          <w:rFonts w:ascii="Times New Roman" w:hAnsi="Times New Roman" w:cs="Times New Roman"/>
          <w:sz w:val="28"/>
          <w:szCs w:val="28"/>
        </w:rPr>
      </w:pPr>
    </w:p>
    <w:p w:rsidR="00820CA1" w:rsidRDefault="00820CA1" w:rsidP="00820CA1">
      <w:pPr>
        <w:spacing w:after="0" w:line="240" w:lineRule="auto"/>
        <w:jc w:val="both"/>
        <w:rPr>
          <w:rFonts w:ascii="Times New Roman" w:hAnsi="Times New Roman" w:cs="Times New Roman"/>
          <w:sz w:val="28"/>
          <w:szCs w:val="28"/>
        </w:rPr>
      </w:pPr>
    </w:p>
    <w:p w:rsidR="00820CA1" w:rsidRDefault="00820CA1" w:rsidP="00820CA1">
      <w:pPr>
        <w:spacing w:after="0" w:line="240" w:lineRule="auto"/>
        <w:jc w:val="both"/>
        <w:rPr>
          <w:rFonts w:ascii="Times New Roman" w:hAnsi="Times New Roman" w:cs="Times New Roman"/>
          <w:sz w:val="28"/>
          <w:szCs w:val="28"/>
        </w:rPr>
      </w:pPr>
    </w:p>
    <w:p w:rsidR="00820CA1" w:rsidRDefault="00820CA1" w:rsidP="00820CA1">
      <w:pPr>
        <w:spacing w:after="0" w:line="240" w:lineRule="auto"/>
        <w:jc w:val="both"/>
        <w:rPr>
          <w:rFonts w:ascii="Times New Roman" w:hAnsi="Times New Roman" w:cs="Times New Roman"/>
          <w:sz w:val="28"/>
          <w:szCs w:val="28"/>
        </w:rPr>
      </w:pPr>
    </w:p>
    <w:p w:rsidR="00820CA1" w:rsidRDefault="00820CA1" w:rsidP="00820CA1">
      <w:pPr>
        <w:spacing w:after="0" w:line="240" w:lineRule="auto"/>
        <w:jc w:val="both"/>
        <w:rPr>
          <w:rFonts w:ascii="Times New Roman" w:hAnsi="Times New Roman" w:cs="Times New Roman"/>
          <w:sz w:val="28"/>
          <w:szCs w:val="28"/>
        </w:rPr>
      </w:pPr>
    </w:p>
    <w:p w:rsidR="00820CA1" w:rsidRDefault="00820CA1" w:rsidP="00820CA1">
      <w:pPr>
        <w:spacing w:after="0" w:line="240" w:lineRule="auto"/>
        <w:jc w:val="both"/>
        <w:rPr>
          <w:rFonts w:ascii="Times New Roman" w:hAnsi="Times New Roman" w:cs="Times New Roman"/>
          <w:sz w:val="28"/>
          <w:szCs w:val="28"/>
        </w:rPr>
      </w:pPr>
    </w:p>
    <w:p w:rsidR="00820CA1" w:rsidRDefault="00820CA1" w:rsidP="00820CA1">
      <w:pPr>
        <w:spacing w:after="0" w:line="240" w:lineRule="auto"/>
        <w:jc w:val="both"/>
        <w:rPr>
          <w:rFonts w:ascii="Times New Roman" w:hAnsi="Times New Roman" w:cs="Times New Roman"/>
          <w:sz w:val="28"/>
          <w:szCs w:val="28"/>
        </w:rPr>
      </w:pPr>
    </w:p>
    <w:p w:rsidR="00820CA1" w:rsidRDefault="00820CA1" w:rsidP="00820CA1">
      <w:pPr>
        <w:spacing w:after="0" w:line="240" w:lineRule="auto"/>
        <w:jc w:val="both"/>
        <w:rPr>
          <w:rFonts w:ascii="Times New Roman" w:hAnsi="Times New Roman" w:cs="Times New Roman"/>
          <w:sz w:val="28"/>
          <w:szCs w:val="28"/>
        </w:rPr>
      </w:pPr>
    </w:p>
    <w:p w:rsidR="00820CA1" w:rsidRDefault="00820CA1" w:rsidP="00820CA1">
      <w:pPr>
        <w:spacing w:after="0" w:line="240" w:lineRule="auto"/>
        <w:jc w:val="both"/>
        <w:rPr>
          <w:rFonts w:ascii="Times New Roman" w:hAnsi="Times New Roman" w:cs="Times New Roman"/>
          <w:sz w:val="28"/>
          <w:szCs w:val="28"/>
        </w:rPr>
      </w:pPr>
    </w:p>
    <w:p w:rsidR="00820CA1" w:rsidRDefault="00820CA1" w:rsidP="00820CA1">
      <w:pPr>
        <w:spacing w:after="0" w:line="240" w:lineRule="auto"/>
        <w:jc w:val="center"/>
        <w:rPr>
          <w:rFonts w:ascii="Times New Roman" w:hAnsi="Times New Roman"/>
          <w:sz w:val="28"/>
          <w:szCs w:val="28"/>
        </w:rPr>
      </w:pPr>
      <w:r>
        <w:rPr>
          <w:rFonts w:ascii="Times New Roman" w:hAnsi="Times New Roman" w:cs="Times New Roman"/>
          <w:b/>
          <w:bCs/>
          <w:color w:val="000000" w:themeColor="text1"/>
          <w:kern w:val="2"/>
          <w:sz w:val="28"/>
          <w:szCs w:val="28"/>
          <w:lang w:eastAsia="ru-RU"/>
        </w:rPr>
        <w:lastRenderedPageBreak/>
        <w:t>Інформація</w:t>
      </w:r>
    </w:p>
    <w:p w:rsidR="00820CA1" w:rsidRDefault="00820CA1" w:rsidP="00820CA1">
      <w:pPr>
        <w:spacing w:after="0" w:line="240" w:lineRule="auto"/>
        <w:jc w:val="center"/>
        <w:rPr>
          <w:rFonts w:ascii="Times New Roman" w:hAnsi="Times New Roman"/>
          <w:sz w:val="28"/>
          <w:szCs w:val="28"/>
        </w:rPr>
      </w:pPr>
      <w:r>
        <w:rPr>
          <w:rFonts w:ascii="Times New Roman" w:hAnsi="Times New Roman" w:cs="Times New Roman"/>
          <w:b/>
          <w:bCs/>
          <w:color w:val="000000" w:themeColor="text1"/>
          <w:kern w:val="2"/>
          <w:sz w:val="28"/>
          <w:szCs w:val="28"/>
          <w:lang w:eastAsia="ru-RU"/>
        </w:rPr>
        <w:t>про роботу відділу організаційно-інформаційної роботи, документообігу та управління персоналом виконавчого комітету міської ради  за 2021 рік</w:t>
      </w:r>
    </w:p>
    <w:p w:rsidR="00820CA1" w:rsidRDefault="00820CA1" w:rsidP="00820CA1">
      <w:pPr>
        <w:spacing w:after="0" w:line="240" w:lineRule="auto"/>
        <w:jc w:val="both"/>
        <w:rPr>
          <w:rFonts w:ascii="Times New Roman" w:hAnsi="Times New Roman" w:cs="Times New Roman"/>
          <w:bCs/>
          <w:color w:val="000000" w:themeColor="text1"/>
          <w:kern w:val="2"/>
          <w:sz w:val="28"/>
          <w:szCs w:val="28"/>
          <w:lang w:eastAsia="ru-RU"/>
        </w:rPr>
      </w:pPr>
    </w:p>
    <w:p w:rsidR="00820CA1" w:rsidRDefault="00820CA1" w:rsidP="00820CA1">
      <w:pPr>
        <w:spacing w:after="0" w:line="240" w:lineRule="auto"/>
        <w:jc w:val="both"/>
        <w:rPr>
          <w:rFonts w:ascii="Times New Roman" w:hAnsi="Times New Roman"/>
          <w:sz w:val="28"/>
          <w:szCs w:val="28"/>
        </w:rPr>
      </w:pPr>
      <w:r>
        <w:rPr>
          <w:rFonts w:ascii="Times New Roman" w:hAnsi="Times New Roman" w:cs="Times New Roman"/>
          <w:bCs/>
          <w:color w:val="000000" w:themeColor="text1"/>
          <w:kern w:val="2"/>
          <w:sz w:val="28"/>
          <w:szCs w:val="28"/>
          <w:lang w:eastAsia="ru-RU"/>
        </w:rPr>
        <w:tab/>
        <w:t>Робота відділу організаційно-інформаційної роботи, документообігу та управління персоналом протягом 2021 року проводилася відповідно до завдань, визначених у положенні про відділ, затвердженого рішенням Решетилівської міської ради від 27.06.2018 № 307-8-VII.</w:t>
      </w:r>
    </w:p>
    <w:p w:rsidR="00820CA1" w:rsidRDefault="00820CA1" w:rsidP="00820CA1">
      <w:pPr>
        <w:shd w:val="clear" w:color="auto" w:fill="FFFFFF"/>
        <w:tabs>
          <w:tab w:val="left" w:pos="675"/>
        </w:tabs>
        <w:spacing w:after="0" w:line="240" w:lineRule="auto"/>
        <w:jc w:val="both"/>
        <w:textAlignment w:val="top"/>
        <w:rPr>
          <w:rFonts w:ascii="Times New Roman" w:hAnsi="Times New Roman"/>
          <w:sz w:val="28"/>
          <w:szCs w:val="28"/>
        </w:rPr>
      </w:pPr>
      <w:r>
        <w:rPr>
          <w:rFonts w:ascii="Times New Roman" w:hAnsi="Times New Roman" w:cs="Times New Roman"/>
          <w:sz w:val="28"/>
          <w:szCs w:val="28"/>
        </w:rPr>
        <w:tab/>
        <w:t>Завданнями відділу організаційно-інформаційної роботи, документообігу та управління персоналом є:</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 встановлення в </w:t>
      </w:r>
      <w:r>
        <w:rPr>
          <w:rFonts w:ascii="Times New Roman" w:hAnsi="Times New Roman" w:cs="Times New Roman"/>
          <w:bCs/>
          <w:spacing w:val="3"/>
          <w:sz w:val="28"/>
          <w:szCs w:val="28"/>
        </w:rPr>
        <w:t>виконавчому комітеті ради</w:t>
      </w:r>
      <w:r>
        <w:rPr>
          <w:rFonts w:ascii="Times New Roman" w:hAnsi="Times New Roman" w:cs="Times New Roman"/>
          <w:sz w:val="28"/>
          <w:szCs w:val="28"/>
        </w:rPr>
        <w:t xml:space="preserve"> єдиного порядку документування управлінської інформації і роботи з документами, методичне керівництво і контроль за дотриманням установленого порядку роботи з документами в виконавчих органах ради;</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2) організаційне забезпечення діяльності ради;</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3) реалізація державної політики у сфері служби в органах місцевого самоврядування та з питань управління персоналом;</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4) забезпечення належного розгляду звернень громадян, запитів на публічну інформацію;</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5) о</w:t>
      </w:r>
      <w:r>
        <w:rPr>
          <w:rFonts w:ascii="Times New Roman" w:hAnsi="Times New Roman" w:cs="Times New Roman"/>
          <w:bCs/>
          <w:sz w:val="28"/>
          <w:szCs w:val="28"/>
        </w:rPr>
        <w:t>рганізація роботи архіву ради відповідно до Закону України «Про національний архівний фонд і архівні установи»;</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bCs/>
          <w:sz w:val="28"/>
          <w:szCs w:val="28"/>
        </w:rPr>
        <w:t>6) забезпечення здійснення кадрової роботи;</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bCs/>
          <w:color w:val="000000" w:themeColor="text1"/>
          <w:kern w:val="2"/>
          <w:sz w:val="28"/>
          <w:szCs w:val="28"/>
          <w:lang w:eastAsia="ru-RU"/>
        </w:rPr>
        <w:t>7) висвітлення діяльності ради та її виконавчого комітету на офіційному сайті Решетилівської міської ради та порталі відкритих даних.</w:t>
      </w:r>
    </w:p>
    <w:p w:rsidR="00820CA1" w:rsidRDefault="00820CA1" w:rsidP="00820CA1">
      <w:pPr>
        <w:spacing w:after="0" w:line="240" w:lineRule="auto"/>
        <w:ind w:firstLine="709"/>
        <w:jc w:val="both"/>
        <w:rPr>
          <w:color w:val="000000"/>
        </w:rPr>
      </w:pPr>
      <w:r>
        <w:rPr>
          <w:rFonts w:ascii="Times New Roman" w:hAnsi="Times New Roman" w:cs="Times New Roman"/>
          <w:bCs/>
          <w:color w:val="000000"/>
          <w:kern w:val="2"/>
          <w:sz w:val="28"/>
          <w:szCs w:val="28"/>
          <w:lang w:eastAsia="ru-RU"/>
        </w:rPr>
        <w:t xml:space="preserve">За 2021 рік до виконавчого комітету Решетилівської міської ради надійшло 10124 вхідних листів, а вихідних документів зареєстровано в кількості 7530. </w:t>
      </w:r>
    </w:p>
    <w:p w:rsidR="00820CA1" w:rsidRDefault="00820CA1" w:rsidP="00820CA1">
      <w:pPr>
        <w:spacing w:after="0" w:line="240" w:lineRule="auto"/>
        <w:jc w:val="both"/>
        <w:rPr>
          <w:rFonts w:ascii="Times New Roman" w:hAnsi="Times New Roman"/>
          <w:sz w:val="28"/>
          <w:szCs w:val="28"/>
        </w:rPr>
      </w:pPr>
      <w:r>
        <w:rPr>
          <w:rFonts w:ascii="Times New Roman" w:hAnsi="Times New Roman" w:cs="Times New Roman"/>
          <w:bCs/>
          <w:color w:val="000000" w:themeColor="text1"/>
          <w:kern w:val="2"/>
          <w:sz w:val="28"/>
          <w:szCs w:val="28"/>
          <w:lang w:eastAsia="ru-RU"/>
        </w:rPr>
        <w:tab/>
        <w:t>За період з</w:t>
      </w:r>
      <w:r>
        <w:rPr>
          <w:rFonts w:ascii="Times New Roman" w:hAnsi="Times New Roman" w:cs="Times New Roman"/>
          <w:sz w:val="28"/>
          <w:szCs w:val="28"/>
          <w:lang w:eastAsia="ru-RU"/>
        </w:rPr>
        <w:t xml:space="preserve"> 01.01.2021 по 31.12.2021 на контроль взято 857 документів (що на 157 (22 %)  більше документів більше порівняно з 2020 роком. Всього виконано 749 документів, а 108 контрольних документи знаходяться у 2022 році на виконанні. В середньому в місяць надходить понад 70 контрольних документів. Залишається тенденція надходження документів термінових та негайних з термінами виконання 1 – 2 дні, що впливає на якість та повноту підготовки відповідей.  </w:t>
      </w:r>
    </w:p>
    <w:p w:rsidR="00820CA1" w:rsidRDefault="00820CA1" w:rsidP="00820CA1">
      <w:pPr>
        <w:spacing w:after="0" w:line="240" w:lineRule="auto"/>
        <w:jc w:val="both"/>
        <w:rPr>
          <w:rFonts w:ascii="Times New Roman" w:hAnsi="Times New Roman"/>
          <w:sz w:val="28"/>
          <w:szCs w:val="28"/>
        </w:rPr>
      </w:pPr>
      <w:r>
        <w:rPr>
          <w:rFonts w:ascii="Times New Roman" w:hAnsi="Times New Roman" w:cs="Times New Roman"/>
          <w:sz w:val="28"/>
          <w:szCs w:val="28"/>
          <w:lang w:eastAsia="ru-RU"/>
        </w:rPr>
        <w:tab/>
        <w:t>Що стосується виконавської дисципліни, то сукупний показник вчасно виконаних та повернутих документів складає біля 99 %. Цей показник вдалося досягти завдяки спільним злагодженим діям відділу організаційно – інформаційної роботи, документообігу та управління персоналом  з структурними підрозділами.</w:t>
      </w:r>
    </w:p>
    <w:p w:rsidR="00820CA1" w:rsidRDefault="00820CA1" w:rsidP="00820CA1">
      <w:pPr>
        <w:spacing w:after="0" w:line="240" w:lineRule="auto"/>
        <w:ind w:firstLine="708"/>
        <w:jc w:val="both"/>
        <w:rPr>
          <w:rFonts w:ascii="Times New Roman" w:hAnsi="Times New Roman"/>
          <w:sz w:val="28"/>
          <w:szCs w:val="28"/>
        </w:rPr>
      </w:pPr>
      <w:r>
        <w:rPr>
          <w:rFonts w:ascii="Times New Roman" w:hAnsi="Times New Roman" w:cs="Times New Roman"/>
          <w:sz w:val="28"/>
          <w:szCs w:val="28"/>
          <w:lang w:eastAsia="ru-RU"/>
        </w:rPr>
        <w:t>За звітний період міським головою надано 5 доручень, 4 з яких виконано повністю, а 1 доручення щодо приймання-передачі документів, що нагромадилися під час діяльності</w:t>
      </w:r>
      <w:r>
        <w:rPr>
          <w:rFonts w:ascii="Times New Roman" w:eastAsia="Calibri" w:hAnsi="Times New Roman" w:cs="Tahoma"/>
          <w:color w:val="000000"/>
          <w:sz w:val="28"/>
          <w:szCs w:val="28"/>
        </w:rPr>
        <w:t xml:space="preserve"> сільських рад</w:t>
      </w:r>
      <w:r>
        <w:rPr>
          <w:rFonts w:ascii="Times New Roman" w:eastAsia="Calibri" w:hAnsi="Times New Roman" w:cs="Tahoma"/>
          <w:b/>
          <w:color w:val="000000"/>
          <w:sz w:val="28"/>
          <w:szCs w:val="28"/>
        </w:rPr>
        <w:t xml:space="preserve"> </w:t>
      </w:r>
      <w:r>
        <w:rPr>
          <w:rFonts w:ascii="Times New Roman" w:hAnsi="Times New Roman" w:cs="Times New Roman"/>
          <w:sz w:val="28"/>
          <w:szCs w:val="28"/>
          <w:lang w:eastAsia="ru-RU"/>
        </w:rPr>
        <w:t xml:space="preserve">перебуває в процесі виконання. </w:t>
      </w:r>
    </w:p>
    <w:p w:rsidR="00820CA1" w:rsidRDefault="00820CA1" w:rsidP="00820CA1">
      <w:pPr>
        <w:spacing w:after="0" w:line="240" w:lineRule="auto"/>
        <w:ind w:firstLine="708"/>
        <w:jc w:val="both"/>
        <w:rPr>
          <w:rFonts w:ascii="Times New Roman" w:hAnsi="Times New Roman"/>
          <w:sz w:val="28"/>
          <w:szCs w:val="28"/>
        </w:rPr>
      </w:pPr>
      <w:r>
        <w:rPr>
          <w:rFonts w:ascii="Times New Roman" w:hAnsi="Times New Roman" w:cs="Times New Roman"/>
          <w:sz w:val="28"/>
          <w:szCs w:val="28"/>
          <w:lang w:eastAsia="ru-RU"/>
        </w:rPr>
        <w:t xml:space="preserve">За 2021 рік видано 118 розпоряджень міського голови щодо відряджень працівників виконавчого комітету міської ради, що на 53 розпорядження  (81,5 %) більше ніж в 2020 році. Крім того,  прийнято 4 розпорядження міського голови щодо відшкодування витрат на відрядження працівникам, витрати на утримання яких здійснюються з місцевого бюджету. </w:t>
      </w:r>
    </w:p>
    <w:p w:rsidR="00820CA1" w:rsidRDefault="00820CA1" w:rsidP="00820CA1">
      <w:pPr>
        <w:spacing w:after="0" w:line="240" w:lineRule="auto"/>
        <w:ind w:firstLine="708"/>
        <w:jc w:val="both"/>
        <w:rPr>
          <w:rFonts w:ascii="Times New Roman" w:hAnsi="Times New Roman"/>
          <w:sz w:val="28"/>
          <w:szCs w:val="28"/>
        </w:rPr>
      </w:pPr>
      <w:r>
        <w:rPr>
          <w:rFonts w:ascii="Times New Roman" w:hAnsi="Times New Roman" w:cs="Times New Roman"/>
          <w:sz w:val="28"/>
          <w:szCs w:val="28"/>
          <w:lang w:eastAsia="ru-RU"/>
        </w:rPr>
        <w:t>За звітний період проведено 9 засідань  конкурсної комісії на заміщення вакантних посад посадових осіб місцевого самоврядування у  виконавчому комітеті Решетилівської міської ради (в 2020 році проведено 4 засідання даної комісії). Визначено 8 переможців на заміщення вакантних посад, та за результатами розгляду по одному оголошеному конкурсі було не визначено переможця, тому що конкурсанти не набрали необхідної кількості балів на письмовому іспиті.</w:t>
      </w:r>
    </w:p>
    <w:p w:rsidR="00820CA1" w:rsidRDefault="00820CA1" w:rsidP="00820CA1">
      <w:pPr>
        <w:spacing w:after="0" w:line="240" w:lineRule="auto"/>
        <w:ind w:firstLine="708"/>
        <w:jc w:val="both"/>
        <w:rPr>
          <w:rFonts w:ascii="Times New Roman" w:hAnsi="Times New Roman"/>
          <w:sz w:val="28"/>
          <w:szCs w:val="28"/>
        </w:rPr>
      </w:pPr>
      <w:r>
        <w:rPr>
          <w:rFonts w:ascii="Times New Roman" w:hAnsi="Times New Roman" w:cs="Times New Roman"/>
          <w:sz w:val="28"/>
          <w:szCs w:val="28"/>
          <w:lang w:eastAsia="ru-RU"/>
        </w:rPr>
        <w:t xml:space="preserve">В січні 2021 року розроблено та затверджено міським  головою План роботи експертної комісії Решетилівської міської ради на 2021 рік. За 2021 рік організовано та проведено 11 засідань експертної комісії Решетилівської міської ради, що на 7 засідань більше в порівнянні з 2020 роком. На засіданнях розглянуто 25 питань, що стосувалися погодження </w:t>
      </w:r>
      <w:proofErr w:type="spellStart"/>
      <w:r>
        <w:rPr>
          <w:rFonts w:ascii="Times New Roman" w:hAnsi="Times New Roman" w:cs="Times New Roman"/>
          <w:sz w:val="28"/>
          <w:szCs w:val="28"/>
          <w:lang w:eastAsia="ru-RU"/>
        </w:rPr>
        <w:t>номенклатур</w:t>
      </w:r>
      <w:proofErr w:type="spellEnd"/>
      <w:r>
        <w:rPr>
          <w:rFonts w:ascii="Times New Roman" w:hAnsi="Times New Roman" w:cs="Times New Roman"/>
          <w:sz w:val="28"/>
          <w:szCs w:val="28"/>
          <w:lang w:eastAsia="ru-RU"/>
        </w:rPr>
        <w:t xml:space="preserve"> справ виконавчого комітету, міської ради, самостійних  структурних підрозділів міської ради, комунальних підприємств, описів справ постійного та тривалого термінів зберігання сільських рад.</w:t>
      </w:r>
    </w:p>
    <w:p w:rsidR="00820CA1" w:rsidRDefault="00820CA1" w:rsidP="00820CA1">
      <w:pPr>
        <w:spacing w:after="0" w:line="240" w:lineRule="auto"/>
        <w:ind w:firstLine="708"/>
        <w:jc w:val="both"/>
        <w:rPr>
          <w:rFonts w:ascii="Times New Roman" w:hAnsi="Times New Roman"/>
          <w:sz w:val="28"/>
          <w:szCs w:val="28"/>
        </w:rPr>
      </w:pPr>
      <w:r>
        <w:rPr>
          <w:rFonts w:ascii="Times New Roman" w:hAnsi="Times New Roman" w:cs="Times New Roman"/>
          <w:sz w:val="28"/>
          <w:szCs w:val="28"/>
          <w:lang w:eastAsia="ru-RU"/>
        </w:rPr>
        <w:t xml:space="preserve">В зв’язку із зміною структури виконавчого комітету міської ради в лютому 2021 року переглянуто та розроблено нову номенклатуру справ на 2021 рік, а в листопаді 2021 року розроблено номенклатури справ міської ради та виконавчого комітету Решетилівської міської ради, які схвалені експертними комісіями Решетилівської міської ради та архівного відділу Полтавської райдержадміністрації, та погоджено </w:t>
      </w:r>
      <w:r>
        <w:rPr>
          <w:rFonts w:ascii="Times New Roman" w:hAnsi="Times New Roman" w:cs="Times New Roman"/>
          <w:sz w:val="28"/>
          <w:szCs w:val="28"/>
        </w:rPr>
        <w:t xml:space="preserve">експертно-перевірною комісією </w:t>
      </w:r>
      <w:r>
        <w:rPr>
          <w:rFonts w:ascii="Times New Roman" w:hAnsi="Times New Roman" w:cs="Times New Roman"/>
          <w:sz w:val="28"/>
          <w:szCs w:val="28"/>
          <w:lang w:eastAsia="ru-RU"/>
        </w:rPr>
        <w:t xml:space="preserve">Державного архіву Полтавської області. Номенклатура справ Решетилівської міської ради на 2021 рік та на 2022 рік складала 13 статей. Номенклатура справ виконавчого комітету станом на 01 січня 2021 рік складала 378 статей, а станом на 01 січня 2022 року – 561 стаття. Збільшення відбулося за рахунок доопрацювання та узгодження необхідних для роботи справ у </w:t>
      </w:r>
      <w:proofErr w:type="spellStart"/>
      <w:r>
        <w:rPr>
          <w:rFonts w:ascii="Times New Roman" w:hAnsi="Times New Roman" w:cs="Times New Roman"/>
          <w:sz w:val="28"/>
          <w:szCs w:val="28"/>
          <w:lang w:eastAsia="ru-RU"/>
        </w:rPr>
        <w:t>старостинських</w:t>
      </w:r>
      <w:proofErr w:type="spellEnd"/>
      <w:r>
        <w:rPr>
          <w:rFonts w:ascii="Times New Roman" w:hAnsi="Times New Roman" w:cs="Times New Roman"/>
          <w:sz w:val="28"/>
          <w:szCs w:val="28"/>
          <w:lang w:eastAsia="ru-RU"/>
        </w:rPr>
        <w:t xml:space="preserve"> округах та структурних підрозділах виконавчого комітету.</w:t>
      </w:r>
    </w:p>
    <w:p w:rsidR="00820CA1" w:rsidRDefault="00820CA1" w:rsidP="00820CA1">
      <w:pPr>
        <w:widowControl w:val="0"/>
        <w:spacing w:after="0" w:line="240" w:lineRule="auto"/>
        <w:ind w:firstLine="905"/>
        <w:jc w:val="both"/>
        <w:rPr>
          <w:rFonts w:ascii="Times New Roman" w:hAnsi="Times New Roman"/>
          <w:sz w:val="28"/>
          <w:szCs w:val="28"/>
        </w:rPr>
      </w:pPr>
      <w:r>
        <w:rPr>
          <w:rFonts w:ascii="Times New Roman" w:hAnsi="Times New Roman" w:cs="Times New Roman CYR"/>
          <w:sz w:val="28"/>
          <w:szCs w:val="28"/>
          <w:lang w:eastAsia="ru-RU"/>
        </w:rPr>
        <w:t xml:space="preserve">Згідно Положення одним з основних напрямків роботи відділу є  </w:t>
      </w:r>
      <w:r>
        <w:rPr>
          <w:rFonts w:ascii="Times New Roman" w:hAnsi="Times New Roman" w:cs="Times New Roman"/>
          <w:sz w:val="28"/>
          <w:szCs w:val="28"/>
          <w:lang w:eastAsia="ru-RU"/>
        </w:rPr>
        <w:t>забезпечення зберігання документів. Це завдання є вкрай важливим</w:t>
      </w:r>
      <w:r>
        <w:rPr>
          <w:rFonts w:ascii="Times New Roman" w:hAnsi="Times New Roman" w:cs="Times New Roman CYR"/>
          <w:i/>
          <w:sz w:val="28"/>
          <w:szCs w:val="28"/>
          <w:lang w:eastAsia="ru-RU"/>
        </w:rPr>
        <w:t xml:space="preserve"> </w:t>
      </w:r>
      <w:r>
        <w:rPr>
          <w:rFonts w:ascii="Times New Roman" w:hAnsi="Times New Roman" w:cs="Times New Roman"/>
          <w:sz w:val="28"/>
          <w:szCs w:val="28"/>
          <w:lang w:eastAsia="ru-RU"/>
        </w:rPr>
        <w:t>адже за кожним документом стоїть історія міста, сіл, людина, її доля, перспективи її соціального захисту</w:t>
      </w:r>
      <w:r>
        <w:rPr>
          <w:rFonts w:ascii="Times New Roman" w:hAnsi="Times New Roman" w:cs="Times New Roman CYR"/>
          <w:i/>
          <w:sz w:val="28"/>
          <w:szCs w:val="28"/>
          <w:lang w:eastAsia="ru-RU"/>
        </w:rPr>
        <w:t>.</w:t>
      </w:r>
    </w:p>
    <w:p w:rsidR="00820CA1" w:rsidRDefault="00820CA1" w:rsidP="00820CA1">
      <w:pPr>
        <w:widowControl w:val="0"/>
        <w:spacing w:after="0" w:line="240" w:lineRule="auto"/>
        <w:ind w:firstLine="905"/>
        <w:jc w:val="both"/>
        <w:rPr>
          <w:rFonts w:ascii="Times New Roman" w:hAnsi="Times New Roman"/>
          <w:sz w:val="28"/>
          <w:szCs w:val="28"/>
        </w:rPr>
      </w:pPr>
      <w:r>
        <w:rPr>
          <w:rFonts w:ascii="Times New Roman" w:hAnsi="Times New Roman" w:cs="Times New Roman CYR"/>
          <w:sz w:val="28"/>
          <w:szCs w:val="28"/>
          <w:lang w:eastAsia="ru-RU"/>
        </w:rPr>
        <w:t>У виконавчому комітеті є архівна кімната, де зберігаються документи постійного, тривалого (понад 10 років) та тимчасового  терміну зберігання. Реорганізованим сільським радам впродовж 2021 року надавалася методична допомога по упорядкуванню та передачі справ на архівне зберігання.</w:t>
      </w:r>
    </w:p>
    <w:p w:rsidR="00820CA1" w:rsidRDefault="00820CA1" w:rsidP="00820CA1">
      <w:pPr>
        <w:widowControl w:val="0"/>
        <w:spacing w:after="0" w:line="240" w:lineRule="auto"/>
        <w:ind w:firstLine="905"/>
        <w:jc w:val="both"/>
        <w:rPr>
          <w:rFonts w:ascii="Times New Roman" w:hAnsi="Times New Roman"/>
          <w:sz w:val="28"/>
          <w:szCs w:val="28"/>
        </w:rPr>
      </w:pPr>
      <w:r>
        <w:rPr>
          <w:rFonts w:ascii="Times New Roman" w:hAnsi="Times New Roman" w:cs="Times New Roman CYR"/>
          <w:sz w:val="28"/>
          <w:szCs w:val="28"/>
          <w:lang w:eastAsia="ru-RU"/>
        </w:rPr>
        <w:t xml:space="preserve">На виконання рішень сесії міської ради та доручення міського голови начальником та головним спеціалістом  відділу проведено моніторинг стану документів постійного та тривалого терміну зберігання, вказано на недоліки та надано консультативну допомогу 14 </w:t>
      </w:r>
      <w:proofErr w:type="spellStart"/>
      <w:r>
        <w:rPr>
          <w:rFonts w:ascii="Times New Roman" w:hAnsi="Times New Roman" w:cs="Times New Roman CYR"/>
          <w:sz w:val="28"/>
          <w:szCs w:val="28"/>
          <w:lang w:eastAsia="ru-RU"/>
        </w:rPr>
        <w:t>старостинським</w:t>
      </w:r>
      <w:proofErr w:type="spellEnd"/>
      <w:r>
        <w:rPr>
          <w:rFonts w:ascii="Times New Roman" w:hAnsi="Times New Roman" w:cs="Times New Roman CYR"/>
          <w:sz w:val="28"/>
          <w:szCs w:val="28"/>
          <w:lang w:eastAsia="ru-RU"/>
        </w:rPr>
        <w:t xml:space="preserve"> округам. За результатами складено акти приймання-передачі справ. Також проводилася робота по складанню описів справ первинного бухгалтерського обліку та готувалися акти приймання – передачі даних справ.</w:t>
      </w:r>
    </w:p>
    <w:p w:rsidR="00820CA1" w:rsidRDefault="00820CA1" w:rsidP="00820CA1">
      <w:pPr>
        <w:widowControl w:val="0"/>
        <w:spacing w:after="0" w:line="240" w:lineRule="auto"/>
        <w:ind w:firstLine="905"/>
        <w:jc w:val="both"/>
        <w:rPr>
          <w:rFonts w:ascii="Times New Roman" w:hAnsi="Times New Roman"/>
          <w:sz w:val="28"/>
          <w:szCs w:val="28"/>
        </w:rPr>
      </w:pPr>
      <w:r>
        <w:rPr>
          <w:rFonts w:ascii="Times New Roman" w:hAnsi="Times New Roman" w:cs="Times New Roman CYR"/>
          <w:sz w:val="28"/>
          <w:szCs w:val="28"/>
          <w:lang w:eastAsia="ru-RU"/>
        </w:rPr>
        <w:t xml:space="preserve">На даний час впорядковано документи виконавчого комітету Решетилівської міської ради по 2018 рік, здано на архівне зберігання до архівного відділу райдержадміністрації по 2016 рік включно. </w:t>
      </w:r>
    </w:p>
    <w:p w:rsidR="00820CA1" w:rsidRDefault="00820CA1" w:rsidP="00820CA1">
      <w:pPr>
        <w:widowControl w:val="0"/>
        <w:spacing w:after="0" w:line="240" w:lineRule="auto"/>
        <w:ind w:firstLine="905"/>
        <w:jc w:val="both"/>
        <w:rPr>
          <w:rFonts w:ascii="Times New Roman" w:hAnsi="Times New Roman"/>
          <w:sz w:val="28"/>
          <w:szCs w:val="28"/>
        </w:rPr>
      </w:pPr>
      <w:r>
        <w:rPr>
          <w:rFonts w:ascii="Times New Roman" w:hAnsi="Times New Roman" w:cs="Times New Roman CYR"/>
          <w:sz w:val="28"/>
          <w:szCs w:val="28"/>
          <w:lang w:eastAsia="ru-RU"/>
        </w:rPr>
        <w:t>В листопаді 2021 року складено паспорт архівного підрозділу виконавчого комітету міської ради, згідно якого зберігається 11139 справ.</w:t>
      </w:r>
    </w:p>
    <w:p w:rsidR="00820CA1" w:rsidRDefault="00820CA1" w:rsidP="00820CA1">
      <w:pPr>
        <w:spacing w:after="0" w:line="240" w:lineRule="auto"/>
        <w:ind w:firstLine="708"/>
        <w:jc w:val="both"/>
        <w:rPr>
          <w:rFonts w:ascii="Times New Roman" w:hAnsi="Times New Roman"/>
          <w:sz w:val="28"/>
          <w:szCs w:val="28"/>
        </w:rPr>
      </w:pPr>
      <w:r>
        <w:rPr>
          <w:rFonts w:ascii="Times New Roman" w:hAnsi="Times New Roman" w:cs="Times New Roman"/>
          <w:sz w:val="28"/>
          <w:szCs w:val="28"/>
          <w:lang w:eastAsia="ru-RU"/>
        </w:rPr>
        <w:t xml:space="preserve">Також відділ забезпечує облік, зберігання і використання документів та інших матеріальних носіїв, які містять службову інформацію. Облік документів та видань з грифом "Для службового користування" ведеться в журналах окремо від обліку іншої несекретної документації За 2021 рік зареєстровано 17 вхідних документів з грифом ДСК, що на 15 документів більше ніж в 2020 році, вихідних документів з грифом ДСК зареєстровано 24, що на 22 документи більше ніж за 2020 рік. Крім того, зареєстровано 8 розпоряджень міського голови з відміткою ДСК, за 2020 рік – 1 розпорядження. </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За 2021 рік було підготовлено 368 проектів розпоряджень міського голови про надання відпусток та  407  проектів розпоряджень міського голови з кадрових питань (про призначення, переведення, звільнення, заохочення, сумісництво працівників).</w:t>
      </w:r>
    </w:p>
    <w:p w:rsidR="00820CA1" w:rsidRDefault="00820CA1" w:rsidP="00820CA1">
      <w:pPr>
        <w:pStyle w:val="western"/>
        <w:spacing w:before="280" w:beforeAutospacing="0" w:after="0" w:line="240" w:lineRule="auto"/>
        <w:ind w:firstLine="709"/>
        <w:jc w:val="both"/>
        <w:rPr>
          <w:sz w:val="28"/>
          <w:szCs w:val="28"/>
        </w:rPr>
      </w:pPr>
      <w:r>
        <w:rPr>
          <w:sz w:val="28"/>
          <w:szCs w:val="28"/>
        </w:rPr>
        <w:t xml:space="preserve">У 2021 році 20 посадових осіб місцевого самоврядування пройшли атестацію відповідно до постанови Кабінету Міністрів України від 26 жовтня 2001 року № 1440 </w:t>
      </w:r>
      <w:proofErr w:type="spellStart"/>
      <w:r>
        <w:rPr>
          <w:sz w:val="28"/>
          <w:szCs w:val="28"/>
        </w:rPr>
        <w:t>„Про</w:t>
      </w:r>
      <w:proofErr w:type="spellEnd"/>
      <w:r>
        <w:rPr>
          <w:sz w:val="28"/>
          <w:szCs w:val="28"/>
        </w:rPr>
        <w:t xml:space="preserve"> затвердження Типового положення про проведення атестації посадових осіб місцевого самоврядування”, щорічній оцінці підлягало 19 посадових осіб місцевого самоврядування.</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За відповідний період  було присвоєно 5 рангів посадовим особам місцевого самоврядування.</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Підготовлено  запити щодо проходження перевірки 5 посадовими особами місцевого самоврядування від</w:t>
      </w:r>
      <w:bookmarkStart w:id="1" w:name="_GoBack1"/>
      <w:bookmarkEnd w:id="1"/>
      <w:r>
        <w:rPr>
          <w:rFonts w:ascii="Times New Roman" w:hAnsi="Times New Roman" w:cs="Times New Roman"/>
          <w:sz w:val="28"/>
          <w:szCs w:val="28"/>
        </w:rPr>
        <w:t xml:space="preserve">повідно до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очищення влади”.</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Проводилася робота з підготовки документів щодо продовження терміну дії контракту з керівниками підприємств, що є у комунальній власності міської територіальної громади.</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Опрацьовувалися листки непрацездатності працівників виконавчого комітету міської ради.</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За 2021 рік зареєстровано 408 розпоряджень з основної діяльності та здійснено їх перевірку щодо додержання вимог діловодства.</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Протягом звітного періоду відділом проводилася робота щодо організації засідань виконавчого комітету та сесій, а саме: запрошення на засідання всіх членів виконкому та депутатів, формування порядку денного виконкому, перевірка на вимоги діловодства проектів рішень виконкому та сесій, </w:t>
      </w:r>
      <w:proofErr w:type="spellStart"/>
      <w:r>
        <w:rPr>
          <w:rFonts w:ascii="Times New Roman" w:hAnsi="Times New Roman" w:cs="Times New Roman"/>
          <w:sz w:val="28"/>
          <w:szCs w:val="28"/>
        </w:rPr>
        <w:t>долучення</w:t>
      </w:r>
      <w:proofErr w:type="spellEnd"/>
      <w:r>
        <w:rPr>
          <w:rFonts w:ascii="Times New Roman" w:hAnsi="Times New Roman" w:cs="Times New Roman"/>
          <w:sz w:val="28"/>
          <w:szCs w:val="28"/>
        </w:rPr>
        <w:t xml:space="preserve"> прийнятих рішень до справи.</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Протягом звітного періоду на запити громадян відділ здійснював виготовлення копій розпоряджень, рішень виконавчого комітету та рішень сесій та 28 витягів з </w:t>
      </w:r>
      <w:proofErr w:type="spellStart"/>
      <w:r>
        <w:rPr>
          <w:rFonts w:ascii="Times New Roman" w:hAnsi="Times New Roman" w:cs="Times New Roman"/>
          <w:sz w:val="28"/>
          <w:szCs w:val="28"/>
        </w:rPr>
        <w:t>погосподарських</w:t>
      </w:r>
      <w:proofErr w:type="spellEnd"/>
      <w:r>
        <w:rPr>
          <w:rFonts w:ascii="Times New Roman" w:hAnsi="Times New Roman" w:cs="Times New Roman"/>
          <w:sz w:val="28"/>
          <w:szCs w:val="28"/>
        </w:rPr>
        <w:t xml:space="preserve"> книг та здійснено розсилку копій рішень міської ради до виконавців у кількості - 498 шт.</w:t>
      </w:r>
    </w:p>
    <w:p w:rsidR="00820CA1" w:rsidRDefault="00820CA1" w:rsidP="00820CA1">
      <w:pPr>
        <w:spacing w:after="0" w:line="240" w:lineRule="auto"/>
        <w:ind w:firstLine="709"/>
        <w:jc w:val="both"/>
        <w:rPr>
          <w:rFonts w:ascii="Times New Roman" w:hAnsi="Times New Roman"/>
          <w:sz w:val="28"/>
          <w:szCs w:val="28"/>
        </w:rPr>
      </w:pPr>
      <w:r>
        <w:rPr>
          <w:rFonts w:ascii="Times New Roman" w:hAnsi="Times New Roman"/>
          <w:sz w:val="28"/>
          <w:szCs w:val="28"/>
        </w:rPr>
        <w:t>За 2021 рік до виконавчого комітету Решетилівської міської ради надійшло звернень, пропозицій та скарг від громадян – 327</w:t>
      </w:r>
      <w:r>
        <w:rPr>
          <w:rFonts w:ascii="Times New Roman" w:hAnsi="Times New Roman"/>
          <w:spacing w:val="-4"/>
          <w:sz w:val="28"/>
          <w:szCs w:val="28"/>
        </w:rPr>
        <w:t xml:space="preserve"> (у 2020 році - 204), </w:t>
      </w:r>
      <w:r>
        <w:rPr>
          <w:rFonts w:ascii="Times New Roman" w:hAnsi="Times New Roman"/>
          <w:sz w:val="28"/>
          <w:szCs w:val="28"/>
        </w:rPr>
        <w:t xml:space="preserve">  </w:t>
      </w:r>
      <w:r>
        <w:rPr>
          <w:rFonts w:ascii="Times New Roman" w:hAnsi="Times New Roman"/>
          <w:spacing w:val="-4"/>
          <w:sz w:val="28"/>
          <w:szCs w:val="28"/>
        </w:rPr>
        <w:t>з них: на особистому прийомі - 54, письмових звернень - 273.</w:t>
      </w:r>
      <w:r>
        <w:rPr>
          <w:rFonts w:ascii="Times New Roman" w:hAnsi="Times New Roman"/>
          <w:sz w:val="28"/>
          <w:szCs w:val="28"/>
        </w:rPr>
        <w:t xml:space="preserve"> </w:t>
      </w:r>
    </w:p>
    <w:p w:rsidR="00820CA1" w:rsidRDefault="00820CA1" w:rsidP="00820CA1">
      <w:pPr>
        <w:spacing w:after="0" w:line="240" w:lineRule="auto"/>
        <w:ind w:firstLine="702"/>
        <w:jc w:val="both"/>
        <w:rPr>
          <w:rFonts w:ascii="Times New Roman" w:hAnsi="Times New Roman"/>
          <w:sz w:val="28"/>
          <w:szCs w:val="28"/>
        </w:rPr>
      </w:pPr>
      <w:r>
        <w:rPr>
          <w:rFonts w:ascii="Times New Roman" w:hAnsi="Times New Roman" w:cs="Times New Roman"/>
          <w:sz w:val="28"/>
          <w:szCs w:val="28"/>
        </w:rPr>
        <w:t>За звітний період зареєстровано 22 депутатських звернення, на які були  надано аргументовані відповіді .</w:t>
      </w:r>
    </w:p>
    <w:p w:rsidR="00820CA1" w:rsidRDefault="00820CA1" w:rsidP="00820CA1">
      <w:pPr>
        <w:spacing w:after="0" w:line="240" w:lineRule="auto"/>
        <w:jc w:val="both"/>
        <w:rPr>
          <w:rFonts w:ascii="Times New Roman" w:hAnsi="Times New Roman"/>
          <w:sz w:val="28"/>
          <w:szCs w:val="28"/>
        </w:rPr>
      </w:pPr>
      <w:r>
        <w:rPr>
          <w:rFonts w:ascii="Times New Roman" w:hAnsi="Times New Roman" w:cs="Times New Roman"/>
          <w:sz w:val="28"/>
          <w:szCs w:val="28"/>
        </w:rPr>
        <w:tab/>
        <w:t>За 2021 рік було сформовано 138 справ (папок)  вхідної та вихідної кореспонденції, яка надалі буде зберігатися в архіві міської ради до визначеного терміну їх зберігання.</w:t>
      </w:r>
    </w:p>
    <w:p w:rsidR="00820CA1" w:rsidRDefault="00820CA1" w:rsidP="00820CA1">
      <w:pPr>
        <w:spacing w:after="0" w:line="240" w:lineRule="auto"/>
        <w:ind w:firstLine="708"/>
        <w:jc w:val="both"/>
        <w:rPr>
          <w:rFonts w:ascii="Times New Roman" w:hAnsi="Times New Roman"/>
          <w:sz w:val="28"/>
          <w:szCs w:val="28"/>
        </w:rPr>
      </w:pPr>
      <w:r>
        <w:rPr>
          <w:rFonts w:ascii="Times New Roman" w:hAnsi="Times New Roman" w:cs="Times New Roman"/>
          <w:sz w:val="28"/>
          <w:szCs w:val="28"/>
        </w:rPr>
        <w:t>Кількість сформованих справ (папок) протоколів рішень сесій та доданих до них  матеріалів  становлять – 80 справ.</w:t>
      </w:r>
    </w:p>
    <w:p w:rsidR="00820CA1" w:rsidRDefault="00820CA1" w:rsidP="00820CA1">
      <w:pPr>
        <w:spacing w:after="0" w:line="240" w:lineRule="auto"/>
        <w:jc w:val="both"/>
      </w:pPr>
      <w:r>
        <w:rPr>
          <w:rFonts w:ascii="Times New Roman" w:hAnsi="Times New Roman" w:cs="Times New Roman"/>
          <w:sz w:val="28"/>
          <w:szCs w:val="28"/>
        </w:rPr>
        <w:t xml:space="preserve"> </w:t>
      </w:r>
      <w:r>
        <w:rPr>
          <w:rFonts w:ascii="Times New Roman" w:hAnsi="Times New Roman" w:cs="Times New Roman"/>
          <w:sz w:val="28"/>
          <w:szCs w:val="28"/>
        </w:rPr>
        <w:tab/>
        <w:t xml:space="preserve">За звітний період міським головою було надано доручення організувати приймання-передачу інформації від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щодо допомоги населенню перейти  в структуру  «Нафтогаз» . Здійснювався  підсумковий облік  заяв-приєднання та передача інформації  до  ТОВ  «Нафтогаз України»</w:t>
      </w:r>
      <w:r>
        <w:rPr>
          <w:rFonts w:ascii="Times New Roman" w:hAnsi="Times New Roman"/>
          <w:sz w:val="28"/>
          <w:szCs w:val="28"/>
        </w:rPr>
        <w:t>.</w:t>
      </w:r>
      <w:bookmarkStart w:id="2" w:name="__DdeLink__15386_3002280801"/>
    </w:p>
    <w:p w:rsidR="00820CA1" w:rsidRDefault="00820CA1" w:rsidP="00820CA1">
      <w:pPr>
        <w:shd w:val="clear" w:color="auto" w:fill="FFFFFF"/>
        <w:spacing w:after="0" w:line="240" w:lineRule="auto"/>
        <w:ind w:firstLine="709"/>
        <w:jc w:val="both"/>
      </w:pPr>
      <w:r>
        <w:rPr>
          <w:rFonts w:ascii="Times New Roman" w:hAnsi="Times New Roman" w:cs="Times New Roman"/>
          <w:color w:val="000000"/>
          <w:sz w:val="28"/>
          <w:szCs w:val="28"/>
          <w:lang w:eastAsia="ru-RU"/>
        </w:rPr>
        <w:t>На разі виконавчий комітет Решетилівської міської ради оприлюднює 45 наборів відкритих даних, які мають свій формат та частоту оновлення, відповідно до затвердженого Положення.</w:t>
      </w:r>
    </w:p>
    <w:p w:rsidR="00820CA1" w:rsidRDefault="00820CA1" w:rsidP="00820CA1">
      <w:pPr>
        <w:shd w:val="clear" w:color="auto" w:fill="FFFFFF"/>
        <w:spacing w:after="0" w:line="240" w:lineRule="auto"/>
        <w:ind w:firstLine="709"/>
        <w:jc w:val="both"/>
      </w:pPr>
      <w:r>
        <w:rPr>
          <w:rFonts w:ascii="Times New Roman" w:hAnsi="Times New Roman" w:cs="Times New Roman"/>
          <w:sz w:val="28"/>
          <w:szCs w:val="28"/>
        </w:rPr>
        <w:t xml:space="preserve">Відповідно до Закону України “Про місцеве самоврядування в Україні”, Статуту Решетилівської міської територіальної громади та з метою відзначення осіб та колективів, які зробили вагомий внесок у розвиток територіальної громади, досягли значних успіхів у виробничій, науковій, державній, військовій, творчій та інших сферах діяльності, а також з метою впорядкування відзначення пам’ятних дат та ювілеїв трудових колективів міський голова оголошує Подяку та нагороджує Почесною грамотою. </w:t>
      </w:r>
    </w:p>
    <w:p w:rsidR="00820CA1" w:rsidRDefault="00820CA1" w:rsidP="00820CA1">
      <w:pPr>
        <w:shd w:val="clear" w:color="auto" w:fill="FFFFFF"/>
        <w:spacing w:after="0" w:line="240" w:lineRule="auto"/>
        <w:ind w:firstLine="709"/>
        <w:jc w:val="both"/>
      </w:pPr>
      <w:r>
        <w:rPr>
          <w:rFonts w:ascii="Times New Roman" w:hAnsi="Times New Roman" w:cs="Times New Roman"/>
          <w:sz w:val="28"/>
          <w:szCs w:val="28"/>
        </w:rPr>
        <w:t xml:space="preserve">Так, за звітний період 2021 року було нагороджено 93 осіб відзнаками міського голови. </w:t>
      </w:r>
    </w:p>
    <w:p w:rsidR="00820CA1" w:rsidRDefault="00820CA1" w:rsidP="00820CA1">
      <w:pPr>
        <w:spacing w:after="0" w:line="240" w:lineRule="auto"/>
        <w:ind w:firstLine="708"/>
        <w:jc w:val="both"/>
      </w:pPr>
      <w:r>
        <w:rPr>
          <w:rFonts w:ascii="Times New Roman" w:hAnsi="Times New Roman" w:cs="Times New Roman"/>
          <w:sz w:val="28"/>
          <w:szCs w:val="28"/>
        </w:rPr>
        <w:t xml:space="preserve">Виконавчий комітет Решетилівської міської ради звертався з клопотанням до Полтавської обласної ради щодо оголошення подяки Подякою Полтавської обласної ради 28 особам з нагоди професійних свят. Одну людину нагороджено відзнакою Департаменту агропромислового розвитку Полтавської обласної державної адміністрації. </w:t>
      </w:r>
    </w:p>
    <w:p w:rsidR="00820CA1" w:rsidRDefault="00820CA1" w:rsidP="00820CA1">
      <w:pPr>
        <w:spacing w:after="0" w:line="240" w:lineRule="auto"/>
        <w:ind w:firstLine="708"/>
        <w:jc w:val="both"/>
      </w:pPr>
      <w:r>
        <w:rPr>
          <w:rFonts w:ascii="Times New Roman" w:hAnsi="Times New Roman" w:cs="Times New Roman"/>
          <w:sz w:val="28"/>
          <w:szCs w:val="28"/>
        </w:rPr>
        <w:t xml:space="preserve">У 2021 році порушено 1 клопотання перед Полтавською обласною державною адміністрацією Полтавської області про присвоєння почесного звання України </w:t>
      </w:r>
      <w:proofErr w:type="spellStart"/>
      <w:r>
        <w:rPr>
          <w:rFonts w:ascii="Times New Roman" w:hAnsi="Times New Roman" w:cs="Times New Roman"/>
          <w:sz w:val="28"/>
          <w:szCs w:val="28"/>
        </w:rPr>
        <w:t>„Мати-героїня</w:t>
      </w:r>
      <w:proofErr w:type="spellEnd"/>
      <w:r>
        <w:rPr>
          <w:rFonts w:ascii="Times New Roman" w:hAnsi="Times New Roman" w:cs="Times New Roman"/>
          <w:sz w:val="28"/>
          <w:szCs w:val="28"/>
        </w:rPr>
        <w:t>” громадянці Муляр Інні Володимирівні, як жінці, яка народила і виховала до восьмирічного віку 5 (п’ятеро) дітей, за материнську самовідданість та зразкове виховання дітей у сім’ї, забезпечення умов для їх гармонійного розвитку.</w:t>
      </w:r>
    </w:p>
    <w:p w:rsidR="00820CA1" w:rsidRDefault="00820CA1" w:rsidP="00820CA1">
      <w:pPr>
        <w:spacing w:after="0" w:line="240" w:lineRule="auto"/>
        <w:ind w:firstLine="708"/>
        <w:jc w:val="both"/>
      </w:pPr>
      <w:r>
        <w:rPr>
          <w:rFonts w:ascii="Times New Roman" w:hAnsi="Times New Roman" w:cs="Times New Roman"/>
          <w:sz w:val="28"/>
          <w:szCs w:val="28"/>
        </w:rPr>
        <w:t>Відповідно до Закону  України „</w:t>
      </w:r>
      <w:r>
        <w:t xml:space="preserve"> </w:t>
      </w:r>
      <w:r>
        <w:rPr>
          <w:rFonts w:ascii="Times New Roman" w:hAnsi="Times New Roman" w:cs="Times New Roman"/>
          <w:sz w:val="28"/>
          <w:szCs w:val="28"/>
        </w:rPr>
        <w:t>Про доступ до публічної інформації” та Положення про порядок забезпечення доступу до публічної інформації у виконавчому комітеті Решетилівської міської ради, затвердженого розпорядженням міського голови від 14.06.2021 № 161 виконавчим комітетом зареєстровано 165 запитів, з них 86 адвокатських запитів. Більша частина запитів – це земельні питання.</w:t>
      </w:r>
      <w:bookmarkEnd w:id="2"/>
    </w:p>
    <w:p w:rsidR="00820CA1" w:rsidRDefault="00820CA1" w:rsidP="00820CA1">
      <w:pPr>
        <w:spacing w:after="0" w:line="240" w:lineRule="auto"/>
        <w:jc w:val="both"/>
        <w:rPr>
          <w:rFonts w:ascii="Times New Roman" w:hAnsi="Times New Roman" w:cs="Times New Roman"/>
          <w:sz w:val="28"/>
          <w:szCs w:val="28"/>
        </w:rPr>
      </w:pPr>
    </w:p>
    <w:p w:rsidR="00271DF9" w:rsidRPr="00ED3E55" w:rsidRDefault="00271DF9">
      <w:pPr>
        <w:rPr>
          <w:rFonts w:ascii="Times New Roman" w:hAnsi="Times New Roman" w:cs="Times New Roman"/>
          <w:sz w:val="28"/>
          <w:szCs w:val="28"/>
        </w:rPr>
      </w:pPr>
    </w:p>
    <w:sectPr w:rsidR="00271DF9" w:rsidRPr="00ED3E55" w:rsidSect="00ED0C3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5B"/>
    <w:rsid w:val="00271DF9"/>
    <w:rsid w:val="00302D5B"/>
    <w:rsid w:val="00820CA1"/>
    <w:rsid w:val="00ED0C36"/>
    <w:rsid w:val="00ED3E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A1"/>
    <w:pPr>
      <w:suppressAutoHyphens/>
    </w:pPr>
    <w:rPr>
      <w:rFonts w:eastAsia="Times New Roman" w:cs="Calibri"/>
      <w:lang w:eastAsia="zh-CN"/>
    </w:rPr>
  </w:style>
  <w:style w:type="paragraph" w:styleId="1">
    <w:name w:val="heading 1"/>
    <w:basedOn w:val="a"/>
    <w:next w:val="a0"/>
    <w:link w:val="10"/>
    <w:qFormat/>
    <w:rsid w:val="00820CA1"/>
    <w:pPr>
      <w:suppressAutoHyphens w:val="0"/>
      <w:spacing w:before="280" w:after="280" w:line="240" w:lineRule="auto"/>
      <w:outlineLvl w:val="0"/>
    </w:pPr>
    <w:rPr>
      <w:rFonts w:ascii="Times New Roman" w:hAnsi="Times New Roman" w:cs="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820CA1"/>
    <w:rPr>
      <w:rFonts w:ascii="Times New Roman" w:eastAsia="Times New Roman" w:hAnsi="Times New Roman" w:cs="Times New Roman"/>
      <w:b/>
      <w:bCs/>
      <w:kern w:val="2"/>
      <w:sz w:val="48"/>
      <w:szCs w:val="48"/>
      <w:lang w:eastAsia="zh-CN"/>
    </w:rPr>
  </w:style>
  <w:style w:type="paragraph" w:customStyle="1" w:styleId="western">
    <w:name w:val="western"/>
    <w:basedOn w:val="a"/>
    <w:qFormat/>
    <w:rsid w:val="00820CA1"/>
    <w:pPr>
      <w:spacing w:before="100" w:beforeAutospacing="1" w:after="142" w:line="288" w:lineRule="auto"/>
    </w:pPr>
    <w:rPr>
      <w:rFonts w:ascii="Times New Roman" w:hAnsi="Times New Roman" w:cs="Times New Roman"/>
      <w:color w:val="000000"/>
      <w:sz w:val="24"/>
      <w:szCs w:val="24"/>
      <w:lang w:eastAsia="ru-RU"/>
    </w:rPr>
  </w:style>
  <w:style w:type="paragraph" w:styleId="a0">
    <w:name w:val="Body Text"/>
    <w:basedOn w:val="a"/>
    <w:link w:val="a4"/>
    <w:uiPriority w:val="99"/>
    <w:semiHidden/>
    <w:unhideWhenUsed/>
    <w:rsid w:val="00820CA1"/>
    <w:pPr>
      <w:spacing w:after="120"/>
    </w:pPr>
  </w:style>
  <w:style w:type="character" w:customStyle="1" w:styleId="a4">
    <w:name w:val="Основной текст Знак"/>
    <w:basedOn w:val="a1"/>
    <w:link w:val="a0"/>
    <w:uiPriority w:val="99"/>
    <w:semiHidden/>
    <w:rsid w:val="00820CA1"/>
    <w:rPr>
      <w:rFonts w:eastAsia="Times New Roman" w:cs="Calibri"/>
      <w:lang w:eastAsia="zh-CN"/>
    </w:rPr>
  </w:style>
  <w:style w:type="paragraph" w:styleId="a5">
    <w:name w:val="Balloon Text"/>
    <w:basedOn w:val="a"/>
    <w:link w:val="a6"/>
    <w:uiPriority w:val="99"/>
    <w:semiHidden/>
    <w:unhideWhenUsed/>
    <w:rsid w:val="00820CA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820CA1"/>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A1"/>
    <w:pPr>
      <w:suppressAutoHyphens/>
    </w:pPr>
    <w:rPr>
      <w:rFonts w:eastAsia="Times New Roman" w:cs="Calibri"/>
      <w:lang w:eastAsia="zh-CN"/>
    </w:rPr>
  </w:style>
  <w:style w:type="paragraph" w:styleId="1">
    <w:name w:val="heading 1"/>
    <w:basedOn w:val="a"/>
    <w:next w:val="a0"/>
    <w:link w:val="10"/>
    <w:qFormat/>
    <w:rsid w:val="00820CA1"/>
    <w:pPr>
      <w:suppressAutoHyphens w:val="0"/>
      <w:spacing w:before="280" w:after="280" w:line="240" w:lineRule="auto"/>
      <w:outlineLvl w:val="0"/>
    </w:pPr>
    <w:rPr>
      <w:rFonts w:ascii="Times New Roman" w:hAnsi="Times New Roman" w:cs="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820CA1"/>
    <w:rPr>
      <w:rFonts w:ascii="Times New Roman" w:eastAsia="Times New Roman" w:hAnsi="Times New Roman" w:cs="Times New Roman"/>
      <w:b/>
      <w:bCs/>
      <w:kern w:val="2"/>
      <w:sz w:val="48"/>
      <w:szCs w:val="48"/>
      <w:lang w:eastAsia="zh-CN"/>
    </w:rPr>
  </w:style>
  <w:style w:type="paragraph" w:customStyle="1" w:styleId="western">
    <w:name w:val="western"/>
    <w:basedOn w:val="a"/>
    <w:qFormat/>
    <w:rsid w:val="00820CA1"/>
    <w:pPr>
      <w:spacing w:before="100" w:beforeAutospacing="1" w:after="142" w:line="288" w:lineRule="auto"/>
    </w:pPr>
    <w:rPr>
      <w:rFonts w:ascii="Times New Roman" w:hAnsi="Times New Roman" w:cs="Times New Roman"/>
      <w:color w:val="000000"/>
      <w:sz w:val="24"/>
      <w:szCs w:val="24"/>
      <w:lang w:eastAsia="ru-RU"/>
    </w:rPr>
  </w:style>
  <w:style w:type="paragraph" w:styleId="a0">
    <w:name w:val="Body Text"/>
    <w:basedOn w:val="a"/>
    <w:link w:val="a4"/>
    <w:uiPriority w:val="99"/>
    <w:semiHidden/>
    <w:unhideWhenUsed/>
    <w:rsid w:val="00820CA1"/>
    <w:pPr>
      <w:spacing w:after="120"/>
    </w:pPr>
  </w:style>
  <w:style w:type="character" w:customStyle="1" w:styleId="a4">
    <w:name w:val="Основной текст Знак"/>
    <w:basedOn w:val="a1"/>
    <w:link w:val="a0"/>
    <w:uiPriority w:val="99"/>
    <w:semiHidden/>
    <w:rsid w:val="00820CA1"/>
    <w:rPr>
      <w:rFonts w:eastAsia="Times New Roman" w:cs="Calibri"/>
      <w:lang w:eastAsia="zh-CN"/>
    </w:rPr>
  </w:style>
  <w:style w:type="paragraph" w:styleId="a5">
    <w:name w:val="Balloon Text"/>
    <w:basedOn w:val="a"/>
    <w:link w:val="a6"/>
    <w:uiPriority w:val="99"/>
    <w:semiHidden/>
    <w:unhideWhenUsed/>
    <w:rsid w:val="00820CA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820CA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9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7678</Words>
  <Characters>4377</Characters>
  <Application>Microsoft Office Word</Application>
  <DocSecurity>0</DocSecurity>
  <Lines>36</Lines>
  <Paragraphs>24</Paragraphs>
  <ScaleCrop>false</ScaleCrop>
  <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2022-03-29T07:19:00Z</dcterms:created>
  <dcterms:modified xsi:type="dcterms:W3CDTF">2022-03-29T07:19:00Z</dcterms:modified>
</cp:coreProperties>
</file>