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18415" distR="2540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-268605</wp:posOffset>
            </wp:positionV>
            <wp:extent cx="435610" cy="61214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(двадцята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rFonts w:eastAsia="Times New Roman" w:cs="Times New Roman"/>
          <w:bCs/>
          <w:color w:val="00000A"/>
          <w:kern w:val="0"/>
          <w:sz w:val="28"/>
          <w:szCs w:val="28"/>
          <w:lang w:val="uk-UA" w:eastAsia="ar-SA" w:bidi="ar-SA"/>
        </w:rPr>
        <w:t>12 квітня</w:t>
      </w:r>
      <w:r>
        <w:rPr>
          <w:bCs/>
          <w:sz w:val="28"/>
          <w:szCs w:val="28"/>
          <w:lang w:val="uk-UA"/>
        </w:rPr>
        <w:t xml:space="preserve"> 2022 року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val="uk-UA"/>
        </w:rPr>
        <w:t xml:space="preserve">   №</w:t>
      </w:r>
      <w:r>
        <w:rPr>
          <w:bCs/>
          <w:sz w:val="28"/>
          <w:szCs w:val="28"/>
          <w:lang w:val="en-US"/>
        </w:rPr>
        <w:t>1015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</w:rPr>
        <w:t>-</w:t>
      </w:r>
      <w:r>
        <w:rPr>
          <w:sz w:val="28"/>
          <w:szCs w:val="28"/>
          <w:lang w:val="uk-UA"/>
        </w:rPr>
        <w:t>VIІI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Про  внесення  змін  до  рішення  Решетилівської  міської  ради від 14.08.2018 № 342-9-</w:t>
      </w: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 xml:space="preserve">„Про затвердження Положення про присвоєння звання „Почесний громадянин міста Решетилівка” та Положення </w:t>
      </w:r>
      <w:bookmarkStart w:id="0" w:name="__DdeLink__45_889271485"/>
      <w:r>
        <w:rPr>
          <w:sz w:val="28"/>
          <w:szCs w:val="28"/>
          <w:lang w:val="uk-UA"/>
        </w:rPr>
        <w:t>про комісію з питань розгляду матеріалів щодо присвоєння даного звання</w:t>
      </w:r>
      <w:bookmarkEnd w:id="0"/>
      <w:r>
        <w:rPr>
          <w:sz w:val="28"/>
          <w:szCs w:val="28"/>
          <w:lang w:val="uk-UA"/>
        </w:rPr>
        <w:t>”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>
          <w:sz w:val="28"/>
          <w:szCs w:val="28"/>
          <w:lang w:val="uk-UA"/>
        </w:rPr>
        <w:tab/>
        <w:t xml:space="preserve">Керуючись ст.25 Закону України „Про місцеве самоврядування в Україні”, Статутом Решетилівської територіальної громади, затвердженим рішенням   Решетилівської   міської ради восьмого скликання  від </w:t>
      </w:r>
      <w:r>
        <w:rPr>
          <w:rFonts w:eastAsia="Calibri" w:cs="Times New Roman"/>
          <w:sz w:val="28"/>
          <w:szCs w:val="28"/>
          <w:lang w:val="uk-UA" w:bidi="ar-SA"/>
        </w:rPr>
        <w:t xml:space="preserve"> 25.02.</w:t>
      </w:r>
      <w:r>
        <w:rPr>
          <w:rFonts w:eastAsia="Calibri" w:cs="Times New Roman"/>
          <w:sz w:val="28"/>
          <w:szCs w:val="28"/>
          <w:highlight w:val="white"/>
          <w:lang w:val="uk-UA" w:bidi="ar-SA"/>
        </w:rPr>
        <w:t>2021  № 270-4-VІ</w:t>
      </w:r>
      <w:r>
        <w:rPr>
          <w:rFonts w:eastAsia="Calibri" w:cs="Times New Roman"/>
          <w:sz w:val="28"/>
          <w:szCs w:val="28"/>
          <w:lang w:val="uk-UA" w:bidi="ar-SA"/>
        </w:rPr>
        <w:t>І</w:t>
      </w:r>
      <w:r>
        <w:rPr>
          <w:rFonts w:eastAsia="Calibri" w:cs="Times New Roman"/>
          <w:sz w:val="28"/>
          <w:szCs w:val="28"/>
          <w:lang w:val="en-US" w:bidi="ar-SA"/>
        </w:rPr>
        <w:t xml:space="preserve">I </w:t>
      </w:r>
      <w:r>
        <w:rPr>
          <w:sz w:val="28"/>
          <w:szCs w:val="28"/>
          <w:lang w:val="uk-UA"/>
        </w:rPr>
        <w:t xml:space="preserve">та з метою відзнаки громадян, які внесли значний особистий внесок у соціально-економічний розвиток Решетилівської міської територіальної громади, Решетилівська міська рада                                              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Внести зміни до рішення  Решетилівської  міської  ради від 14.08.2018 № 342-9-</w:t>
      </w: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>„Про затвердження Положення про присвоєння звання „Почесний громадянин міста Решетилівка” та Положення про комісію з питань розгляду матеріалів щодо присвоєння даного звання” , а саме: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у заголовку та тексті рішення та Положення звання „Почесний громадянин міста Решетилівка” змінити на звання „Почесний громадянин Решетилівської міської територіальної громади” в усіх відмінках.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502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LibreOffice/6.3.1.2$Windows_X86_64 LibreOffice_project/b79626edf0065ac373bd1df5c28bd630b4424273</Application>
  <Pages>1</Pages>
  <Words>160</Words>
  <Characters>1121</Characters>
  <CharactersWithSpaces>1422</CharactersWithSpaces>
  <Paragraphs>12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2018-07-30T13:54:00Z</dcterms:created>
  <dc:creator>WIN7XP</dc:creator>
  <dc:description/>
  <dc:language>ru-RU</dc:language>
  <cp:lastModifiedBy/>
  <cp:lastPrinted>2022-04-11T15:50:47Z</cp:lastPrinted>
  <dcterms:modified xsi:type="dcterms:W3CDTF">2022-04-13T09:53:58Z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