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12"/>
          <w:szCs w:val="12"/>
          <w:lang w:val="uk-UA"/>
        </w:rPr>
      </w:pPr>
      <w:r>
        <w:rPr>
          <w:rFonts w:cs="Times New Roman" w:ascii="Times New Roman" w:hAnsi="Times New Roman"/>
          <w:b/>
          <w:sz w:val="12"/>
          <w:szCs w:val="12"/>
          <w:lang w:val="uk-UA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2843530</wp:posOffset>
            </wp:positionH>
            <wp:positionV relativeFrom="paragraph">
              <wp:posOffset>-312420</wp:posOffset>
            </wp:positionV>
            <wp:extent cx="436880" cy="617855"/>
            <wp:effectExtent l="0" t="0" r="0" b="0"/>
            <wp:wrapTopAndBottom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64" t="-116" r="-164" b="-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РЕШЕТИЛІВСЬКА МІСЬКА РАДА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ПОЛТАВСЬКОЇ ОБЛАСТІ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0"/>
          <w:szCs w:val="20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ВИКОНАВЧИЙ КОМІТЕТ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РІШЕННЯ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709" w:leader="none"/>
        </w:tabs>
        <w:spacing w:lineRule="auto" w:line="240" w:before="0" w:after="0"/>
        <w:jc w:val="both"/>
        <w:outlineLvl w:val="0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709" w:leader="none"/>
        </w:tabs>
        <w:spacing w:lineRule="auto" w:line="240" w:before="0" w:after="0"/>
        <w:jc w:val="both"/>
        <w:outlineLvl w:val="0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>27 квітня 2022 року                                                                                         № 85</w:t>
      </w:r>
    </w:p>
    <w:p>
      <w:pPr>
        <w:pStyle w:val="Normal"/>
        <w:shd w:val="clear" w:color="auto" w:fill="FFFFFF"/>
        <w:tabs>
          <w:tab w:val="clear" w:pos="708"/>
          <w:tab w:val="left" w:pos="4820" w:leader="none"/>
        </w:tabs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Про </w:t>
      </w:r>
      <w:bookmarkStart w:id="0" w:name="__DdeLink__2928_1942599768"/>
      <w:r>
        <w:rPr>
          <w:rFonts w:cs="Times New Roman" w:ascii="Times New Roman" w:hAnsi="Times New Roman"/>
          <w:sz w:val="28"/>
          <w:szCs w:val="28"/>
          <w:lang w:val="uk-UA"/>
        </w:rPr>
        <w:t xml:space="preserve">намір передачі нерухомого </w:t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майна в оренду</w:t>
      </w:r>
      <w:bookmarkEnd w:id="0"/>
      <w:r>
        <w:rPr>
          <w:rFonts w:cs="Times New Roman" w:ascii="Times New Roman" w:hAnsi="Times New Roman"/>
          <w:sz w:val="28"/>
          <w:szCs w:val="28"/>
          <w:lang w:val="uk-UA"/>
        </w:rPr>
        <w:t xml:space="preserve"> </w:t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ind w:firstLine="709"/>
        <w:jc w:val="both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Керуючись законами України „Про місцеве самоврядування в Україні”, „Про оренду державного та комунального майна”,</w:t>
      </w:r>
      <w:r>
        <w:rPr>
          <w:rFonts w:eastAsia="Calibri" w:cs="Times New Roman" w:ascii="Times New Roman" w:hAnsi="Times New Roman"/>
          <w:bCs/>
          <w:sz w:val="28"/>
          <w:szCs w:val="28"/>
          <w:lang w:val="uk-UA" w:eastAsia="ru-RU"/>
        </w:rPr>
        <w:t xml:space="preserve"> Порядком передачі в оренду державного та комунального майна, затвердженим постановою Кабінету Міністрів України від 03.06.2020 № 483, Методикою розрахунку орендної плати за державне майно, затвердженою постановою Кабінету Міністрів України від 28.04.2021 № 630, </w:t>
      </w:r>
      <w:r>
        <w:rPr>
          <w:rFonts w:ascii="Times New Roman" w:hAnsi="Times New Roman"/>
          <w:sz w:val="28"/>
          <w:szCs w:val="28"/>
          <w:lang w:val="uk-UA"/>
        </w:rPr>
        <w:t>рішенням третьої позачергової сесії Решетилівської міської ради від 27.01.2021 № </w:t>
      </w:r>
      <w:bookmarkStart w:id="1" w:name="__DdeLink__4401_1134728214"/>
      <w:r>
        <w:rPr>
          <w:rFonts w:ascii="Times New Roman" w:hAnsi="Times New Roman"/>
          <w:sz w:val="28"/>
          <w:szCs w:val="28"/>
          <w:lang w:val="uk-UA"/>
        </w:rPr>
        <w:t>105</w:t>
      </w:r>
      <w:r>
        <w:rPr>
          <w:rFonts w:eastAsia="Calibri" w:cs="Times New Roman" w:ascii="Times New Roman" w:hAnsi="Times New Roman"/>
          <w:sz w:val="28"/>
          <w:szCs w:val="28"/>
          <w:lang w:val="uk-UA"/>
        </w:rPr>
        <w:t>-3-</w:t>
      </w:r>
      <w:r>
        <w:rPr>
          <w:rFonts w:eastAsia="Calibri" w:cs="Times New Roman" w:ascii="Times New Roman" w:hAnsi="Times New Roman"/>
          <w:sz w:val="28"/>
          <w:szCs w:val="28"/>
          <w:lang w:val="en-US"/>
        </w:rPr>
        <w:t>V</w:t>
      </w:r>
      <w:r>
        <w:rPr>
          <w:rFonts w:eastAsia="Calibri" w:cs="Times New Roman" w:ascii="Times New Roman" w:hAnsi="Times New Roman"/>
          <w:sz w:val="28"/>
          <w:szCs w:val="28"/>
          <w:lang w:val="uk-UA"/>
        </w:rPr>
        <w:t>ІІ</w:t>
      </w:r>
      <w:bookmarkEnd w:id="1"/>
      <w:r>
        <w:rPr>
          <w:rFonts w:eastAsia="Calibri" w:cs="Times New Roman" w:ascii="Times New Roman" w:hAnsi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eastAsia="Calibri" w:cs="Times New Roman" w:ascii="Times New Roman" w:hAnsi="Times New Roman"/>
          <w:sz w:val="28"/>
          <w:szCs w:val="28"/>
          <w:lang w:val="uk-UA"/>
        </w:rPr>
        <w:t xml:space="preserve">„Про затвердження документів щодо оренди майна Решетилівської міської територіальної громади”, </w:t>
      </w:r>
      <w:r>
        <w:rPr>
          <w:rFonts w:ascii="Times New Roman" w:hAnsi="Times New Roman"/>
          <w:sz w:val="28"/>
          <w:szCs w:val="28"/>
          <w:lang w:val="uk-UA"/>
        </w:rPr>
        <w:t>виконавчий комітет Решетилівської міської ради</w:t>
      </w:r>
    </w:p>
    <w:p>
      <w:pPr>
        <w:pStyle w:val="Normal"/>
        <w:jc w:val="both"/>
        <w:rPr>
          <w:rFonts w:ascii="Times New Roman" w:hAnsi="Times New Roman"/>
          <w:b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ВИРІШИВ:</w:t>
      </w:r>
    </w:p>
    <w:p>
      <w:pPr>
        <w:pStyle w:val="ListParagraph"/>
        <w:tabs>
          <w:tab w:val="clear" w:pos="708"/>
          <w:tab w:val="left" w:pos="0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ab/>
        <w:t xml:space="preserve">1. Передати в оренду (за результатами аукціону) нежитлове </w:t>
      </w:r>
      <w:r>
        <w:rPr>
          <w:rFonts w:ascii="Times New Roman" w:hAnsi="Times New Roman"/>
          <w:sz w:val="28"/>
          <w:szCs w:val="28"/>
          <w:lang w:val="uk-UA"/>
        </w:rPr>
        <w:t xml:space="preserve">приміщення, кімнату № 65, 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загальною площею 13 кв.м., </w:t>
      </w:r>
      <w:r>
        <w:rPr>
          <w:rFonts w:cs="Times New Roman" w:ascii="Times New Roman" w:hAnsi="Times New Roman"/>
          <w:bCs/>
          <w:sz w:val="28"/>
          <w:szCs w:val="28"/>
          <w:lang w:val="uk-UA"/>
        </w:rPr>
        <w:t xml:space="preserve">розташовану за адресою: </w:t>
      </w:r>
      <w:r>
        <w:rPr>
          <w:rFonts w:cs="Times New Roman" w:ascii="Times New Roman" w:hAnsi="Times New Roman"/>
          <w:sz w:val="28"/>
          <w:szCs w:val="28"/>
          <w:lang w:val="uk-UA"/>
        </w:rPr>
        <w:t>вул. Покровська, 16, м. Решетилівка Полтавського району Полтавської області.</w:t>
      </w:r>
    </w:p>
    <w:p>
      <w:pPr>
        <w:pStyle w:val="ListParagraph"/>
        <w:tabs>
          <w:tab w:val="clear" w:pos="708"/>
          <w:tab w:val="left" w:pos="0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ab/>
        <w:t xml:space="preserve">2. Включити до Переліку першого типу нежитлове </w:t>
      </w:r>
      <w:r>
        <w:rPr>
          <w:rFonts w:ascii="Times New Roman" w:hAnsi="Times New Roman"/>
          <w:sz w:val="28"/>
          <w:szCs w:val="28"/>
          <w:lang w:val="uk-UA"/>
        </w:rPr>
        <w:t xml:space="preserve">приміщення, кімнату № 65 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загальною площею 13 кв. м., </w:t>
      </w:r>
      <w:r>
        <w:rPr>
          <w:rFonts w:cs="Times New Roman" w:ascii="Times New Roman" w:hAnsi="Times New Roman"/>
          <w:bCs/>
          <w:sz w:val="28"/>
          <w:szCs w:val="28"/>
          <w:lang w:val="uk-UA"/>
        </w:rPr>
        <w:t xml:space="preserve">розташовану за адресою: 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вул. Покровська, 16, м. Решетилівка Полтавського району Полтавської області. </w:t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ab/>
        <w:t xml:space="preserve">3. Відділу з юридичних питань та управління комунальним майном виконавчого комітету міської ради (Колотій Н.Ю.) провести процедуру передачі приміщення в оренду.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Standard"/>
        <w:rPr>
          <w:rFonts w:ascii="Times New Roman" w:hAnsi="Times New Roman" w:eastAsia="Times New Roman" w:cs="Times New Roman"/>
          <w:sz w:val="28"/>
          <w:szCs w:val="28"/>
          <w:lang w:val="uk-UA"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zh-CN"/>
        </w:rPr>
      </w:r>
    </w:p>
    <w:p>
      <w:pPr>
        <w:pStyle w:val="Standard"/>
        <w:rPr>
          <w:rFonts w:ascii="Times New Roman" w:hAnsi="Times New Roman" w:eastAsia="Times New Roman" w:cs="Times New Roman"/>
          <w:sz w:val="28"/>
          <w:szCs w:val="28"/>
          <w:lang w:val="uk-UA"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zh-CN"/>
        </w:rPr>
      </w:r>
    </w:p>
    <w:p>
      <w:pPr>
        <w:pStyle w:val="Standard"/>
        <w:rPr>
          <w:rFonts w:ascii="Times New Roman" w:hAnsi="Times New Roman" w:eastAsia="Times New Roman" w:cs="Times New Roman"/>
          <w:sz w:val="28"/>
          <w:szCs w:val="28"/>
          <w:lang w:val="uk-UA"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zh-CN"/>
        </w:rPr>
      </w:r>
    </w:p>
    <w:p>
      <w:pPr>
        <w:pStyle w:val="Standard"/>
        <w:rPr>
          <w:rFonts w:ascii="Times New Roman" w:hAnsi="Times New Roman" w:eastAsia="Times New Roman" w:cs="Times New Roman"/>
          <w:sz w:val="28"/>
          <w:szCs w:val="28"/>
          <w:lang w:val="uk-UA"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zh-CN"/>
        </w:rPr>
        <w:t>Міський голова</w:t>
        <w:tab/>
        <w:tab/>
        <w:tab/>
        <w:tab/>
        <w:tab/>
        <w:tab/>
        <w:tab/>
        <w:tab/>
        <w:t>О.А. Дядюнова</w:t>
      </w:r>
    </w:p>
    <w:p>
      <w:pPr>
        <w:pStyle w:val="Standard"/>
        <w:rPr>
          <w:rFonts w:ascii="Times New Roman" w:hAnsi="Times New Roman" w:eastAsia="Times New Roman" w:cs="Times New Roman"/>
          <w:sz w:val="28"/>
          <w:szCs w:val="28"/>
          <w:lang w:val="uk-UA"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zh-CN"/>
        </w:rPr>
      </w:r>
    </w:p>
    <w:p>
      <w:pPr>
        <w:pStyle w:val="Standard"/>
        <w:rPr>
          <w:rFonts w:ascii="Times New Roman" w:hAnsi="Times New Roman" w:eastAsia="Times New Roman" w:cs="Times New Roman"/>
          <w:sz w:val="28"/>
          <w:szCs w:val="28"/>
          <w:lang w:val="uk-UA"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zh-CN"/>
        </w:rPr>
      </w:r>
    </w:p>
    <w:p>
      <w:pPr>
        <w:pStyle w:val="Standard"/>
        <w:rPr>
          <w:rFonts w:ascii="Times New Roman" w:hAnsi="Times New Roman" w:eastAsia="Times New Roman" w:cs="Times New Roman"/>
          <w:sz w:val="28"/>
          <w:szCs w:val="28"/>
          <w:lang w:val="uk-UA"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zh-CN"/>
        </w:rPr>
      </w:r>
    </w:p>
    <w:p>
      <w:pPr>
        <w:pStyle w:val="Standard"/>
        <w:rPr>
          <w:rFonts w:ascii="Times New Roman" w:hAnsi="Times New Roman" w:eastAsia="Times New Roman" w:cs="Times New Roman"/>
          <w:sz w:val="28"/>
          <w:szCs w:val="28"/>
          <w:lang w:val="uk-UA"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zh-CN"/>
        </w:rPr>
      </w:r>
    </w:p>
    <w:p>
      <w:pPr>
        <w:pStyle w:val="Standard"/>
        <w:rPr>
          <w:rFonts w:ascii="Times New Roman" w:hAnsi="Times New Roman" w:eastAsia="Times New Roman" w:cs="Times New Roman"/>
          <w:sz w:val="28"/>
          <w:szCs w:val="28"/>
          <w:lang w:val="uk-UA"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zh-C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/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ru-RU" w:eastAsia="zh-CN" w:bidi="zh-CN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宋体" w:asciiTheme="minorHAnsi" w:cstheme="minorBidi" w:eastAsiaTheme="minorHAnsi" w:hAnsiTheme="minorHAnsi"/>
        <w:lang w:val="uk-UA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semiHidden="0" w:unhideWhenUsed="0" w:qFormat="1"/>
    <w:lsdException w:name="caption" w:uiPriority="0" w:semiHidden="0" w:unhideWhenUsed="0" w:qFormat="1"/>
    <w:lsdException w:name="List" w:uiPriority="0" w:semiHidden="0" w:unhideWhenUsed="0" w:qFormat="1"/>
    <w:lsdException w:name="Title" w:uiPriority="0" w:semiHidden="0" w:unhideWhenUsed="0" w:qFormat="1"/>
    <w:lsdException w:name="Default Paragraph Font" w:uiPriority="1"/>
    <w:lsdException w:name="Body Text" w:uiPriority="0" w:semiHidden="0" w:unhideWhenUsed="0" w:qFormat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Balloon Text" w:qFormat="1"/>
    <w:lsdException w:name="Table Grid" w:uiPriority="59" w:semiHidden="0" w:unhideWhenUsed="0" w:qFormat="1"/>
    <w:lsdException w:name="List Paragraph" w:uiPriority="34" w:semiHidden="0" w:unhideWhenUsed="0" w:qFormat="1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2"/>
      <w:lang w:val="ru-RU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uiPriority w:val="99"/>
    <w:semiHidden/>
    <w:qFormat/>
    <w:rPr>
      <w:rFonts w:ascii="Segoe UI" w:hAnsi="Segoe UI" w:eastAsia="Times New Roman" w:cs="Segoe UI"/>
      <w:sz w:val="18"/>
      <w:szCs w:val="18"/>
      <w:lang w:eastAsia="zh-CN"/>
    </w:rPr>
  </w:style>
  <w:style w:type="paragraph" w:styleId="Style15" w:customStyle="1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qFormat/>
    <w:pPr>
      <w:spacing w:before="0" w:after="140"/>
    </w:pPr>
    <w:rPr/>
  </w:style>
  <w:style w:type="paragraph" w:styleId="Style17">
    <w:name w:val="List"/>
    <w:basedOn w:val="Style16"/>
    <w:qFormat/>
    <w:pPr/>
    <w:rPr>
      <w:rFonts w:ascii="Times New Roman" w:hAnsi="Times New Roman"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 w:customStyle="1">
    <w:name w:val="Указатель"/>
    <w:basedOn w:val="Normal"/>
    <w:qFormat/>
    <w:pPr>
      <w:suppressLineNumbers/>
    </w:pPr>
    <w:rPr>
      <w:rFonts w:cs="Lucida Sans"/>
    </w:rPr>
  </w:style>
  <w:style w:type="paragraph" w:styleId="Caption">
    <w:name w:val="caption"/>
    <w:basedOn w:val="Normal"/>
    <w:next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BalloonText">
    <w:name w:val="Balloon Text"/>
    <w:basedOn w:val="Normal"/>
    <w:uiPriority w:val="99"/>
    <w:semiHidden/>
    <w:unhideWhenUsed/>
    <w:qFormat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Index1">
    <w:name w:val="index 1"/>
    <w:basedOn w:val="Normal"/>
    <w:next w:val="Normal"/>
    <w:uiPriority w:val="99"/>
    <w:semiHidden/>
    <w:unhideWhenUsed/>
    <w:qFormat/>
    <w:pPr/>
    <w:rPr/>
  </w:style>
  <w:style w:type="paragraph" w:styleId="Indexheading">
    <w:name w:val="index heading"/>
    <w:basedOn w:val="Normal"/>
    <w:next w:val="Index1"/>
    <w:qFormat/>
    <w:pPr>
      <w:suppressLineNumbers/>
    </w:pPr>
    <w:rPr>
      <w:rFonts w:ascii="Times New Roman" w:hAnsi="Times New Roman" w:cs="Arial"/>
    </w:rPr>
  </w:style>
  <w:style w:type="paragraph" w:styleId="Style20">
    <w:name w:val="Title"/>
    <w:basedOn w:val="Normal"/>
    <w:next w:val="Style16"/>
    <w:qFormat/>
    <w:pPr>
      <w:keepNext w:val="true"/>
      <w:spacing w:before="240" w:after="120"/>
    </w:pPr>
    <w:rPr>
      <w:rFonts w:ascii="Times New Roman" w:hAnsi="Times New Roman" w:eastAsia="Microsoft YaHei" w:cs="Arial"/>
      <w:sz w:val="28"/>
      <w:szCs w:val="28"/>
    </w:rPr>
  </w:style>
  <w:style w:type="paragraph" w:styleId="1" w:customStyle="1">
    <w:name w:val="Заголовок1"/>
    <w:basedOn w:val="Normal"/>
    <w:next w:val="Style16"/>
    <w:qFormat/>
    <w:pPr>
      <w:keepNext w:val="true"/>
      <w:spacing w:before="240" w:after="120"/>
    </w:pPr>
    <w:rPr>
      <w:rFonts w:ascii="Times New Roman" w:hAnsi="Times New Roman" w:eastAsia="Microsoft YaHei" w:cs="Lucida Sans"/>
      <w:sz w:val="28"/>
      <w:szCs w:val="28"/>
    </w:rPr>
  </w:style>
  <w:style w:type="paragraph" w:styleId="11" w:customStyle="1">
    <w:name w:val="Указатель11"/>
    <w:basedOn w:val="Normal"/>
    <w:qFormat/>
    <w:pPr>
      <w:suppressLineNumbers/>
    </w:pPr>
    <w:rPr>
      <w:rFonts w:ascii="Times New Roman" w:hAnsi="Times New Roman" w:cs="Lucida Sans"/>
    </w:rPr>
  </w:style>
  <w:style w:type="paragraph" w:styleId="111" w:customStyle="1">
    <w:name w:val="Заголовок11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12" w:customStyle="1">
    <w:name w:val="Указатель1"/>
    <w:basedOn w:val="Normal"/>
    <w:qFormat/>
    <w:pPr>
      <w:suppressLineNumbers/>
    </w:pPr>
    <w:rPr>
      <w:rFonts w:cs="Arial Unicode MS"/>
    </w:rPr>
  </w:style>
  <w:style w:type="paragraph" w:styleId="13" w:customStyle="1">
    <w:name w:val="Название объекта1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pPr>
      <w:spacing w:before="0" w:after="200"/>
      <w:ind w:left="720" w:hanging="0"/>
      <w:contextualSpacing/>
    </w:pPr>
    <w:rPr/>
  </w:style>
  <w:style w:type="paragraph" w:styleId="Standard" w:customStyle="1">
    <w:name w:val="Standard"/>
    <w:qFormat/>
    <w:pPr>
      <w:widowControl w:val="false"/>
      <w:suppressAutoHyphens w:val="true"/>
      <w:bidi w:val="0"/>
      <w:jc w:val="left"/>
      <w:textAlignment w:val="baseline"/>
    </w:pPr>
    <w:rPr>
      <w:rFonts w:ascii="Calibri" w:hAnsi="Calibri" w:eastAsia="Andale Sans UI" w:cs="Tahoma"/>
      <w:color w:val="00000A"/>
      <w:kern w:val="0"/>
      <w:sz w:val="24"/>
      <w:szCs w:val="22"/>
      <w:lang w:val="ru-RU" w:eastAsia="uk-UA" w:bidi="ar-SA"/>
    </w:rPr>
  </w:style>
  <w:style w:type="paragraph" w:styleId="Style21" w:customStyle="1">
    <w:name w:val="Вміст таблиці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1"/>
    <w:uiPriority w:val="59"/>
    <w:qFormat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LibreOffice/6.3.1.2$Windows_X86_64 LibreOffice_project/b79626edf0065ac373bd1df5c28bd630b4424273</Application>
  <Pages>1</Pages>
  <Words>176</Words>
  <Characters>1189</Characters>
  <CharactersWithSpaces>1455</CharactersWithSpaces>
  <Paragraphs>13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2019-09-26T11:25:00Z</dcterms:created>
  <dc:creator>ПК</dc:creator>
  <dc:description/>
  <dc:language>uk-UA</dc:language>
  <cp:lastModifiedBy/>
  <cp:lastPrinted>2022-02-15T11:37:00Z</cp:lastPrinted>
  <dcterms:modified xsi:type="dcterms:W3CDTF">2022-04-28T08:30:57Z</dcterms:modified>
  <cp:revision>135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ICV">
    <vt:lpwstr>2CD11FA4DEC849359CB7305C04AB976F</vt:lpwstr>
  </property>
  <property fmtid="{D5CDD505-2E9C-101B-9397-08002B2CF9AE}" pid="7" name="KSOProductBuildVer">
    <vt:lpwstr>1049-11.2.0.10463</vt:lpwstr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