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-470535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12 травня 2022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  № 79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  створення    комісії   із </w:t>
      </w:r>
    </w:p>
    <w:p>
      <w:pPr>
        <w:pStyle w:val="Normal"/>
        <w:tabs>
          <w:tab w:val="left" w:pos="4080" w:leader="none"/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визначення кандидатів на здобуття </w:t>
      </w:r>
    </w:p>
    <w:p>
      <w:pPr>
        <w:pStyle w:val="Normal"/>
        <w:tabs>
          <w:tab w:val="left" w:pos="4305" w:leader="none"/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стипендії міського голови в галузі</w:t>
      </w:r>
    </w:p>
    <w:p>
      <w:pPr>
        <w:pStyle w:val="Normal"/>
        <w:tabs>
          <w:tab w:val="left" w:pos="4305" w:leader="none"/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освіти для   обдарованих    дітей </w:t>
      </w:r>
    </w:p>
    <w:p>
      <w:pPr>
        <w:pStyle w:val="Normal"/>
        <w:tabs>
          <w:tab w:val="left" w:pos="4305" w:leader="none"/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  міської   ради</w:t>
      </w:r>
    </w:p>
    <w:p>
      <w:pPr>
        <w:pStyle w:val="Normal"/>
        <w:tabs>
          <w:tab w:val="left" w:pos="8509" w:leader="none"/>
        </w:tabs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ст. 25, 42 Закону України „Про місцеве самоврядування в Україні”, ст. 25, 53, 54 Закону України „Про освіту”, ст. 16 Закону України „Про повну загальну середню освіту”, ст. 20 Закону України „Про позашкільну освіту”, Положенням про стипендію міського голови в галузі освіти для обдарованих дітей Решетилівської територіальної громади, затвердженого рішенням Решетилівської міської ради восьмого скликання від 28 травня 2021 року № 469-8-VIIІ, та з метою запровадження системи заохочення обдарованих і талановитих учнів закладів освіти Решетилівської міської ради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1. Створити Комісію із визначення кандидатів на здобуття стипендії міського</w:t>
      </w:r>
      <w:r>
        <w:rPr/>
        <w:t xml:space="preserve"> </w:t>
      </w:r>
      <w:r>
        <w:rPr>
          <w:sz w:val="28"/>
        </w:rPr>
        <w:t>голови в галузі освіти для обдарованих дітей Решетилівської міської ради (далі - Комісія) у складі:</w:t>
      </w:r>
    </w:p>
    <w:p>
      <w:pPr>
        <w:pStyle w:val="Normal"/>
        <w:ind w:firstLine="567"/>
        <w:rPr/>
      </w:pPr>
      <w:r>
        <w:rPr/>
      </w:r>
    </w:p>
    <w:tbl>
      <w:tblPr>
        <w:tblStyle w:val="af6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6"/>
        <w:gridCol w:w="6321"/>
      </w:tblGrid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Сивинська</w:t>
            </w:r>
          </w:p>
          <w:p>
            <w:pPr>
              <w:pStyle w:val="Normal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Інна Василівна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перший заступник міського голови, голова комісії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Костогриз </w:t>
            </w:r>
          </w:p>
          <w:p>
            <w:pPr>
              <w:pStyle w:val="Normal"/>
              <w:tabs>
                <w:tab w:val="center" w:pos="4819" w:leader="none"/>
              </w:tabs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Алла Миколаївна                                   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начальник відділу освіти Решетилівської міської ради, заступник голови комісії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Пустяк </w:t>
            </w:r>
          </w:p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Леся Юріївна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спеціаліст І категорії відділу освіти Решетилівської  міської ради, секретар комісії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комісії:</w:t>
            </w:r>
          </w:p>
        </w:tc>
      </w:tr>
      <w:tr>
        <w:trPr/>
        <w:tc>
          <w:tcPr>
            <w:tcW w:w="330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Кордубан</w:t>
            </w:r>
          </w:p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Максим Вадимович </w:t>
            </w:r>
          </w:p>
        </w:tc>
        <w:tc>
          <w:tcPr>
            <w:tcW w:w="632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в.о. начальника відділу культури, молоді, спорту та туризму виконавчого комітету Решетилівської міської ради</w:t>
            </w:r>
          </w:p>
        </w:tc>
      </w:tr>
      <w:tr>
        <w:trPr/>
        <w:tc>
          <w:tcPr>
            <w:tcW w:w="3306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Купенко </w:t>
            </w:r>
          </w:p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Ольга Анатоліївна</w:t>
            </w:r>
          </w:p>
        </w:tc>
        <w:tc>
          <w:tcPr>
            <w:tcW w:w="6321" w:type="dxa"/>
            <w:tcBorders>
              <w:top w:val="nil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- головний спеціаліст відділу освіти Решетилівської міської ради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2. Керівникам закладів освіти </w:t>
      </w:r>
      <w:r>
        <w:rPr>
          <w:b/>
          <w:bCs/>
          <w:sz w:val="28"/>
        </w:rPr>
        <w:t>до 20.05.2022</w:t>
      </w:r>
      <w:r>
        <w:rPr>
          <w:sz w:val="28"/>
        </w:rPr>
        <w:t xml:space="preserve"> подати пропозиції щодо кандидатів на нагородження Стипендією та документи відповідно до п.5 Положення</w:t>
      </w:r>
      <w:r>
        <w:rPr/>
        <w:t xml:space="preserve"> </w:t>
      </w:r>
      <w:r>
        <w:rPr>
          <w:sz w:val="28"/>
        </w:rPr>
        <w:t xml:space="preserve">про стипендію міського голови в галузі освіти для обдарованих дітей Решетилівської міської ради. При визначенні кандидатів враховувати п.3 вказаного Положення. 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3. Комісії </w:t>
      </w:r>
      <w:r>
        <w:rPr>
          <w:b/>
          <w:sz w:val="28"/>
        </w:rPr>
        <w:t>до 31.05.2022</w:t>
      </w:r>
      <w:r>
        <w:rPr>
          <w:sz w:val="28"/>
        </w:rPr>
        <w:t xml:space="preserve"> визначити кандидатів на нагородження Стипендією та подати списки для затвердження </w:t>
      </w:r>
      <w:r>
        <w:rPr>
          <w:color w:val="auto"/>
          <w:sz w:val="28"/>
        </w:rPr>
        <w:t>відділом освіти</w:t>
      </w:r>
      <w:r>
        <w:rPr>
          <w:sz w:val="28"/>
        </w:rPr>
        <w:t xml:space="preserve"> Решетилівської міської ради.</w:t>
      </w:r>
    </w:p>
    <w:p>
      <w:pPr>
        <w:pStyle w:val="Normal"/>
        <w:ind w:firstLine="709"/>
        <w:jc w:val="both"/>
        <w:rPr/>
      </w:pPr>
      <w:r>
        <w:rPr>
          <w:sz w:val="28"/>
        </w:rPr>
        <w:t>4.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auto"/>
          <w:sz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81DB-654A-41CF-9257-47091B00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LibreOffice/6.1.0.3$Windows_X86_64 LibreOffice_project/efb621ed25068d70781dc026f7e9c5187a4decd1</Application>
  <Pages>2</Pages>
  <Words>278</Words>
  <Characters>1840</Characters>
  <CharactersWithSpaces>2240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2022-05-11T12:33:00Z</dcterms:created>
  <dc:creator>Пользователь Windows</dc:creator>
  <dc:description/>
  <dc:language>uk-UA</dc:language>
  <cp:lastModifiedBy/>
  <cp:lastPrinted>2022-05-12T14:22:29Z</cp:lastPrinted>
  <dcterms:modified xsi:type="dcterms:W3CDTF">2022-05-12T14:22:50Z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