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4F" w:rsidRDefault="00A7264F">
      <w:pPr>
        <w:jc w:val="center"/>
        <w:rPr>
          <w:b/>
          <w:sz w:val="12"/>
          <w:szCs w:val="12"/>
        </w:rPr>
      </w:pPr>
    </w:p>
    <w:p w:rsidR="00A7264F" w:rsidRDefault="001742C8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64F" w:rsidRDefault="001742C8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A7264F" w:rsidRDefault="001742C8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A7264F" w:rsidRDefault="001742C8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A7264F" w:rsidRDefault="00A7264F">
      <w:pPr>
        <w:jc w:val="center"/>
        <w:rPr>
          <w:b/>
          <w:sz w:val="28"/>
          <w:szCs w:val="28"/>
        </w:rPr>
      </w:pPr>
    </w:p>
    <w:p w:rsidR="00A7264F" w:rsidRDefault="001742C8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1742C8" w:rsidRDefault="001742C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0"/>
        </w:rPr>
      </w:pPr>
    </w:p>
    <w:p w:rsidR="00A7264F" w:rsidRDefault="001742C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bookmarkStart w:id="0" w:name="_GoBack"/>
      <w:bookmarkEnd w:id="0"/>
      <w:r>
        <w:rPr>
          <w:sz w:val="28"/>
          <w:szCs w:val="20"/>
        </w:rPr>
        <w:t>12 травня 2022</w:t>
      </w:r>
      <w:r>
        <w:rPr>
          <w:color w:val="000000"/>
          <w:sz w:val="28"/>
          <w:szCs w:val="28"/>
          <w:lang w:eastAsia="uk-UA"/>
        </w:rPr>
        <w:t xml:space="preserve"> року                                                                                        № 95</w:t>
      </w:r>
    </w:p>
    <w:p w:rsidR="00A7264F" w:rsidRDefault="00A7264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A7264F" w:rsidRDefault="001742C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 тимчасове звільнення </w:t>
      </w:r>
    </w:p>
    <w:p w:rsidR="00A7264F" w:rsidRDefault="001742C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від плати за оренду майна </w:t>
      </w:r>
    </w:p>
    <w:p w:rsidR="00A7264F" w:rsidRDefault="001742C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Верховод </w:t>
      </w:r>
      <w:r>
        <w:rPr>
          <w:color w:val="000000"/>
          <w:sz w:val="28"/>
          <w:szCs w:val="28"/>
          <w:lang w:eastAsia="ru-RU"/>
        </w:rPr>
        <w:t>К.Ж.</w:t>
      </w:r>
    </w:p>
    <w:p w:rsidR="00A7264F" w:rsidRDefault="00A7264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A7264F" w:rsidRDefault="001742C8">
      <w:pPr>
        <w:suppressAutoHyphens/>
        <w:jc w:val="both"/>
      </w:pPr>
      <w:r>
        <w:rPr>
          <w:sz w:val="28"/>
          <w:szCs w:val="28"/>
        </w:rPr>
        <w:tab/>
        <w:t>Відповідно до</w:t>
      </w:r>
      <w:r>
        <w:rPr>
          <w:rFonts w:cs="Times New Roman"/>
          <w:sz w:val="28"/>
          <w:szCs w:val="28"/>
        </w:rPr>
        <w:t xml:space="preserve"> частини шостої ст. 762 Цивільного кодексу України, ст. 29, 40 Закону України „Про місцеве самоврядування в Україні”, пункту 129</w:t>
      </w:r>
      <w:r>
        <w:rPr>
          <w:rFonts w:cs="Times New Roman"/>
          <w:sz w:val="28"/>
          <w:szCs w:val="28"/>
          <w:vertAlign w:val="superscript"/>
        </w:rPr>
        <w:t>1</w:t>
      </w:r>
      <w:r>
        <w:rPr>
          <w:rFonts w:cs="Times New Roman"/>
          <w:sz w:val="28"/>
          <w:szCs w:val="28"/>
        </w:rPr>
        <w:t xml:space="preserve"> Порядку передачі в оренду державного та комунального майна, затвердженого постановою Кабінету Міністрів Ук</w:t>
      </w:r>
      <w:r>
        <w:rPr>
          <w:rFonts w:cs="Times New Roman"/>
          <w:sz w:val="28"/>
          <w:szCs w:val="28"/>
        </w:rPr>
        <w:t>раїни від 03.06.2020 № 483,</w:t>
      </w:r>
      <w:r>
        <w:rPr>
          <w:rFonts w:eastAsia="Times New Roman" w:cs="Calibri"/>
          <w:kern w:val="0"/>
          <w:sz w:val="28"/>
          <w:szCs w:val="28"/>
          <w:lang w:bidi="ar-SA"/>
        </w:rPr>
        <w:t xml:space="preserve"> Указом Президента України від 24.02.2022 № 64/2022 „Про введення воєнного стану в Україні”,  рішенням другої  сесії Решетилівської міської ради від 30.12.2020 № </w:t>
      </w:r>
      <w:bookmarkStart w:id="1" w:name="__DdeLink__4401_1134728214"/>
      <w:r>
        <w:rPr>
          <w:rFonts w:eastAsia="Times New Roman" w:cs="Calibri"/>
          <w:kern w:val="0"/>
          <w:sz w:val="28"/>
          <w:szCs w:val="28"/>
          <w:lang w:bidi="ar-SA"/>
        </w:rPr>
        <w:t>60</w:t>
      </w:r>
      <w:r>
        <w:rPr>
          <w:rFonts w:eastAsia="Calibri" w:cs="Times New Roman"/>
          <w:kern w:val="0"/>
          <w:sz w:val="28"/>
          <w:szCs w:val="28"/>
          <w:lang w:bidi="ar-SA"/>
        </w:rPr>
        <w:t>-2-</w:t>
      </w:r>
      <w:r>
        <w:rPr>
          <w:rFonts w:eastAsia="Calibri" w:cs="Times New Roman"/>
          <w:kern w:val="0"/>
          <w:sz w:val="28"/>
          <w:szCs w:val="28"/>
          <w:lang w:val="en-US" w:bidi="ar-SA"/>
        </w:rPr>
        <w:t>V</w:t>
      </w:r>
      <w:r>
        <w:rPr>
          <w:rFonts w:eastAsia="Calibri" w:cs="Times New Roman"/>
          <w:kern w:val="0"/>
          <w:sz w:val="28"/>
          <w:szCs w:val="28"/>
          <w:lang w:bidi="ar-SA"/>
        </w:rPr>
        <w:t>ІІ</w:t>
      </w:r>
      <w:bookmarkEnd w:id="1"/>
      <w:r>
        <w:rPr>
          <w:rFonts w:eastAsia="Calibri" w:cs="Times New Roman"/>
          <w:kern w:val="0"/>
          <w:sz w:val="28"/>
          <w:szCs w:val="28"/>
          <w:lang w:bidi="ar-SA"/>
        </w:rPr>
        <w:t>І</w:t>
      </w:r>
      <w:r>
        <w:rPr>
          <w:rFonts w:eastAsia="Times New Roman" w:cs="Calibri"/>
          <w:kern w:val="0"/>
          <w:sz w:val="28"/>
          <w:szCs w:val="28"/>
          <w:lang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bidi="ar-SA"/>
        </w:rPr>
        <w:t>„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Про надання повноважень щодо оренди комунального майна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Решетилівської міської територіальної громади (крім землі)</w:t>
      </w:r>
      <w:r>
        <w:rPr>
          <w:rFonts w:eastAsia="Calibri" w:cs="Times New Roman"/>
          <w:kern w:val="0"/>
          <w:sz w:val="28"/>
          <w:szCs w:val="28"/>
          <w:lang w:bidi="ar-SA"/>
        </w:rPr>
        <w:t>”</w:t>
      </w:r>
      <w:r>
        <w:rPr>
          <w:rFonts w:cs="Times New Roman"/>
          <w:sz w:val="28"/>
          <w:szCs w:val="28"/>
        </w:rPr>
        <w:t>, розглянувши звернення орендаря Верховод К.Ж., враховуючи використання даного приміщення, як укриття для мешканців багатоквартирних будинків вул. Покровська, 21, 23, 25, виконавчий комітет Решетил</w:t>
      </w:r>
      <w:r>
        <w:rPr>
          <w:rFonts w:cs="Times New Roman"/>
          <w:sz w:val="28"/>
          <w:szCs w:val="28"/>
        </w:rPr>
        <w:t>івської міської ради</w:t>
      </w:r>
    </w:p>
    <w:p w:rsidR="00A7264F" w:rsidRDefault="001742C8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A7264F" w:rsidRDefault="001742C8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A7264F" w:rsidRDefault="001742C8">
      <w:pPr>
        <w:pStyle w:val="ac"/>
        <w:numPr>
          <w:ilvl w:val="0"/>
          <w:numId w:val="1"/>
        </w:numPr>
        <w:ind w:left="0" w:firstLine="765"/>
        <w:jc w:val="both"/>
      </w:pPr>
      <w:r>
        <w:rPr>
          <w:sz w:val="28"/>
          <w:szCs w:val="28"/>
        </w:rPr>
        <w:t xml:space="preserve">Звільнити від плати </w:t>
      </w:r>
      <w:r>
        <w:rPr>
          <w:color w:val="000000"/>
          <w:sz w:val="28"/>
          <w:szCs w:val="28"/>
          <w:lang w:eastAsia="ru-RU"/>
        </w:rPr>
        <w:t xml:space="preserve">за оренду майна, розташованого за </w:t>
      </w:r>
      <w:proofErr w:type="spellStart"/>
      <w:r>
        <w:rPr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color w:val="000000"/>
          <w:sz w:val="28"/>
          <w:szCs w:val="28"/>
          <w:lang w:eastAsia="ru-RU"/>
        </w:rPr>
        <w:t xml:space="preserve"> вул. Покровська, 19, в м. Решетилівка  Верховод К.Ж. на період, протягом якого орендоване майно не використовувалося для здійснення господарської діяльності до моменту </w:t>
      </w:r>
      <w:r>
        <w:rPr>
          <w:color w:val="000000" w:themeColor="text1"/>
          <w:sz w:val="28"/>
          <w:szCs w:val="28"/>
          <w:shd w:val="clear" w:color="auto" w:fill="FFFFFF"/>
        </w:rPr>
        <w:t>припинення або скасування воєнного стану</w:t>
      </w:r>
      <w:r>
        <w:rPr>
          <w:color w:val="000000" w:themeColor="text1"/>
          <w:sz w:val="28"/>
          <w:szCs w:val="28"/>
        </w:rPr>
        <w:t>.</w:t>
      </w:r>
    </w:p>
    <w:p w:rsidR="00A7264F" w:rsidRDefault="001742C8">
      <w:pPr>
        <w:pStyle w:val="ac"/>
        <w:numPr>
          <w:ilvl w:val="0"/>
          <w:numId w:val="1"/>
        </w:numPr>
        <w:tabs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Відд</w:t>
      </w:r>
      <w:r>
        <w:rPr>
          <w:sz w:val="28"/>
          <w:szCs w:val="28"/>
        </w:rPr>
        <w:t>ілу  бухгалтерського  обліку,  звітності  та  адміністративно-</w:t>
      </w:r>
    </w:p>
    <w:p w:rsidR="00A7264F" w:rsidRDefault="001742C8">
      <w:pPr>
        <w:tabs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господарського забезпечення (Момот С.Г.) не здійснювати нарахування орендної плати </w:t>
      </w:r>
      <w:r>
        <w:rPr>
          <w:color w:val="000000"/>
          <w:sz w:val="28"/>
          <w:szCs w:val="28"/>
          <w:lang w:eastAsia="ru-RU"/>
        </w:rPr>
        <w:t>на період, протягом якого орендоване майно не використовувалося для здійснення господарської діяльності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  <w:lang w:eastAsia="ru-RU"/>
        </w:rPr>
        <w:t>мо</w:t>
      </w:r>
      <w:r>
        <w:rPr>
          <w:color w:val="000000"/>
          <w:sz w:val="28"/>
          <w:szCs w:val="28"/>
          <w:lang w:eastAsia="ru-RU"/>
        </w:rPr>
        <w:t xml:space="preserve">менту </w:t>
      </w:r>
      <w:r>
        <w:rPr>
          <w:color w:val="000000" w:themeColor="text1"/>
          <w:sz w:val="28"/>
          <w:szCs w:val="28"/>
          <w:shd w:val="clear" w:color="auto" w:fill="FFFFFF"/>
        </w:rPr>
        <w:t>припинення або скасування воєнного стану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A7264F" w:rsidRDefault="00A7264F" w:rsidP="001742C8">
      <w:pPr>
        <w:tabs>
          <w:tab w:val="left" w:pos="6521"/>
        </w:tabs>
        <w:ind w:right="-284"/>
        <w:rPr>
          <w:rFonts w:cs="Times New Roman"/>
          <w:sz w:val="28"/>
          <w:szCs w:val="28"/>
        </w:rPr>
      </w:pPr>
    </w:p>
    <w:p w:rsidR="00A7264F" w:rsidRDefault="00A7264F">
      <w:pPr>
        <w:ind w:right="-284"/>
        <w:rPr>
          <w:rFonts w:cs="Times New Roman"/>
          <w:b/>
          <w:sz w:val="28"/>
          <w:szCs w:val="28"/>
          <w:highlight w:val="yellow"/>
        </w:rPr>
      </w:pPr>
    </w:p>
    <w:p w:rsidR="00A7264F" w:rsidRDefault="00A7264F">
      <w:pPr>
        <w:ind w:right="-284"/>
        <w:rPr>
          <w:rFonts w:cs="Times New Roman"/>
          <w:b/>
          <w:sz w:val="28"/>
          <w:szCs w:val="28"/>
          <w:highlight w:val="yellow"/>
        </w:rPr>
      </w:pPr>
    </w:p>
    <w:p w:rsidR="001742C8" w:rsidRDefault="001742C8" w:rsidP="001742C8">
      <w:pPr>
        <w:rPr>
          <w:rFonts w:cs="Times New Roman"/>
          <w:sz w:val="28"/>
          <w:szCs w:val="28"/>
        </w:rPr>
      </w:pPr>
    </w:p>
    <w:p w:rsidR="00A7264F" w:rsidRDefault="001742C8" w:rsidP="001742C8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                                                                         О.А. Дядюнова</w:t>
      </w:r>
    </w:p>
    <w:p w:rsidR="00A7264F" w:rsidRDefault="00A7264F">
      <w:pPr>
        <w:jc w:val="center"/>
        <w:rPr>
          <w:rFonts w:cs="Times New Roman"/>
          <w:b/>
          <w:sz w:val="28"/>
          <w:szCs w:val="28"/>
        </w:rPr>
      </w:pPr>
    </w:p>
    <w:p w:rsidR="00A7264F" w:rsidRDefault="00A7264F">
      <w:pPr>
        <w:rPr>
          <w:rFonts w:cs="Times New Roman"/>
          <w:sz w:val="28"/>
          <w:szCs w:val="28"/>
        </w:rPr>
      </w:pPr>
    </w:p>
    <w:p w:rsidR="00A7264F" w:rsidRDefault="00A7264F">
      <w:pPr>
        <w:rPr>
          <w:rFonts w:cs="Times New Roman"/>
          <w:sz w:val="28"/>
          <w:szCs w:val="28"/>
        </w:rPr>
      </w:pPr>
    </w:p>
    <w:p w:rsidR="00A7264F" w:rsidRDefault="00A7264F">
      <w:pPr>
        <w:rPr>
          <w:rFonts w:cs="Times New Roman"/>
          <w:sz w:val="20"/>
          <w:szCs w:val="20"/>
        </w:rPr>
      </w:pPr>
    </w:p>
    <w:p w:rsidR="00A7264F" w:rsidRDefault="00A7264F"/>
    <w:sectPr w:rsidR="00A7264F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7268"/>
    <w:multiLevelType w:val="multilevel"/>
    <w:tmpl w:val="AEA0BC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A56B2E"/>
    <w:multiLevelType w:val="multilevel"/>
    <w:tmpl w:val="1BD637A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264F"/>
    <w:rsid w:val="001742C8"/>
    <w:rsid w:val="00A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B6C5F"/>
    <w:rPr>
      <w:rFonts w:ascii="Segoe UI" w:hAnsi="Segoe UI" w:cs="Mangal"/>
      <w:sz w:val="18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  <w:rPr>
      <w:rFonts w:cs="Lucida San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b">
    <w:name w:val="Покажчик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E6380D"/>
    <w:pPr>
      <w:ind w:left="720"/>
      <w:contextualSpacing/>
    </w:pPr>
    <w:rPr>
      <w:rFonts w:cs="Mangal"/>
      <w:szCs w:val="21"/>
    </w:rPr>
  </w:style>
  <w:style w:type="paragraph" w:styleId="ad">
    <w:name w:val="Balloon Text"/>
    <w:basedOn w:val="a"/>
    <w:uiPriority w:val="99"/>
    <w:semiHidden/>
    <w:unhideWhenUsed/>
    <w:qFormat/>
    <w:rsid w:val="003B6C5F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1117</Words>
  <Characters>637</Characters>
  <Application>Microsoft Office Word</Application>
  <DocSecurity>0</DocSecurity>
  <Lines>5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39</cp:revision>
  <cp:lastPrinted>2022-05-13T07:09:00Z</cp:lastPrinted>
  <dcterms:created xsi:type="dcterms:W3CDTF">2018-07-05T11:40:00Z</dcterms:created>
  <dcterms:modified xsi:type="dcterms:W3CDTF">2022-05-17T10:19:00Z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