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2748280</wp:posOffset>
            </wp:positionH>
            <wp:positionV relativeFrom="paragraph">
              <wp:posOffset>-424815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19 травня 2022 року                                                                                         №  98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протоколу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_DdeLink__224_4098070994"/>
      <w:r>
        <w:rPr>
          <w:rFonts w:cs="Times New Roman" w:ascii="Times New Roman" w:hAnsi="Times New Roman"/>
          <w:sz w:val="28"/>
          <w:szCs w:val="28"/>
          <w:lang w:val="uk-UA"/>
        </w:rPr>
        <w:t xml:space="preserve">електронного аукціону </w:t>
      </w:r>
      <w:bookmarkEnd w:id="0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-3-VІІІ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2"/>
        <w:spacing w:lineRule="auto" w:line="240" w:beforeAutospacing="0" w:before="280" w:afterAutospacing="0" w:after="0"/>
        <w:ind w:firstLine="709"/>
        <w:contextualSpacing/>
        <w:jc w:val="both"/>
        <w:rPr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1. Затвердити протокол електронного аукціону від 27 квітня 2022 року № LLE001-UA-20220408-26883 про визнання переможцем електронного аукціону на право оренди нежитлового приміщення загальною площею 191,5 м. кв., розташованого за адресою: вул. Покровська, 16, м. Решетилівка Полтавського району Полтавської області фізичну особу-підприємця Мещерського Дмитра Олександровича.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 Відділу з юридичних питань та управління комунальним майном виконавчого комітету міської ради (Колотій Н.Ю.) провести процедуру укладення договору оренди з переможцем аукціону. </w:t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О.А.Дядюнова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107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2">
    <w:name w:val="Heading 2"/>
    <w:basedOn w:val="Normal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qFormat/>
    <w:pPr>
      <w:spacing w:before="0" w:after="140"/>
    </w:pPr>
    <w:rPr/>
  </w:style>
  <w:style w:type="paragraph" w:styleId="Style16">
    <w:name w:val="List"/>
    <w:basedOn w:val="Style15"/>
    <w:qFormat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dex1">
    <w:name w:val="index 1"/>
    <w:basedOn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Arial"/>
    </w:rPr>
  </w:style>
  <w:style w:type="paragraph" w:styleId="Style19">
    <w:name w:val="Title"/>
    <w:basedOn w:val="Normal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2" w:customStyle="1">
    <w:name w:val="Указатель1"/>
    <w:basedOn w:val="Normal"/>
    <w:qFormat/>
    <w:pPr>
      <w:suppressLineNumbers/>
    </w:pPr>
    <w:rPr>
      <w:rFonts w:ascii="Times New Roman" w:hAnsi="Times New Roman" w:cs="Lucida San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LibreOffice/6.3.1.2$Windows_X86_64 LibreOffice_project/b79626edf0065ac373bd1df5c28bd630b4424273</Application>
  <Pages>1</Pages>
  <Words>149</Words>
  <Characters>1090</Characters>
  <CharactersWithSpaces>1645</CharactersWithSpaces>
  <Paragraphs>13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ru-RU</dc:language>
  <cp:lastModifiedBy/>
  <cp:lastPrinted>2022-05-20T12:36:44Z</cp:lastPrinted>
  <dcterms:modified xsi:type="dcterms:W3CDTF">2022-05-20T13:02:56Z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442809095D8543FEA3D91BA9CBD2FA11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