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86360</wp:posOffset>
            </wp:positionV>
            <wp:extent cx="436880" cy="619125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ЕШЕТИЛІВСЬКА МІСЬКА РАДА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Cs/>
          <w:sz w:val="28"/>
          <w:szCs w:val="28"/>
        </w:rPr>
        <w:t xml:space="preserve">30 червня 2022  року                                                                                 </w:t>
        <w:tab/>
        <w:t xml:space="preserve">  № </w:t>
      </w:r>
      <w:r>
        <w:rPr>
          <w:rFonts w:ascii="Times New Roman" w:hAnsi="Times New Roman"/>
          <w:bCs/>
          <w:sz w:val="28"/>
          <w:szCs w:val="28"/>
        </w:rPr>
        <w:t>120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Про внесення змін до рішення виконавчого комітету міської ради від 30.05.2022 № 102 „Про тимчасове розміщення внутрішньо переміщеної особи, лікаря загальної практики сімейної медицини Козак С.О.”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„Про місцеве самоврядування в Україні”, розглянувши лист директора КНП „Центр ПМСД Решетилівської міської ради” Лугової Н.І. від 14.06.2022 № 01-11/502, виконавчий комітет Решетилівської міської ради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Web"/>
        <w:shd w:val="clear" w:color="auto" w:fill="FFFFFF"/>
        <w:tabs>
          <w:tab w:val="clear" w:pos="708"/>
          <w:tab w:val="left" w:pos="993" w:leader="none"/>
        </w:tabs>
        <w:spacing w:beforeAutospacing="0" w:before="280" w:afterAutospacing="0" w:after="0"/>
        <w:ind w:left="3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tabs>
          <w:tab w:val="clear" w:pos="708"/>
          <w:tab w:val="left" w:pos="993" w:leader="none"/>
        </w:tabs>
        <w:spacing w:beforeAutospacing="0" w:before="280" w:afterAutospacing="0" w:after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виконавчого комітету міської ради від 30.05.2022 № 102 „Про тимчасове розміщення внутрішньо переміщеної особи, лікаря загальної практики сімейної медицини Козак С.О.”, а саме: пункт 1 викласти в новій редакції: </w:t>
      </w:r>
    </w:p>
    <w:p>
      <w:pPr>
        <w:pStyle w:val="NormalWeb"/>
        <w:shd w:val="clear" w:color="auto" w:fill="FFFFFF"/>
        <w:tabs>
          <w:tab w:val="clear" w:pos="708"/>
          <w:tab w:val="left" w:pos="993" w:leader="none"/>
        </w:tabs>
        <w:spacing w:beforeAutospacing="0" w:before="28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1. Тимчасово розмістити внутрішньо переміщену особу, лікаря загальної практики сімейної медицини амбулаторії загальної практики сімейної медицини  с-ща  Покровське  Козак  Світлану  Олександрівну,  1990  р.н. з сім'єю за адресою: Полтавська обл., Полтавський р-н., с-ще Покровське  вул. Освітянська, 6 г.”.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6"/>
        <w:shd w:val="clear" w:color="auto" w:fill="FFFFFF"/>
        <w:tabs>
          <w:tab w:val="clear" w:pos="708"/>
          <w:tab w:val="left" w:pos="709" w:leader="none"/>
        </w:tabs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val="clear" w:color="auto" w:fill="FFFFFF"/>
        <w:tabs>
          <w:tab w:val="clear" w:pos="708"/>
          <w:tab w:val="left" w:pos="709" w:leader="none"/>
        </w:tabs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val="clear" w:color="auto" w:fill="FFFFFF"/>
        <w:tabs>
          <w:tab w:val="clear" w:pos="708"/>
          <w:tab w:val="left" w:pos="709" w:leader="none"/>
        </w:tabs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val="clear" w:color="auto" w:fill="FFFFFF"/>
        <w:tabs>
          <w:tab w:val="clear" w:pos="708"/>
          <w:tab w:val="left" w:pos="709" w:leader="none"/>
          <w:tab w:val="left" w:pos="7080" w:leader="none"/>
        </w:tabs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tabs>
          <w:tab w:val="clear" w:pos="708"/>
          <w:tab w:val="left" w:pos="7080" w:leader="none"/>
        </w:tabs>
        <w:spacing w:beforeAutospacing="0" w:before="28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О.А. Дядюнова</w:t>
      </w:r>
    </w:p>
    <w:p>
      <w:pPr>
        <w:pStyle w:val="NormalWeb"/>
        <w:shd w:val="clear" w:color="auto" w:fill="FFFFFF"/>
        <w:tabs>
          <w:tab w:val="clear" w:pos="708"/>
          <w:tab w:val="left" w:pos="7080" w:leader="none"/>
        </w:tabs>
        <w:spacing w:beforeAutospacing="0" w:before="280" w:afterAutospacing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15a9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e1a2b"/>
    <w:rPr>
      <w:color w:val="808080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b6004a"/>
    <w:rPr>
      <w:rFonts w:ascii="Segoe UI" w:hAnsi="Segoe UI" w:cs="Segoe UI"/>
      <w:sz w:val="18"/>
      <w:szCs w:val="18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115a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f203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b600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LibreOffice/6.3.1.2$Windows_X86_64 LibreOffice_project/b79626edf0065ac373bd1df5c28bd630b4424273</Application>
  <Pages>1</Pages>
  <Words>143</Words>
  <Characters>951</Characters>
  <CharactersWithSpaces>1250</CharactersWithSpaces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2022-06-15T13:01:00Z</dcterms:created>
  <dc:creator>ПК</dc:creator>
  <dc:description/>
  <dc:language>uk-UA</dc:language>
  <cp:lastModifiedBy/>
  <cp:lastPrinted>2022-06-28T11:55:00Z</cp:lastPrinted>
  <dcterms:modified xsi:type="dcterms:W3CDTF">2022-07-04T08:55:13Z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