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12" w:rsidRDefault="007D0233">
      <w:pPr>
        <w:widowControl w:val="0"/>
        <w:suppressAutoHyphens/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-316865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4" t="-640" r="-904" b="-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C12" w:rsidRDefault="00484C12">
      <w:pPr>
        <w:widowControl w:val="0"/>
        <w:suppressAutoHyphens/>
        <w:jc w:val="center"/>
        <w:rPr>
          <w:rFonts w:eastAsia="Andale Sans UI;Arial Unicode MS" w:cs="Tahoma"/>
          <w:b/>
          <w:sz w:val="12"/>
          <w:szCs w:val="12"/>
          <w:lang w:bidi="uk-UA"/>
        </w:rPr>
      </w:pPr>
    </w:p>
    <w:p w:rsidR="00484C12" w:rsidRDefault="007D0233">
      <w:pPr>
        <w:widowControl w:val="0"/>
        <w:suppressAutoHyphens/>
        <w:jc w:val="center"/>
        <w:rPr>
          <w:rFonts w:eastAsia="Andale Sans UI;Arial Unicode MS" w:cs="Tahoma"/>
          <w:b/>
          <w:sz w:val="28"/>
          <w:szCs w:val="28"/>
          <w:lang w:bidi="uk-UA"/>
        </w:rPr>
      </w:pPr>
      <w:r>
        <w:rPr>
          <w:rFonts w:eastAsia="Andale Sans UI;Arial Unicode MS" w:cs="Tahoma"/>
          <w:b/>
          <w:sz w:val="28"/>
          <w:szCs w:val="28"/>
          <w:lang w:bidi="uk-UA"/>
        </w:rPr>
        <w:t>РЕШЕТИЛІВСЬКА МІСЬКА РАДА</w:t>
      </w:r>
    </w:p>
    <w:p w:rsidR="00484C12" w:rsidRDefault="007D0233">
      <w:pPr>
        <w:widowControl w:val="0"/>
        <w:suppressAutoHyphens/>
        <w:jc w:val="center"/>
        <w:rPr>
          <w:rFonts w:eastAsia="Andale Sans UI;Arial Unicode MS" w:cs="Tahoma"/>
          <w:b/>
          <w:sz w:val="28"/>
          <w:szCs w:val="28"/>
          <w:lang w:bidi="uk-UA"/>
        </w:rPr>
      </w:pPr>
      <w:r>
        <w:rPr>
          <w:rFonts w:eastAsia="Andale Sans UI;Arial Unicode MS" w:cs="Tahoma"/>
          <w:b/>
          <w:sz w:val="28"/>
          <w:szCs w:val="28"/>
          <w:lang w:bidi="uk-UA"/>
        </w:rPr>
        <w:t>ПОЛТАВСЬКОЇ ОБЛАСТІ</w:t>
      </w:r>
    </w:p>
    <w:p w:rsidR="00484C12" w:rsidRDefault="007D0233">
      <w:pPr>
        <w:widowControl w:val="0"/>
        <w:suppressAutoHyphens/>
        <w:jc w:val="center"/>
        <w:rPr>
          <w:rFonts w:eastAsia="Andale Sans UI;Arial Unicode MS" w:cs="Tahoma"/>
          <w:lang w:bidi="uk-UA"/>
        </w:rPr>
      </w:pPr>
      <w:r>
        <w:rPr>
          <w:rFonts w:eastAsia="Andale Sans UI;Arial Unicode MS" w:cs="Tahoma"/>
          <w:b/>
          <w:sz w:val="28"/>
          <w:szCs w:val="28"/>
          <w:lang w:bidi="uk-UA"/>
        </w:rPr>
        <w:t>ВИКОНАВЧИЙ КОМІТЕТ</w:t>
      </w:r>
    </w:p>
    <w:p w:rsidR="00484C12" w:rsidRDefault="00484C12">
      <w:pPr>
        <w:widowControl w:val="0"/>
        <w:suppressAutoHyphens/>
        <w:jc w:val="center"/>
        <w:rPr>
          <w:rFonts w:eastAsia="Andale Sans UI;Arial Unicode MS" w:cs="Tahoma"/>
          <w:b/>
          <w:sz w:val="28"/>
          <w:szCs w:val="28"/>
          <w:lang w:bidi="uk-UA"/>
        </w:rPr>
      </w:pPr>
    </w:p>
    <w:p w:rsidR="00484C12" w:rsidRDefault="007D0233">
      <w:pPr>
        <w:widowControl w:val="0"/>
        <w:tabs>
          <w:tab w:val="left" w:pos="720"/>
          <w:tab w:val="left" w:pos="840"/>
          <w:tab w:val="left" w:pos="7080"/>
        </w:tabs>
        <w:suppressAutoHyphens/>
        <w:jc w:val="center"/>
        <w:rPr>
          <w:rFonts w:eastAsia="Andale Sans UI;Arial Unicode MS" w:cs="Tahoma"/>
          <w:b/>
          <w:sz w:val="28"/>
          <w:szCs w:val="28"/>
          <w:lang w:bidi="uk-UA"/>
        </w:rPr>
      </w:pPr>
      <w:r>
        <w:rPr>
          <w:rFonts w:eastAsia="Andale Sans UI;Arial Unicode MS" w:cs="Tahoma"/>
          <w:b/>
          <w:sz w:val="28"/>
          <w:szCs w:val="28"/>
          <w:lang w:bidi="uk-UA"/>
        </w:rPr>
        <w:t>РІШЕННЯ</w:t>
      </w:r>
    </w:p>
    <w:p w:rsidR="00484C12" w:rsidRDefault="00484C12">
      <w:pPr>
        <w:suppressAutoHyphens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bidi="ar-SA"/>
        </w:rPr>
      </w:pPr>
    </w:p>
    <w:p w:rsidR="00484C12" w:rsidRDefault="007D0233">
      <w:pPr>
        <w:suppressAutoHyphens/>
      </w:pP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28 липня 2022 року           </w:t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  <w:t xml:space="preserve">                                                                          № 137</w:t>
      </w:r>
    </w:p>
    <w:p w:rsidR="00484C12" w:rsidRDefault="00484C12">
      <w:pPr>
        <w:suppressAutoHyphens/>
        <w:jc w:val="both"/>
        <w:rPr>
          <w:rFonts w:eastAsia="Times New Roman" w:cs="Times New Roman"/>
          <w:bCs/>
          <w:color w:val="auto"/>
          <w:kern w:val="0"/>
          <w:sz w:val="28"/>
          <w:szCs w:val="28"/>
          <w:lang w:bidi="ar-SA"/>
        </w:rPr>
      </w:pPr>
    </w:p>
    <w:p w:rsidR="00484C12" w:rsidRDefault="007D0233">
      <w:pPr>
        <w:suppressAutoHyphens/>
        <w:jc w:val="both"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Про роботу бібліотечних закладів </w:t>
      </w:r>
    </w:p>
    <w:p w:rsidR="00484C12" w:rsidRDefault="007D0233">
      <w:pPr>
        <w:suppressAutoHyphens/>
        <w:jc w:val="both"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  <w:bookmarkStart w:id="0" w:name="__DdeLink__1028_2597239947"/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за </w:t>
      </w:r>
      <w:bookmarkStart w:id="1" w:name="__UnoMark__983_4181825942"/>
      <w:bookmarkEnd w:id="0"/>
      <w:bookmarkEnd w:id="1"/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2021 рік та І півріччя 2022 </w:t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>року</w:t>
      </w:r>
    </w:p>
    <w:p w:rsidR="00484C12" w:rsidRDefault="00484C12">
      <w:pPr>
        <w:suppressAutoHyphens/>
        <w:jc w:val="both"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7D0233">
      <w:pPr>
        <w:tabs>
          <w:tab w:val="left" w:pos="675"/>
        </w:tabs>
        <w:suppressAutoHyphens/>
        <w:jc w:val="both"/>
      </w:pPr>
      <w:r>
        <w:rPr>
          <w:rFonts w:eastAsia="Times New Roman" w:cs="Times New Roman"/>
          <w:color w:val="auto"/>
          <w:kern w:val="0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>Керуючись ст. 32 Закону України „Про місцеве самоврядування в Україні” та заслухавши інформацію директора Решетилівської центральної міської бібліотеки ім. О.М. Дмитренка Решетилівської міської ради Денисенко Н.І. про роботу бібліотечних закладів за</w:t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 2021 рік та І півріччя 2022 року, виконавчий комітет  Решетилівської міської ради</w:t>
      </w:r>
    </w:p>
    <w:p w:rsidR="00484C12" w:rsidRDefault="007D0233">
      <w:pPr>
        <w:suppressAutoHyphens/>
        <w:jc w:val="both"/>
        <w:rPr>
          <w:rFonts w:eastAsia="Times New Roman" w:cs="Times New Roman"/>
          <w:b/>
          <w:color w:val="auto"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bidi="ar-SA"/>
        </w:rPr>
        <w:t>ВИРІШИВ:</w:t>
      </w:r>
    </w:p>
    <w:p w:rsidR="00484C12" w:rsidRDefault="00484C12">
      <w:pPr>
        <w:suppressAutoHyphens/>
        <w:jc w:val="both"/>
        <w:rPr>
          <w:rFonts w:eastAsia="Times New Roman" w:cs="Times New Roman"/>
          <w:b/>
          <w:color w:val="auto"/>
          <w:kern w:val="0"/>
          <w:sz w:val="28"/>
          <w:szCs w:val="28"/>
          <w:lang w:bidi="ar-SA"/>
        </w:rPr>
      </w:pPr>
    </w:p>
    <w:p w:rsidR="00484C12" w:rsidRDefault="007D0233">
      <w:pPr>
        <w:suppressAutoHyphens/>
        <w:ind w:firstLine="709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1. Інформацію директора </w:t>
      </w:r>
      <w:bookmarkStart w:id="2" w:name="__DdeLink__2454_3519712277"/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>Решетилівської</w:t>
      </w:r>
      <w:bookmarkEnd w:id="2"/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 центральної міської бібліотеки ім. О.М. Дмитренка Решетилівської міської ради Денисенко Н.І. про роботу бібліотечних закладів за 2021 рік та І півріччя 2022 року, взяти до відома (додається).</w:t>
      </w:r>
    </w:p>
    <w:p w:rsidR="00484C12" w:rsidRDefault="007D0233">
      <w:pPr>
        <w:suppressAutoHyphens/>
        <w:ind w:firstLine="709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>2. 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Директору </w:t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Решетилівської 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центральної міської бібліотеки і</w:t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>м. </w:t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О.М. Дмитренка Решетилівської міської ради 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Денисенко Н.І. в подальшому брати участь у відповідних грантових програмах,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проєктах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для залучення більшої кількості населення, в тому числі молоді до культурного розвитку та виховання.</w:t>
      </w:r>
    </w:p>
    <w:p w:rsidR="00484C12" w:rsidRDefault="00484C12">
      <w:pPr>
        <w:suppressAutoHyphens/>
        <w:jc w:val="both"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  <w:jc w:val="both"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  <w:jc w:val="both"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7D0233">
      <w:pPr>
        <w:suppressAutoHyphens/>
        <w:jc w:val="both"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>Міський голова</w:t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>О.</w:t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>А.Ддяюнова</w:t>
      </w:r>
      <w:proofErr w:type="spellEnd"/>
    </w:p>
    <w:p w:rsidR="00484C12" w:rsidRDefault="00484C12">
      <w:pPr>
        <w:suppressAutoHyphens/>
        <w:jc w:val="both"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</w:p>
    <w:p w:rsidR="00484C12" w:rsidRDefault="00484C12">
      <w:pPr>
        <w:suppressAutoHyphens/>
      </w:pPr>
    </w:p>
    <w:p w:rsidR="00484C12" w:rsidRDefault="007D0233">
      <w:pPr>
        <w:contextualSpacing/>
        <w:jc w:val="center"/>
        <w:rPr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>Інформація</w:t>
      </w:r>
    </w:p>
    <w:p w:rsidR="00484C12" w:rsidRDefault="007D0233">
      <w:pPr>
        <w:contextualSpacing/>
        <w:jc w:val="center"/>
        <w:rPr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про роботу  бібліотечних закладів за 2021 рік та І півріччя  2022 року</w:t>
      </w:r>
    </w:p>
    <w:p w:rsidR="00484C12" w:rsidRDefault="00484C12">
      <w:pPr>
        <w:contextualSpacing/>
        <w:jc w:val="center"/>
        <w:rPr>
          <w:rFonts w:asciiTheme="minorHAnsi" w:eastAsia="Calibri" w:hAnsiTheme="minorHAnsi" w:cs="Times New Roman"/>
          <w:b/>
          <w:sz w:val="22"/>
          <w:szCs w:val="22"/>
        </w:rPr>
      </w:pPr>
    </w:p>
    <w:p w:rsidR="00484C12" w:rsidRDefault="007D0233">
      <w:pPr>
        <w:jc w:val="both"/>
        <w:rPr>
          <w:rFonts w:eastAsiaTheme="minorHAnsi" w:cstheme="minorBidi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uk-UA"/>
        </w:rPr>
        <w:tab/>
      </w:r>
      <w:r>
        <w:rPr>
          <w:rFonts w:eastAsia="Times New Roman" w:cs="Times New Roman"/>
          <w:sz w:val="28"/>
          <w:szCs w:val="28"/>
          <w:lang w:eastAsia="uk-UA"/>
        </w:rPr>
        <w:t>За звітний період бібліотеки міської централізованої бібліотечної системи продовжували виконувати свою основну місію - задоволення інформаційних, загальнокультурних, освітніх  потреб жителів громади. Цілеспрямована робота колективу скерована на те, щоб зав</w:t>
      </w:r>
      <w:r>
        <w:rPr>
          <w:rFonts w:eastAsia="Times New Roman" w:cs="Times New Roman"/>
          <w:sz w:val="28"/>
          <w:szCs w:val="28"/>
          <w:lang w:eastAsia="uk-UA"/>
        </w:rPr>
        <w:t xml:space="preserve">оювати довіру і повагу користувачів, надаючи їм різноманітні та якісні інформаційні послуги. 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cs="Times New Roman"/>
          <w:sz w:val="28"/>
          <w:szCs w:val="28"/>
        </w:rPr>
        <w:t>Бібліотечно</w:t>
      </w:r>
      <w:proofErr w:type="spellEnd"/>
      <w:r>
        <w:rPr>
          <w:rFonts w:cs="Times New Roman"/>
          <w:sz w:val="28"/>
          <w:szCs w:val="28"/>
        </w:rPr>
        <w:t>-інформаційне обслуговування населення громади здійснює 25 бібліотек: 1 центральна міська, 1 міська бібліотека-філія, 23 сільських бібліотек-філій. Пр</w:t>
      </w:r>
      <w:r>
        <w:rPr>
          <w:rFonts w:cs="Times New Roman"/>
          <w:sz w:val="28"/>
          <w:szCs w:val="28"/>
        </w:rPr>
        <w:t xml:space="preserve">ацює в них 34 бібліотечних  працівників, на повні ставки - 16 працівників, 75% - 3, 50% - 15, технічного персоналу -5. 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Книжковий фонд бібліотек громади налічує 153582 примірників. Протягом звітного періоду надійшло 1386 нових книг. Фонди бібліотек поповн</w:t>
      </w:r>
      <w:r>
        <w:rPr>
          <w:rFonts w:cs="Times New Roman"/>
          <w:sz w:val="28"/>
          <w:szCs w:val="28"/>
        </w:rPr>
        <w:t xml:space="preserve">ювалися за рахунок обмінного фонду обласної бібліотеки ім. І.П. Котляревського (87 прим.), взамін загублених (27 прим.). 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Одним з джерел комплектування бібліотечних фондів є Програма поповнення фондів публічних бібліотек від Українського інституту книги. </w:t>
      </w:r>
      <w:r>
        <w:rPr>
          <w:rFonts w:cs="Times New Roman"/>
          <w:sz w:val="28"/>
          <w:szCs w:val="28"/>
        </w:rPr>
        <w:t>У 2021 році нові видання одержала Решетилівська ЦМБ – 770 книг на суму 124627.42 грн. З них більша частина – дитяча література. Це – різноманітні казки, пригоди, фантастичні історії. Для дорослих читачів та юнацтва– твори сучасних авторів, світова класика,</w:t>
      </w:r>
      <w:r>
        <w:rPr>
          <w:rFonts w:cs="Times New Roman"/>
          <w:sz w:val="28"/>
          <w:szCs w:val="28"/>
        </w:rPr>
        <w:t xml:space="preserve"> документальні книги, біографії видатних людей та ін.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Дарування книг бібліотекам – давня форма доброчинності та надійне джерело поповнення фонду. Завдяки акції ,,Подаруй бібліотеці книгу” яка діє в бібліотеках громади надійшло 1307 книг.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У 2021 році були</w:t>
      </w:r>
      <w:r>
        <w:rPr>
          <w:rFonts w:cs="Times New Roman"/>
          <w:sz w:val="28"/>
          <w:szCs w:val="28"/>
        </w:rPr>
        <w:t xml:space="preserve"> виділені кошти з місцевого бюджету на передплату періодичних видань для всіх бібліотек громади на суму 81842.02 грн.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Останніми роками одним із пріоритетів у роботі бібліотек громади стало створення відкритих просторів для користувачів. У зв’язку з цим </w:t>
      </w:r>
      <w:proofErr w:type="spellStart"/>
      <w:r>
        <w:rPr>
          <w:rFonts w:cs="Times New Roman"/>
          <w:sz w:val="28"/>
          <w:szCs w:val="28"/>
        </w:rPr>
        <w:t>бі</w:t>
      </w:r>
      <w:r>
        <w:rPr>
          <w:rFonts w:cs="Times New Roman"/>
          <w:sz w:val="28"/>
          <w:szCs w:val="28"/>
        </w:rPr>
        <w:t>бліотекарі</w:t>
      </w:r>
      <w:proofErr w:type="spellEnd"/>
      <w:r>
        <w:rPr>
          <w:rFonts w:cs="Times New Roman"/>
          <w:sz w:val="28"/>
          <w:szCs w:val="28"/>
        </w:rPr>
        <w:t xml:space="preserve"> проводять велику роботу з очищення фондів від застарілих, неактуальних та фізично зношених видань. За результатами вивчення та відбору вилучено з різних причин 19741 примірників на суму 13344 грн. Більшу частину книг здано на макулатуру і придба</w:t>
      </w:r>
      <w:r>
        <w:rPr>
          <w:rFonts w:cs="Times New Roman"/>
          <w:sz w:val="28"/>
          <w:szCs w:val="28"/>
        </w:rPr>
        <w:t>но нові книги.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З метою встановлення фактичної кількості документів та їх збереження, проводяться переобліки у 6 бібліотеках- Решетилівська ЦМБ, Решетилівська міська №2, </w:t>
      </w:r>
      <w:proofErr w:type="spellStart"/>
      <w:r>
        <w:rPr>
          <w:rFonts w:cs="Times New Roman"/>
          <w:sz w:val="28"/>
          <w:szCs w:val="28"/>
        </w:rPr>
        <w:t>Калениківська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Новомихайлівська</w:t>
      </w:r>
      <w:proofErr w:type="spellEnd"/>
      <w:r>
        <w:rPr>
          <w:rFonts w:cs="Times New Roman"/>
          <w:sz w:val="28"/>
          <w:szCs w:val="28"/>
        </w:rPr>
        <w:t>, Піщанська, Колотіївська СБФ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Значну роботу  проведено</w:t>
      </w:r>
      <w:r>
        <w:rPr>
          <w:rFonts w:cs="Times New Roman"/>
          <w:sz w:val="28"/>
          <w:szCs w:val="28"/>
        </w:rPr>
        <w:t xml:space="preserve">  по впровадженню УДК. Проводили бесіди, бібліотечні </w:t>
      </w:r>
      <w:proofErr w:type="spellStart"/>
      <w:r>
        <w:rPr>
          <w:rFonts w:cs="Times New Roman"/>
          <w:sz w:val="28"/>
          <w:szCs w:val="28"/>
        </w:rPr>
        <w:t>уроки</w:t>
      </w:r>
      <w:proofErr w:type="spellEnd"/>
      <w:r>
        <w:rPr>
          <w:rFonts w:cs="Times New Roman"/>
          <w:sz w:val="28"/>
          <w:szCs w:val="28"/>
        </w:rPr>
        <w:t>, з метою виховання у користувачів  бережливого відношення до книг.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Загалом бібліотечна система обслуговує близько 13 тис. користувачів різних вікових категорій. Кількість їх за звітний період у по</w:t>
      </w:r>
      <w:r>
        <w:rPr>
          <w:rFonts w:cs="Times New Roman"/>
          <w:sz w:val="28"/>
          <w:szCs w:val="28"/>
        </w:rPr>
        <w:t>рівнянні з минулими роками зменшилася. Пояснення цьому – мізерне надходження нової літератури, та певні тривалі періоди бібліотеки працювати без обслуговування користувачів.</w:t>
      </w:r>
    </w:p>
    <w:p w:rsidR="00484C12" w:rsidRDefault="007D0233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Решетилівська центральна міська бібліотека, згідно із своїми функціями здійснює м</w:t>
      </w:r>
      <w:r>
        <w:rPr>
          <w:rFonts w:cs="Times New Roman"/>
          <w:sz w:val="28"/>
          <w:szCs w:val="28"/>
        </w:rPr>
        <w:t>етодичне керівництво сільськими бібліотеками філіями.</w:t>
      </w:r>
      <w:r>
        <w:rPr>
          <w:rFonts w:eastAsia="Times New Roman" w:cs="Times New Roman"/>
          <w:bCs/>
          <w:sz w:val="28"/>
          <w:szCs w:val="28"/>
        </w:rPr>
        <w:t xml:space="preserve"> 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ab/>
        <w:t xml:space="preserve">Для підвищення кваліфікації працівників сільських бібліотек - філій </w:t>
      </w:r>
      <w:r>
        <w:rPr>
          <w:rFonts w:cs="Times New Roman"/>
          <w:sz w:val="28"/>
          <w:szCs w:val="28"/>
        </w:rPr>
        <w:t xml:space="preserve">центральною міською бібліотекою проведені: 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3 семінари: ,,Робота бібліотек з інформаційного забезпечення користувачів”, ,,Висновки </w:t>
      </w:r>
      <w:r>
        <w:rPr>
          <w:rFonts w:cs="Times New Roman"/>
          <w:sz w:val="28"/>
          <w:szCs w:val="28"/>
        </w:rPr>
        <w:t>2021 року: планування та методичні поради на 2022 рік”,</w:t>
      </w:r>
      <w:r>
        <w:rPr>
          <w:rFonts w:eastAsia="Times New Roman" w:cs="Times New Roman"/>
          <w:bCs/>
          <w:sz w:val="28"/>
          <w:szCs w:val="28"/>
        </w:rPr>
        <w:t xml:space="preserve"> ,,Робота бібліотек з книжковими фондами в сучасних умовах: актуалізація бібліотечних фондів”;</w:t>
      </w:r>
    </w:p>
    <w:p w:rsidR="00484C12" w:rsidRDefault="007D0233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5 практикумів ,,Професіоналізм, етика та культура бібліотечного обслуговування”, ,,</w:t>
      </w:r>
      <w:proofErr w:type="spellStart"/>
      <w:r>
        <w:rPr>
          <w:rFonts w:cs="Times New Roman"/>
          <w:sz w:val="28"/>
          <w:szCs w:val="28"/>
        </w:rPr>
        <w:t>ПрофіТека</w:t>
      </w:r>
      <w:proofErr w:type="spellEnd"/>
      <w:r>
        <w:rPr>
          <w:rFonts w:cs="Times New Roman"/>
          <w:sz w:val="28"/>
          <w:szCs w:val="28"/>
        </w:rPr>
        <w:t xml:space="preserve">: в практику </w:t>
      </w:r>
      <w:r>
        <w:rPr>
          <w:rFonts w:cs="Times New Roman"/>
          <w:sz w:val="28"/>
          <w:szCs w:val="28"/>
        </w:rPr>
        <w:t xml:space="preserve">роботи бібліотек”, ,,Планування і звітність роботи бібліотеки”, для новопризначеного працівника, ,,Професійний розвиток та підвищення кваліфікації бібліотекарів”, ,,Що корисного в </w:t>
      </w:r>
      <w:proofErr w:type="spellStart"/>
      <w:r>
        <w:rPr>
          <w:rFonts w:cs="Times New Roman"/>
          <w:sz w:val="28"/>
          <w:szCs w:val="28"/>
        </w:rPr>
        <w:t>соцмережах</w:t>
      </w:r>
      <w:proofErr w:type="spellEnd"/>
      <w:r>
        <w:rPr>
          <w:rFonts w:cs="Times New Roman"/>
          <w:sz w:val="28"/>
          <w:szCs w:val="28"/>
        </w:rPr>
        <w:t xml:space="preserve"> для самоосвіти”;</w:t>
      </w:r>
    </w:p>
    <w:p w:rsidR="00484C12" w:rsidRDefault="007D0233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запропоновані  2 загальносистемні заходи: літер</w:t>
      </w:r>
      <w:r>
        <w:rPr>
          <w:rFonts w:cs="Times New Roman"/>
          <w:sz w:val="28"/>
          <w:szCs w:val="28"/>
        </w:rPr>
        <w:t xml:space="preserve">атурна світлиця ,,І знову у мандри запрошують книги”, </w:t>
      </w:r>
      <w:proofErr w:type="spellStart"/>
      <w:r>
        <w:rPr>
          <w:rFonts w:cs="Times New Roman"/>
          <w:sz w:val="28"/>
          <w:szCs w:val="28"/>
        </w:rPr>
        <w:t>екопроект</w:t>
      </w:r>
      <w:proofErr w:type="spellEnd"/>
      <w:r>
        <w:rPr>
          <w:rFonts w:cs="Times New Roman"/>
          <w:sz w:val="28"/>
          <w:szCs w:val="28"/>
        </w:rPr>
        <w:t xml:space="preserve"> ,,Серцем доторкнись до природи”.</w:t>
      </w:r>
    </w:p>
    <w:p w:rsidR="00484C12" w:rsidRDefault="007D0233">
      <w:pPr>
        <w:contextualSpacing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Працівники  бібліотек  брали участь:</w:t>
      </w:r>
    </w:p>
    <w:p w:rsidR="00484C12" w:rsidRDefault="007D0233">
      <w:pPr>
        <w:contextualSpacing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- обласному конкурсі Полтавської ОУНБ ім. </w:t>
      </w:r>
      <w:proofErr w:type="spellStart"/>
      <w:r>
        <w:rPr>
          <w:rFonts w:cs="Times New Roman"/>
          <w:sz w:val="28"/>
          <w:szCs w:val="28"/>
        </w:rPr>
        <w:t>І.Котляревського</w:t>
      </w:r>
      <w:proofErr w:type="spellEnd"/>
      <w:r>
        <w:rPr>
          <w:rFonts w:cs="Times New Roman"/>
          <w:sz w:val="28"/>
          <w:szCs w:val="28"/>
        </w:rPr>
        <w:t xml:space="preserve"> ,,Барви українського слова” (</w:t>
      </w:r>
      <w:proofErr w:type="spellStart"/>
      <w:r>
        <w:rPr>
          <w:rFonts w:cs="Times New Roman"/>
          <w:sz w:val="28"/>
          <w:szCs w:val="28"/>
        </w:rPr>
        <w:t>Демидівська</w:t>
      </w:r>
      <w:proofErr w:type="spellEnd"/>
      <w:r>
        <w:rPr>
          <w:rFonts w:cs="Times New Roman"/>
          <w:sz w:val="28"/>
          <w:szCs w:val="28"/>
        </w:rPr>
        <w:t xml:space="preserve"> СБФ - 2021 рік),</w:t>
      </w:r>
    </w:p>
    <w:p w:rsidR="00484C12" w:rsidRDefault="007D0233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- </w:t>
      </w:r>
      <w:r>
        <w:rPr>
          <w:rFonts w:cs="Times New Roman"/>
          <w:sz w:val="28"/>
          <w:szCs w:val="28"/>
        </w:rPr>
        <w:t>в соціологічному опитуванні та заповнили електронну анкету Національної бібліотеки України ім. Я. Мудрого ,,Вивчення стану фондів публічних бібліотек щодо їх актуалізації”,</w:t>
      </w:r>
    </w:p>
    <w:p w:rsidR="00484C12" w:rsidRDefault="007D0233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- бібліотеки – філії скористалися методичними матеріалами з правового виховання На</w:t>
      </w:r>
      <w:r>
        <w:rPr>
          <w:rFonts w:cs="Times New Roman"/>
          <w:sz w:val="28"/>
          <w:szCs w:val="28"/>
        </w:rPr>
        <w:t>ціональної бібліотеки для дітей ,,Конституція для всіх, і великих, і малих” у підготовці та проведенні бібліотечних заходів та оформленні книжкових виставок до Дня Конституції України,</w:t>
      </w:r>
    </w:p>
    <w:p w:rsidR="00484C12" w:rsidRDefault="007D0233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Робота сільських бібліотек – філій відображається на сторінках бібліот</w:t>
      </w:r>
      <w:r>
        <w:rPr>
          <w:rFonts w:cs="Times New Roman"/>
          <w:sz w:val="28"/>
          <w:szCs w:val="28"/>
        </w:rPr>
        <w:t xml:space="preserve">ек в соціальній мережі </w:t>
      </w:r>
      <w:proofErr w:type="spellStart"/>
      <w:r>
        <w:rPr>
          <w:rFonts w:cs="Times New Roman"/>
          <w:sz w:val="28"/>
          <w:szCs w:val="28"/>
        </w:rPr>
        <w:t>Фейсбук</w:t>
      </w:r>
      <w:proofErr w:type="spellEnd"/>
      <w:r>
        <w:rPr>
          <w:rFonts w:cs="Times New Roman"/>
          <w:sz w:val="28"/>
          <w:szCs w:val="28"/>
        </w:rPr>
        <w:t xml:space="preserve">, сторінках місцевих газет ,,Решетилівський вісник”, ,,Решетилівщина.ua”, радіо </w:t>
      </w:r>
      <w:proofErr w:type="spellStart"/>
      <w:r>
        <w:rPr>
          <w:rFonts w:cs="Times New Roman"/>
          <w:sz w:val="28"/>
          <w:szCs w:val="28"/>
        </w:rPr>
        <w:t>Relif</w:t>
      </w:r>
      <w:proofErr w:type="spellEnd"/>
      <w:r>
        <w:rPr>
          <w:rFonts w:cs="Times New Roman"/>
          <w:sz w:val="28"/>
          <w:szCs w:val="28"/>
        </w:rPr>
        <w:t xml:space="preserve"> FM.</w:t>
      </w:r>
    </w:p>
    <w:p w:rsidR="00484C12" w:rsidRDefault="007D023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До Всеукраїнського дня бібліотек, який проходив під девізом УБА – 2021 ,,Бібліотека – твоя точка опори”, кожна бібліотека – філія презе</w:t>
      </w:r>
      <w:r>
        <w:rPr>
          <w:rFonts w:cs="Times New Roman"/>
          <w:sz w:val="28"/>
          <w:szCs w:val="28"/>
        </w:rPr>
        <w:t xml:space="preserve">нтувала свій проект ,,Зроби вибір на користь книги”. Це і електронні презентації, і виготовлені </w:t>
      </w:r>
      <w:proofErr w:type="spellStart"/>
      <w:r>
        <w:rPr>
          <w:rFonts w:cs="Times New Roman"/>
          <w:sz w:val="28"/>
          <w:szCs w:val="28"/>
        </w:rPr>
        <w:t>постери</w:t>
      </w:r>
      <w:proofErr w:type="spellEnd"/>
      <w:r>
        <w:rPr>
          <w:rFonts w:cs="Times New Roman"/>
          <w:sz w:val="28"/>
          <w:szCs w:val="28"/>
        </w:rPr>
        <w:t xml:space="preserve">, і об’ємні папки – теки. </w:t>
      </w:r>
      <w:proofErr w:type="spellStart"/>
      <w:r>
        <w:rPr>
          <w:rFonts w:cs="Times New Roman"/>
          <w:sz w:val="28"/>
          <w:szCs w:val="28"/>
        </w:rPr>
        <w:t>Бібліотекарі</w:t>
      </w:r>
      <w:proofErr w:type="spellEnd"/>
      <w:r>
        <w:rPr>
          <w:rFonts w:cs="Times New Roman"/>
          <w:sz w:val="28"/>
          <w:szCs w:val="28"/>
        </w:rPr>
        <w:t xml:space="preserve"> із зацікавленням переглянули роботи колег, відзначивши їх креативність, та при цьому вчилися, захоплювалися, аналі</w:t>
      </w:r>
      <w:r>
        <w:rPr>
          <w:rFonts w:cs="Times New Roman"/>
          <w:sz w:val="28"/>
          <w:szCs w:val="28"/>
        </w:rPr>
        <w:t xml:space="preserve">зували, обґрунтовували свою точку зору. Кращими роботами визнані відео презентація міської бібліотеки – філії №2 (бібліотекар </w:t>
      </w:r>
      <w:proofErr w:type="spellStart"/>
      <w:r>
        <w:rPr>
          <w:rFonts w:cs="Times New Roman"/>
          <w:sz w:val="28"/>
          <w:szCs w:val="28"/>
        </w:rPr>
        <w:t>І.Вовк</w:t>
      </w:r>
      <w:proofErr w:type="spellEnd"/>
      <w:r>
        <w:rPr>
          <w:rFonts w:cs="Times New Roman"/>
          <w:sz w:val="28"/>
          <w:szCs w:val="28"/>
        </w:rPr>
        <w:t xml:space="preserve">) та папка – тека друкованих матеріалів Сухорабівської сільської бібліотеки – філії (бібліотекар </w:t>
      </w:r>
      <w:proofErr w:type="spellStart"/>
      <w:r>
        <w:rPr>
          <w:rFonts w:cs="Times New Roman"/>
          <w:sz w:val="28"/>
          <w:szCs w:val="28"/>
        </w:rPr>
        <w:t>Л.Гавриленко</w:t>
      </w:r>
      <w:proofErr w:type="spellEnd"/>
      <w:r>
        <w:rPr>
          <w:rFonts w:cs="Times New Roman"/>
          <w:sz w:val="28"/>
          <w:szCs w:val="28"/>
        </w:rPr>
        <w:t>).</w:t>
      </w:r>
    </w:p>
    <w:p w:rsidR="00484C12" w:rsidRDefault="007D0233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До Всеукраї</w:t>
      </w:r>
      <w:r>
        <w:rPr>
          <w:rFonts w:cs="Times New Roman"/>
          <w:sz w:val="28"/>
          <w:szCs w:val="28"/>
        </w:rPr>
        <w:t>нської акції дарування книг #</w:t>
      </w:r>
      <w:proofErr w:type="spellStart"/>
      <w:r>
        <w:rPr>
          <w:rFonts w:cs="Times New Roman"/>
          <w:sz w:val="28"/>
          <w:szCs w:val="28"/>
        </w:rPr>
        <w:t>ЩедрийВівторок</w:t>
      </w:r>
      <w:proofErr w:type="spellEnd"/>
      <w:r>
        <w:rPr>
          <w:rFonts w:cs="Times New Roman"/>
          <w:sz w:val="28"/>
          <w:szCs w:val="28"/>
        </w:rPr>
        <w:t xml:space="preserve"> долучилися користувачі </w:t>
      </w:r>
      <w:proofErr w:type="spellStart"/>
      <w:r>
        <w:rPr>
          <w:rFonts w:cs="Times New Roman"/>
          <w:sz w:val="28"/>
          <w:szCs w:val="28"/>
        </w:rPr>
        <w:t>Михнівської</w:t>
      </w:r>
      <w:proofErr w:type="spellEnd"/>
      <w:r>
        <w:rPr>
          <w:rFonts w:cs="Times New Roman"/>
          <w:sz w:val="28"/>
          <w:szCs w:val="28"/>
        </w:rPr>
        <w:t xml:space="preserve">, Кукобівської, Шевченківської, </w:t>
      </w:r>
      <w:proofErr w:type="spellStart"/>
      <w:r>
        <w:rPr>
          <w:rFonts w:cs="Times New Roman"/>
          <w:sz w:val="28"/>
          <w:szCs w:val="28"/>
        </w:rPr>
        <w:t>Шамраївської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Новомихайлівська</w:t>
      </w:r>
      <w:proofErr w:type="spellEnd"/>
      <w:r>
        <w:rPr>
          <w:rFonts w:cs="Times New Roman"/>
          <w:sz w:val="28"/>
          <w:szCs w:val="28"/>
        </w:rPr>
        <w:t>, Калениківської СБФ.</w:t>
      </w:r>
    </w:p>
    <w:p w:rsidR="00484C12" w:rsidRDefault="007D0233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Працівники сільських бібліотек - філій постійно отримують консультації з питань бібліотечного</w:t>
      </w:r>
      <w:r>
        <w:rPr>
          <w:rFonts w:cs="Times New Roman"/>
          <w:sz w:val="28"/>
          <w:szCs w:val="28"/>
        </w:rPr>
        <w:t xml:space="preserve"> обслуговування користувачів, надання послуг, ведення облікової документації, організації бібліотечного простору, роботі з книжковим фондом  в умовах збройної агресії </w:t>
      </w:r>
      <w:proofErr w:type="spellStart"/>
      <w:r>
        <w:rPr>
          <w:rFonts w:cs="Times New Roman"/>
          <w:sz w:val="28"/>
          <w:szCs w:val="28"/>
        </w:rPr>
        <w:t>рф</w:t>
      </w:r>
      <w:proofErr w:type="spellEnd"/>
      <w:r>
        <w:rPr>
          <w:rFonts w:cs="Times New Roman"/>
          <w:sz w:val="28"/>
          <w:szCs w:val="28"/>
        </w:rPr>
        <w:t xml:space="preserve"> проти України. На даний час </w:t>
      </w:r>
      <w:proofErr w:type="spellStart"/>
      <w:r>
        <w:rPr>
          <w:rFonts w:cs="Times New Roman"/>
          <w:sz w:val="28"/>
          <w:szCs w:val="28"/>
        </w:rPr>
        <w:t>бібліотекарі</w:t>
      </w:r>
      <w:proofErr w:type="spellEnd"/>
      <w:r>
        <w:rPr>
          <w:rFonts w:cs="Times New Roman"/>
          <w:sz w:val="28"/>
          <w:szCs w:val="28"/>
        </w:rPr>
        <w:t xml:space="preserve"> активно працюють з книжковим фондом бібліотек</w:t>
      </w:r>
      <w:r>
        <w:rPr>
          <w:rFonts w:cs="Times New Roman"/>
          <w:sz w:val="28"/>
          <w:szCs w:val="28"/>
        </w:rPr>
        <w:t xml:space="preserve">. Згідно Методичних </w:t>
      </w:r>
      <w:r>
        <w:rPr>
          <w:rFonts w:cs="Times New Roman"/>
          <w:sz w:val="28"/>
          <w:szCs w:val="28"/>
        </w:rPr>
        <w:lastRenderedPageBreak/>
        <w:t xml:space="preserve">рекомендацій Міністерства культури та інформаційної політики з питань актуалізації бібліотечних фондів в умовах збройної агресії </w:t>
      </w:r>
      <w:proofErr w:type="spellStart"/>
      <w:r>
        <w:rPr>
          <w:rFonts w:cs="Times New Roman"/>
          <w:sz w:val="28"/>
          <w:szCs w:val="28"/>
        </w:rPr>
        <w:t>рф</w:t>
      </w:r>
      <w:proofErr w:type="spellEnd"/>
      <w:r>
        <w:rPr>
          <w:rFonts w:cs="Times New Roman"/>
          <w:sz w:val="28"/>
          <w:szCs w:val="28"/>
        </w:rPr>
        <w:t xml:space="preserve"> з фондів бібліотек вилучається морально застаріла література.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Пріоритетними темами в роботі сільських б</w:t>
      </w:r>
      <w:r>
        <w:rPr>
          <w:rFonts w:eastAsia="Times New Roman" w:cs="Times New Roman"/>
          <w:sz w:val="28"/>
          <w:szCs w:val="28"/>
        </w:rPr>
        <w:t xml:space="preserve">ібліотек - філій залишаються національно – патріотичне, правове виховання, краєзнавство, </w:t>
      </w:r>
      <w:r>
        <w:rPr>
          <w:rFonts w:cs="Times New Roman"/>
          <w:sz w:val="28"/>
          <w:szCs w:val="28"/>
        </w:rPr>
        <w:t xml:space="preserve">популяризація читання, мотивація здорового способу життя, </w:t>
      </w:r>
      <w:r>
        <w:rPr>
          <w:rFonts w:eastAsia="Times New Roman" w:cs="Times New Roman"/>
          <w:sz w:val="28"/>
          <w:szCs w:val="28"/>
        </w:rPr>
        <w:t xml:space="preserve"> організація дозвілля та створення простору для творчості.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Бібліотеки є для своїх користувачів місцем відпочи</w:t>
      </w:r>
      <w:r>
        <w:rPr>
          <w:rFonts w:cs="Times New Roman"/>
          <w:sz w:val="28"/>
          <w:szCs w:val="28"/>
        </w:rPr>
        <w:t xml:space="preserve">нку та спілкування. І з початком війни бібліотеки залишаються місцем інформаційної підтримки як для місцевого населення так і для ВПО. 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Партнерами в роботі сільських бібліотек - філій є місцеві старостати, заклади освіти та дошкільного виховання, сільські</w:t>
      </w:r>
      <w:r>
        <w:rPr>
          <w:rFonts w:cs="Times New Roman"/>
          <w:sz w:val="28"/>
          <w:szCs w:val="28"/>
        </w:rPr>
        <w:t xml:space="preserve"> будинки культури. Весною </w:t>
      </w:r>
      <w:proofErr w:type="spellStart"/>
      <w:r>
        <w:rPr>
          <w:rFonts w:cs="Times New Roman"/>
          <w:sz w:val="28"/>
          <w:szCs w:val="28"/>
        </w:rPr>
        <w:t>бібліотекарі</w:t>
      </w:r>
      <w:proofErr w:type="spellEnd"/>
      <w:r>
        <w:rPr>
          <w:rFonts w:cs="Times New Roman"/>
          <w:sz w:val="28"/>
          <w:szCs w:val="28"/>
        </w:rPr>
        <w:t xml:space="preserve"> тісно співпрацювали із старостатами по благоустрою сільських територій.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Війна, розпочата </w:t>
      </w:r>
      <w:proofErr w:type="spellStart"/>
      <w:r>
        <w:rPr>
          <w:rFonts w:cs="Times New Roman"/>
          <w:sz w:val="28"/>
          <w:szCs w:val="28"/>
        </w:rPr>
        <w:t>рф</w:t>
      </w:r>
      <w:proofErr w:type="spellEnd"/>
      <w:r>
        <w:rPr>
          <w:rFonts w:cs="Times New Roman"/>
          <w:sz w:val="28"/>
          <w:szCs w:val="28"/>
        </w:rPr>
        <w:t xml:space="preserve"> проти України, створила виклики для всього суспільства, в таких умовах працюють і бібліотеки. Населення громад поповнилося л</w:t>
      </w:r>
      <w:r>
        <w:rPr>
          <w:rFonts w:cs="Times New Roman"/>
          <w:sz w:val="28"/>
          <w:szCs w:val="28"/>
        </w:rPr>
        <w:t>юдьми, які були змушені покинути свої домівки. Так як бібліотека це острівець інформації, навчання, доброзичливості та затишку сюди звертаються приїжджі, щоб взяти літературу для читання, скористатися комп’ютером чи WI-FI, провести час у тиші, підтримати п</w:t>
      </w:r>
      <w:r>
        <w:rPr>
          <w:rFonts w:cs="Times New Roman"/>
          <w:sz w:val="28"/>
          <w:szCs w:val="28"/>
        </w:rPr>
        <w:t>сихологічний стан позитивними емоціями. Наприклад, учні з внутрішньо переміщених родин закінчували шкільне навчання он лайн в Інтернет – центрі Сухорабівської СБФ.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Бібліотека відкрита для кожного і пропонує свою дружбу. Так, </w:t>
      </w:r>
      <w:proofErr w:type="spellStart"/>
      <w:r>
        <w:rPr>
          <w:rFonts w:cs="Times New Roman"/>
          <w:sz w:val="28"/>
          <w:szCs w:val="28"/>
        </w:rPr>
        <w:t>Михнівську</w:t>
      </w:r>
      <w:proofErr w:type="spellEnd"/>
      <w:r>
        <w:rPr>
          <w:rFonts w:cs="Times New Roman"/>
          <w:sz w:val="28"/>
          <w:szCs w:val="28"/>
        </w:rPr>
        <w:t xml:space="preserve"> СБФ відвідують 5 до</w:t>
      </w:r>
      <w:r>
        <w:rPr>
          <w:rFonts w:cs="Times New Roman"/>
          <w:sz w:val="28"/>
          <w:szCs w:val="28"/>
        </w:rPr>
        <w:t xml:space="preserve">рослих та 10 дітей ВПО, їх запрошують на бібліотечні заходи: гру – </w:t>
      </w:r>
      <w:proofErr w:type="spellStart"/>
      <w:r>
        <w:rPr>
          <w:rFonts w:cs="Times New Roman"/>
          <w:sz w:val="28"/>
          <w:szCs w:val="28"/>
        </w:rPr>
        <w:t>квест</w:t>
      </w:r>
      <w:proofErr w:type="spellEnd"/>
      <w:r>
        <w:rPr>
          <w:rFonts w:cs="Times New Roman"/>
          <w:sz w:val="28"/>
          <w:szCs w:val="28"/>
        </w:rPr>
        <w:t xml:space="preserve"> до Дня захисту дітей ,,Ми діти України”, свято до Дня Конституції України ,,В моєму серці Україна”. В </w:t>
      </w:r>
      <w:proofErr w:type="spellStart"/>
      <w:r>
        <w:rPr>
          <w:rFonts w:cs="Times New Roman"/>
          <w:sz w:val="28"/>
          <w:szCs w:val="28"/>
        </w:rPr>
        <w:t>Кукобівській</w:t>
      </w:r>
      <w:proofErr w:type="spellEnd"/>
      <w:r>
        <w:rPr>
          <w:rFonts w:cs="Times New Roman"/>
          <w:sz w:val="28"/>
          <w:szCs w:val="28"/>
        </w:rPr>
        <w:t xml:space="preserve"> СБФ для дітей діє клуб за інтересами ,,В гостях у казки”. Тут корист</w:t>
      </w:r>
      <w:r>
        <w:rPr>
          <w:rFonts w:cs="Times New Roman"/>
          <w:sz w:val="28"/>
          <w:szCs w:val="28"/>
        </w:rPr>
        <w:t xml:space="preserve">увачі займаються творчістю: малюють, ліплять, вирізають, вишивають. І все це відбувається під прослуховування аудіо казки або читання казки вголос </w:t>
      </w:r>
      <w:proofErr w:type="spellStart"/>
      <w:r>
        <w:rPr>
          <w:rFonts w:cs="Times New Roman"/>
          <w:sz w:val="28"/>
          <w:szCs w:val="28"/>
        </w:rPr>
        <w:t>бібліотекарем</w:t>
      </w:r>
      <w:proofErr w:type="spellEnd"/>
      <w:r>
        <w:rPr>
          <w:rFonts w:cs="Times New Roman"/>
          <w:sz w:val="28"/>
          <w:szCs w:val="28"/>
        </w:rPr>
        <w:t>.  Для всієї дітвори на День захисту дітей було влаштоване свято ,,Ми діти твої, Україно”, до Дн</w:t>
      </w:r>
      <w:r>
        <w:rPr>
          <w:rFonts w:cs="Times New Roman"/>
          <w:sz w:val="28"/>
          <w:szCs w:val="28"/>
        </w:rPr>
        <w:t xml:space="preserve">я здоров’я стильну </w:t>
      </w:r>
      <w:proofErr w:type="spellStart"/>
      <w:r>
        <w:rPr>
          <w:rFonts w:cs="Times New Roman"/>
          <w:sz w:val="28"/>
          <w:szCs w:val="28"/>
        </w:rPr>
        <w:t>Biblioruhanku</w:t>
      </w:r>
      <w:proofErr w:type="spellEnd"/>
      <w:r>
        <w:rPr>
          <w:rFonts w:cs="Times New Roman"/>
          <w:sz w:val="28"/>
          <w:szCs w:val="28"/>
        </w:rPr>
        <w:t xml:space="preserve">. Не тільки місцеві, а й гості відвідали майстер-клас по вишиванню хрестиком до Всесвітнього дня вишиванки. 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В Шевченківській СБФ триває робота над довгостроковим бібліотечним краєзнавчим проектом ,,Шевченкове на крилах іст</w:t>
      </w:r>
      <w:r>
        <w:rPr>
          <w:rFonts w:cs="Times New Roman"/>
          <w:sz w:val="28"/>
          <w:szCs w:val="28"/>
        </w:rPr>
        <w:t>орії”. Земляки, які проживали в різних місцях України, а під час війни тимчасово повернулися до рідних, теж беруть участь в поповненні проекту матеріалами. В період війни і назви заходів незвичні. Проведено зустріч – бесіду ,,Як говорити з дітьми про війну</w:t>
      </w:r>
      <w:r>
        <w:rPr>
          <w:rFonts w:cs="Times New Roman"/>
          <w:sz w:val="28"/>
          <w:szCs w:val="28"/>
        </w:rPr>
        <w:t>”, ,,Правила поводження у разі хімічної атаки”, ,,Як подолати панічну атаку”. Музична зустріч до Всесвітнього дня вишиванки ,,Сплелися узори музики й війни” зібрала багато присутніх, серед яких були і місцеві жителі, і жителі міст і сіл, які тимчасово знай</w:t>
      </w:r>
      <w:r>
        <w:rPr>
          <w:rFonts w:cs="Times New Roman"/>
          <w:sz w:val="28"/>
          <w:szCs w:val="28"/>
        </w:rPr>
        <w:t xml:space="preserve">шли </w:t>
      </w:r>
      <w:proofErr w:type="spellStart"/>
      <w:r>
        <w:rPr>
          <w:rFonts w:cs="Times New Roman"/>
          <w:sz w:val="28"/>
          <w:szCs w:val="28"/>
        </w:rPr>
        <w:t>прихисток</w:t>
      </w:r>
      <w:proofErr w:type="spellEnd"/>
      <w:r>
        <w:rPr>
          <w:rFonts w:cs="Times New Roman"/>
          <w:sz w:val="28"/>
          <w:szCs w:val="28"/>
        </w:rPr>
        <w:t xml:space="preserve"> на території нашої громади. Бібліотеку відвідують 7 дітей та 4 дорослих із внутрішньо переміщених родин.  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На засіданнях бібліотечних клубів за інтересами діти малюють малюнки, виготовляють патріотичні сувеніри, пишуть теплі, щирі побажання </w:t>
      </w:r>
      <w:r>
        <w:rPr>
          <w:rFonts w:cs="Times New Roman"/>
          <w:sz w:val="28"/>
          <w:szCs w:val="28"/>
        </w:rPr>
        <w:t>та слова любові і вдячності захисникам (</w:t>
      </w:r>
      <w:proofErr w:type="spellStart"/>
      <w:r>
        <w:rPr>
          <w:rFonts w:cs="Times New Roman"/>
          <w:sz w:val="28"/>
          <w:szCs w:val="28"/>
        </w:rPr>
        <w:t>Глибокобалківська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Друголиманська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lastRenderedPageBreak/>
        <w:t xml:space="preserve">Покровська, </w:t>
      </w:r>
      <w:proofErr w:type="spellStart"/>
      <w:r>
        <w:rPr>
          <w:rFonts w:cs="Times New Roman"/>
          <w:sz w:val="28"/>
          <w:szCs w:val="28"/>
        </w:rPr>
        <w:t>Кукобівська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Михнівська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Потічанська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Шамраївська</w:t>
      </w:r>
      <w:proofErr w:type="spellEnd"/>
      <w:r>
        <w:rPr>
          <w:rFonts w:cs="Times New Roman"/>
          <w:sz w:val="28"/>
          <w:szCs w:val="28"/>
        </w:rPr>
        <w:t xml:space="preserve">, Шевченківська, </w:t>
      </w:r>
      <w:proofErr w:type="spellStart"/>
      <w:r>
        <w:rPr>
          <w:rFonts w:cs="Times New Roman"/>
          <w:sz w:val="28"/>
          <w:szCs w:val="28"/>
        </w:rPr>
        <w:t>Малобакайська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Демидівська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Першолиманська</w:t>
      </w:r>
      <w:proofErr w:type="spellEnd"/>
      <w:r>
        <w:rPr>
          <w:rFonts w:cs="Times New Roman"/>
          <w:sz w:val="28"/>
          <w:szCs w:val="28"/>
        </w:rPr>
        <w:t xml:space="preserve"> СБФ та ін.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</w:t>
      </w:r>
      <w:proofErr w:type="spellStart"/>
      <w:r>
        <w:rPr>
          <w:rFonts w:cs="Times New Roman"/>
          <w:sz w:val="28"/>
          <w:szCs w:val="28"/>
        </w:rPr>
        <w:t>Кукобівській</w:t>
      </w:r>
      <w:proofErr w:type="spellEnd"/>
      <w:r>
        <w:rPr>
          <w:rFonts w:cs="Times New Roman"/>
          <w:sz w:val="28"/>
          <w:szCs w:val="28"/>
        </w:rPr>
        <w:t xml:space="preserve"> СБФ влаштували благодійний ярмаро</w:t>
      </w:r>
      <w:r>
        <w:rPr>
          <w:rFonts w:cs="Times New Roman"/>
          <w:sz w:val="28"/>
          <w:szCs w:val="28"/>
        </w:rPr>
        <w:t>к ,,Разом до перемоги”, виручені кошти з якого витрачені на потреби захисників ЗСУ.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Згідно постанови Кабінету Міністрів України  від 02 грудня 2020 року №1183 ,,Про перелік платних послуг, які можуть надаватися державними і комунальними закладами культури</w:t>
      </w:r>
      <w:r>
        <w:rPr>
          <w:rFonts w:cs="Times New Roman"/>
          <w:sz w:val="28"/>
          <w:szCs w:val="28"/>
        </w:rPr>
        <w:t xml:space="preserve">” центральна міська бібліотека, Покровська, </w:t>
      </w:r>
      <w:proofErr w:type="spellStart"/>
      <w:r>
        <w:rPr>
          <w:rFonts w:cs="Times New Roman"/>
          <w:sz w:val="28"/>
          <w:szCs w:val="28"/>
        </w:rPr>
        <w:t>Сухорабівська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Друголиманська</w:t>
      </w:r>
      <w:proofErr w:type="spellEnd"/>
      <w:r>
        <w:rPr>
          <w:rFonts w:cs="Times New Roman"/>
          <w:sz w:val="28"/>
          <w:szCs w:val="28"/>
        </w:rPr>
        <w:t xml:space="preserve"> СБФ надавали платні послуги ксерокопіювання, сканування. За звітний період сума одержаних коштів становить 13183 грн. Отримані кошти використовувалися на обслуговування комп’ютерної </w:t>
      </w:r>
      <w:r>
        <w:rPr>
          <w:rFonts w:cs="Times New Roman"/>
          <w:sz w:val="28"/>
          <w:szCs w:val="28"/>
        </w:rPr>
        <w:t>та копіювальної техніки, закупівлю канцтоварів, господарчі витрати.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Бібліотечні заклади громади мають у наявності 27 комп’ютерів, 5 ноутбуків з доступом до мережі інтернет (з них до послуг користувачів -21 ), 22 одиниці копіювальної техніки. У 10 бібліоте</w:t>
      </w:r>
      <w:r>
        <w:rPr>
          <w:rFonts w:cs="Times New Roman"/>
          <w:sz w:val="28"/>
          <w:szCs w:val="28"/>
        </w:rPr>
        <w:t xml:space="preserve">ках є безкоштовна зона </w:t>
      </w:r>
      <w:proofErr w:type="spellStart"/>
      <w:r>
        <w:rPr>
          <w:rFonts w:cs="Times New Roman"/>
          <w:sz w:val="28"/>
          <w:szCs w:val="28"/>
        </w:rPr>
        <w:t>Wi-Fi</w:t>
      </w:r>
      <w:proofErr w:type="spellEnd"/>
      <w:r>
        <w:rPr>
          <w:rFonts w:cs="Times New Roman"/>
          <w:sz w:val="28"/>
          <w:szCs w:val="28"/>
        </w:rPr>
        <w:t>.</w:t>
      </w:r>
    </w:p>
    <w:p w:rsidR="00484C12" w:rsidRDefault="007D0233">
      <w:pPr>
        <w:tabs>
          <w:tab w:val="left" w:pos="735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На базі 4 бібліотек проводяться безкоштовні тренінги по оволодінню комп’ютерною грамотністю.  Решетилівська центральна міська бібліотека, Покровська, </w:t>
      </w:r>
      <w:proofErr w:type="spellStart"/>
      <w:r>
        <w:rPr>
          <w:rFonts w:cs="Times New Roman"/>
          <w:sz w:val="28"/>
          <w:szCs w:val="28"/>
        </w:rPr>
        <w:t>Сухорабівська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Друголиманська</w:t>
      </w:r>
      <w:proofErr w:type="spellEnd"/>
      <w:r>
        <w:rPr>
          <w:rFonts w:cs="Times New Roman"/>
          <w:sz w:val="28"/>
          <w:szCs w:val="28"/>
        </w:rPr>
        <w:t xml:space="preserve"> сільські бібліотеки-філії продовжували брати </w:t>
      </w:r>
      <w:r>
        <w:rPr>
          <w:rFonts w:cs="Times New Roman"/>
          <w:sz w:val="28"/>
          <w:szCs w:val="28"/>
        </w:rPr>
        <w:t xml:space="preserve"> участь у проекті ,,Дія. Цифрова освіта”. За звітний період навичками цифрової освіти оволоділи 170 жителів громади.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Ситуація, яка склалася внаслідок епідемії </w:t>
      </w:r>
      <w:proofErr w:type="spellStart"/>
      <w:r>
        <w:rPr>
          <w:rFonts w:cs="Times New Roman"/>
          <w:sz w:val="28"/>
          <w:szCs w:val="28"/>
        </w:rPr>
        <w:t>коронавірусу</w:t>
      </w:r>
      <w:proofErr w:type="spellEnd"/>
      <w:r>
        <w:rPr>
          <w:rFonts w:cs="Times New Roman"/>
          <w:sz w:val="28"/>
          <w:szCs w:val="28"/>
        </w:rPr>
        <w:t xml:space="preserve">, внесла зміни у звичне життя наших бібліотек. Робота перейшла на </w:t>
      </w:r>
      <w:proofErr w:type="spellStart"/>
      <w:r>
        <w:rPr>
          <w:rFonts w:cs="Times New Roman"/>
          <w:sz w:val="28"/>
          <w:szCs w:val="28"/>
        </w:rPr>
        <w:t>терена</w:t>
      </w:r>
      <w:proofErr w:type="spellEnd"/>
      <w:r>
        <w:rPr>
          <w:rFonts w:cs="Times New Roman"/>
          <w:sz w:val="28"/>
          <w:szCs w:val="28"/>
        </w:rPr>
        <w:t xml:space="preserve"> віртуальног</w:t>
      </w:r>
      <w:r>
        <w:rPr>
          <w:rFonts w:cs="Times New Roman"/>
          <w:sz w:val="28"/>
          <w:szCs w:val="28"/>
        </w:rPr>
        <w:t>о простору. Значна увага надавалась впровадженню новітніх технологій в бібліотечне обслуговування користувачів, враховуючи умови дотримання карантинних обмежень.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В умовах адаптивного карантину дещо зменшилась активність користувачів бібліотечних Інтернет-</w:t>
      </w:r>
      <w:r>
        <w:rPr>
          <w:rFonts w:cs="Times New Roman"/>
          <w:sz w:val="28"/>
          <w:szCs w:val="28"/>
        </w:rPr>
        <w:t xml:space="preserve">центрів, але помітно зросла кількість обслужених осіб в </w:t>
      </w:r>
      <w:proofErr w:type="spellStart"/>
      <w:r>
        <w:rPr>
          <w:rFonts w:cs="Times New Roman"/>
          <w:sz w:val="28"/>
          <w:szCs w:val="28"/>
        </w:rPr>
        <w:t>онлайні</w:t>
      </w:r>
      <w:proofErr w:type="spellEnd"/>
      <w:r>
        <w:rPr>
          <w:rFonts w:cs="Times New Roman"/>
          <w:sz w:val="28"/>
          <w:szCs w:val="28"/>
        </w:rPr>
        <w:t xml:space="preserve">, яким надавались довідки по телефону і електронній пошті. Бібліотеки працювали у віддаленому доступі, активно вели спілкування з користувачами, створювали мультимедійні продукти. У соціальних </w:t>
      </w:r>
      <w:r>
        <w:rPr>
          <w:rFonts w:cs="Times New Roman"/>
          <w:sz w:val="28"/>
          <w:szCs w:val="28"/>
        </w:rPr>
        <w:t>мережах працівниками бібліотек було розміщено: публікацій про книги, письменників, читання та рекомендації, що прочитати цікавого на карантині.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Працівники надавали допомогу внутрішньо-переміщеним особам в реєстрації на сайтах :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- </w:t>
      </w:r>
      <w:proofErr w:type="spellStart"/>
      <w:r>
        <w:rPr>
          <w:rFonts w:cs="Times New Roman"/>
          <w:sz w:val="28"/>
          <w:szCs w:val="28"/>
        </w:rPr>
        <w:t>Юнісеф</w:t>
      </w:r>
      <w:proofErr w:type="spellEnd"/>
      <w:r>
        <w:rPr>
          <w:rFonts w:cs="Times New Roman"/>
          <w:sz w:val="28"/>
          <w:szCs w:val="28"/>
        </w:rPr>
        <w:t xml:space="preserve"> – українцям: </w:t>
      </w:r>
      <w:r>
        <w:rPr>
          <w:rFonts w:cs="Times New Roman"/>
          <w:sz w:val="28"/>
          <w:szCs w:val="28"/>
        </w:rPr>
        <w:t>програма грошової допомоги;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- фонду ,,Хоробрі серця</w:t>
      </w:r>
      <w:r>
        <w:rPr>
          <w:rFonts w:eastAsia="Times New Roman"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>;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- благодійного фонду ,,</w:t>
      </w:r>
      <w:proofErr w:type="spellStart"/>
      <w:r>
        <w:rPr>
          <w:rFonts w:cs="Times New Roman"/>
          <w:sz w:val="28"/>
          <w:szCs w:val="28"/>
        </w:rPr>
        <w:t>Карітас</w:t>
      </w:r>
      <w:proofErr w:type="spellEnd"/>
      <w:r>
        <w:rPr>
          <w:rFonts w:cs="Times New Roman"/>
          <w:sz w:val="28"/>
          <w:szCs w:val="28"/>
        </w:rPr>
        <w:t xml:space="preserve"> Полтава".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Вчителька початкових класів, </w:t>
      </w:r>
      <w:proofErr w:type="spellStart"/>
      <w:r>
        <w:rPr>
          <w:rFonts w:cs="Times New Roman"/>
          <w:sz w:val="28"/>
          <w:szCs w:val="28"/>
        </w:rPr>
        <w:t>Сахно</w:t>
      </w:r>
      <w:proofErr w:type="spellEnd"/>
      <w:r>
        <w:rPr>
          <w:rFonts w:cs="Times New Roman"/>
          <w:sz w:val="28"/>
          <w:szCs w:val="28"/>
        </w:rPr>
        <w:t xml:space="preserve"> Віра Степанівна, проводила онлайн – </w:t>
      </w:r>
      <w:proofErr w:type="spellStart"/>
      <w:r>
        <w:rPr>
          <w:rFonts w:cs="Times New Roman"/>
          <w:sz w:val="28"/>
          <w:szCs w:val="28"/>
        </w:rPr>
        <w:t>уроки</w:t>
      </w:r>
      <w:proofErr w:type="spellEnd"/>
      <w:r>
        <w:rPr>
          <w:rFonts w:cs="Times New Roman"/>
          <w:sz w:val="28"/>
          <w:szCs w:val="28"/>
        </w:rPr>
        <w:t xml:space="preserve"> з дітками міста Харків.</w:t>
      </w:r>
    </w:p>
    <w:p w:rsidR="00484C12" w:rsidRDefault="007D0233">
      <w:pPr>
        <w:tabs>
          <w:tab w:val="left" w:pos="735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Всі бібліотеки громади відображені в соціальній мережі </w:t>
      </w:r>
      <w:proofErr w:type="spellStart"/>
      <w:r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ейсбук</w:t>
      </w:r>
      <w:proofErr w:type="spellEnd"/>
      <w:r>
        <w:rPr>
          <w:rFonts w:cs="Times New Roman"/>
          <w:sz w:val="28"/>
          <w:szCs w:val="28"/>
        </w:rPr>
        <w:t>, де постійно  розміщується  актуальна інформація.</w:t>
      </w:r>
    </w:p>
    <w:p w:rsidR="00484C12" w:rsidRDefault="007D0233">
      <w:pPr>
        <w:tabs>
          <w:tab w:val="left" w:pos="7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cs="Times New Roman"/>
          <w:sz w:val="28"/>
          <w:szCs w:val="28"/>
        </w:rPr>
        <w:tab/>
        <w:t xml:space="preserve">Постійно підтримується веб сайт, міської та Покровської бібліотеки-філії. </w:t>
      </w:r>
    </w:p>
    <w:p w:rsidR="00484C12" w:rsidRDefault="007D0233">
      <w:pPr>
        <w:tabs>
          <w:tab w:val="left" w:pos="735"/>
        </w:tabs>
        <w:jc w:val="both"/>
      </w:pPr>
      <w:r>
        <w:rPr>
          <w:rStyle w:val="-"/>
          <w:rFonts w:cs="Times New Roman"/>
          <w:sz w:val="28"/>
          <w:szCs w:val="28"/>
          <w:u w:val="none"/>
        </w:rPr>
        <w:tab/>
        <w:t xml:space="preserve">http://reshetlib.at.ua </w:t>
      </w: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</w:rPr>
        <w:t xml:space="preserve">3943 </w:t>
      </w:r>
      <w:r>
        <w:rPr>
          <w:rFonts w:cs="Times New Roman"/>
          <w:sz w:val="28"/>
          <w:szCs w:val="28"/>
        </w:rPr>
        <w:t xml:space="preserve">звернення на сайт, </w:t>
      </w:r>
      <w:r>
        <w:rPr>
          <w:rFonts w:cs="Times New Roman"/>
          <w:b/>
          <w:sz w:val="28"/>
          <w:szCs w:val="28"/>
        </w:rPr>
        <w:t>436</w:t>
      </w:r>
      <w:r>
        <w:rPr>
          <w:rFonts w:cs="Times New Roman"/>
          <w:sz w:val="28"/>
          <w:szCs w:val="28"/>
        </w:rPr>
        <w:t xml:space="preserve"> звернень на сторінку відділу обслуговування дітей.</w:t>
      </w:r>
    </w:p>
    <w:p w:rsidR="00484C12" w:rsidRDefault="007D0233">
      <w:pPr>
        <w:jc w:val="both"/>
      </w:pPr>
      <w:r>
        <w:rPr>
          <w:rStyle w:val="-"/>
          <w:rFonts w:cs="Times New Roman"/>
          <w:sz w:val="28"/>
          <w:szCs w:val="28"/>
          <w:u w:val="none"/>
        </w:rPr>
        <w:lastRenderedPageBreak/>
        <w:tab/>
      </w:r>
      <w:hyperlink r:id="rId6">
        <w:r>
          <w:rPr>
            <w:rStyle w:val="-"/>
            <w:rFonts w:cs="Times New Roman"/>
            <w:sz w:val="28"/>
            <w:szCs w:val="28"/>
            <w:u w:val="none"/>
          </w:rPr>
          <w:t>https://www.facebook.com/reshetlib</w:t>
        </w:r>
        <w:r>
          <w:rPr>
            <w:rStyle w:val="-"/>
            <w:rFonts w:cs="Times New Roman"/>
            <w:sz w:val="28"/>
            <w:szCs w:val="28"/>
            <w:u w:val="none"/>
          </w:rPr>
          <w:t>2</w:t>
        </w:r>
      </w:hyperlink>
      <w:r>
        <w:rPr>
          <w:rFonts w:cs="Times New Roman"/>
          <w:sz w:val="28"/>
          <w:szCs w:val="28"/>
        </w:rPr>
        <w:t xml:space="preserve">, яка налічує </w:t>
      </w:r>
      <w:r>
        <w:rPr>
          <w:rFonts w:cs="Times New Roman"/>
          <w:b/>
          <w:sz w:val="28"/>
          <w:szCs w:val="28"/>
        </w:rPr>
        <w:t xml:space="preserve">1764 </w:t>
      </w:r>
      <w:proofErr w:type="spellStart"/>
      <w:r>
        <w:rPr>
          <w:rFonts w:cs="Times New Roman"/>
          <w:sz w:val="28"/>
          <w:szCs w:val="28"/>
        </w:rPr>
        <w:t>підписників</w:t>
      </w:r>
      <w:proofErr w:type="spellEnd"/>
      <w:r>
        <w:rPr>
          <w:rFonts w:cs="Times New Roman"/>
          <w:sz w:val="28"/>
          <w:szCs w:val="28"/>
        </w:rPr>
        <w:t xml:space="preserve"> і постійно аудиторія збільшується. </w:t>
      </w:r>
    </w:p>
    <w:p w:rsidR="00484C12" w:rsidRDefault="007D0233">
      <w:pPr>
        <w:tabs>
          <w:tab w:val="left" w:pos="735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Працівники бібліотек оновлювали і наповнювали сайти цікавими інформаціями, постами про бібліотечні заходи. </w:t>
      </w:r>
      <w:proofErr w:type="spellStart"/>
      <w:r>
        <w:rPr>
          <w:rFonts w:cs="Times New Roman"/>
          <w:sz w:val="28"/>
          <w:szCs w:val="28"/>
        </w:rPr>
        <w:t>Бібліотекарі</w:t>
      </w:r>
      <w:proofErr w:type="spellEnd"/>
      <w:r>
        <w:rPr>
          <w:rFonts w:cs="Times New Roman"/>
          <w:sz w:val="28"/>
          <w:szCs w:val="28"/>
        </w:rPr>
        <w:t xml:space="preserve"> інформували про культурно-мистецькі події, презентували книжкові но</w:t>
      </w:r>
      <w:r>
        <w:rPr>
          <w:rFonts w:cs="Times New Roman"/>
          <w:sz w:val="28"/>
          <w:szCs w:val="28"/>
        </w:rPr>
        <w:t xml:space="preserve">винки, дарункові видання, готували тематичні огляди, віртуальні виставки, надавали усні та письмові довідки, веб-списки із використанням ресурсів Інтернету. </w:t>
      </w:r>
    </w:p>
    <w:p w:rsidR="00484C12" w:rsidRDefault="007D0233">
      <w:pPr>
        <w:tabs>
          <w:tab w:val="left" w:pos="735"/>
        </w:tabs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Звітний період був дуже плідним в плані проведення соціокультурних заходів. Так, </w:t>
      </w:r>
      <w:proofErr w:type="spellStart"/>
      <w:r>
        <w:rPr>
          <w:rFonts w:cs="Times New Roman"/>
          <w:sz w:val="28"/>
          <w:szCs w:val="28"/>
        </w:rPr>
        <w:t>бібліотекарі</w:t>
      </w:r>
      <w:proofErr w:type="spellEnd"/>
      <w:r>
        <w:rPr>
          <w:rFonts w:cs="Times New Roman"/>
          <w:sz w:val="28"/>
          <w:szCs w:val="28"/>
        </w:rPr>
        <w:t xml:space="preserve"> від</w:t>
      </w:r>
      <w:r>
        <w:rPr>
          <w:rFonts w:cs="Times New Roman"/>
          <w:sz w:val="28"/>
          <w:szCs w:val="28"/>
        </w:rPr>
        <w:t>ділу обслуговування користувачів провели: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Бібліографічний огляд літератури ,,Вічний у вселюдському поступі”, до 165 – річчя від дня народження І. Франка.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Конкурсно</w:t>
      </w:r>
      <w:proofErr w:type="spellEnd"/>
      <w:r>
        <w:rPr>
          <w:rFonts w:eastAsia="Times New Roman"/>
          <w:sz w:val="28"/>
          <w:szCs w:val="28"/>
          <w:lang w:eastAsia="ru-RU"/>
        </w:rPr>
        <w:t>-пізнавальний вернісаж ,,Народ мій є! В його гарячих жилах козацька кров пульсує і гуде”,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Дня захисників і захисниць України та  до Дня українського козацтва.  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Презентація книги Ірини Новиченко ,,Творимо простір любові”.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Година спілкування ,,Стоп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булінг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!”, з метою попередження насильства в учнівському середовищі.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Правова година ,,Учитися жити </w:t>
      </w:r>
      <w:r>
        <w:rPr>
          <w:rFonts w:eastAsia="Times New Roman"/>
          <w:sz w:val="28"/>
          <w:szCs w:val="28"/>
          <w:lang w:eastAsia="ru-RU"/>
        </w:rPr>
        <w:t>по закону”.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Година цікавих повідомлень ,,Чарівний світ української міфології в літературі і мистецтві”.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Онлайн - калейдоскоп інформаційних повідомлень </w:t>
      </w:r>
      <w:r>
        <w:rPr>
          <w:sz w:val="28"/>
          <w:szCs w:val="28"/>
        </w:rPr>
        <w:t xml:space="preserve"> ,,Праця жінок та гендерна рівність”, до Дня гендерної рівності та Міжнародного дня проти насильства. 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Пе</w:t>
      </w:r>
      <w:r>
        <w:rPr>
          <w:rFonts w:eastAsia="Times New Roman"/>
          <w:sz w:val="28"/>
          <w:szCs w:val="28"/>
          <w:lang w:eastAsia="ru-RU"/>
        </w:rPr>
        <w:t>регляд  літератури  ,,Калейдоскоп нових видань”.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Профорієнтаційна година  ,,Правильний вибір професії – шлях до успіху”.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Бібліографічний огляд  літератури ,,Квіти на дереві </w:t>
      </w:r>
      <w:proofErr w:type="spellStart"/>
      <w:r>
        <w:rPr>
          <w:rFonts w:eastAsia="Times New Roman"/>
          <w:sz w:val="28"/>
          <w:szCs w:val="28"/>
          <w:lang w:eastAsia="ru-RU"/>
        </w:rPr>
        <w:t>дивоцвіту</w:t>
      </w:r>
      <w:proofErr w:type="spellEnd"/>
      <w:r>
        <w:rPr>
          <w:rFonts w:eastAsia="Times New Roman"/>
          <w:sz w:val="28"/>
          <w:szCs w:val="28"/>
          <w:lang w:eastAsia="ru-RU"/>
        </w:rPr>
        <w:t>”, до 95 – річчя з дня народження Надії Бабенко.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Година – реквієм ,,Згадай</w:t>
      </w:r>
      <w:r>
        <w:rPr>
          <w:rFonts w:eastAsia="Times New Roman"/>
          <w:sz w:val="28"/>
          <w:szCs w:val="28"/>
          <w:lang w:eastAsia="ru-RU"/>
        </w:rPr>
        <w:t>мо юність, що горіла в Крутах”, до Дня пам’яті</w:t>
      </w:r>
    </w:p>
    <w:p w:rsidR="00484C12" w:rsidRDefault="007D0233">
      <w:pPr>
        <w:pStyle w:val="ac"/>
        <w:spacing w:after="0"/>
        <w:ind w:left="6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Героїв Крут.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Мовознавчий турнір  ,,Моя прекрасна українська мово, найкраща пісня в стоголоссі трав”.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Конкурсно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розважальна програма ,,Новий рік на порозі”.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Інформаційна година ,,Головна ідея творчості Ольги </w:t>
      </w:r>
      <w:proofErr w:type="spellStart"/>
      <w:r>
        <w:rPr>
          <w:rFonts w:eastAsia="Times New Roman"/>
          <w:sz w:val="28"/>
          <w:szCs w:val="28"/>
          <w:lang w:eastAsia="ru-RU"/>
        </w:rPr>
        <w:t>Пілюгіної</w:t>
      </w:r>
      <w:proofErr w:type="spellEnd"/>
      <w:r>
        <w:rPr>
          <w:rFonts w:eastAsia="Times New Roman"/>
          <w:sz w:val="28"/>
          <w:szCs w:val="28"/>
          <w:lang w:eastAsia="ru-RU"/>
        </w:rPr>
        <w:t>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Онлайн - вікторина ,,Козацьке минуле України”.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Онлайн – інформування ,,Гіркої пам’яті ковток”, до Дня вшанування учасників бойових дій на території інших держав.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До річниці Чорнобильської трагедії - онлайн – огляд літератури ,,Чорнобильський пи</w:t>
      </w:r>
      <w:r>
        <w:rPr>
          <w:rFonts w:eastAsia="Times New Roman"/>
          <w:sz w:val="28"/>
          <w:szCs w:val="28"/>
          <w:lang w:eastAsia="ru-RU"/>
        </w:rPr>
        <w:t>л біль”.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Літературна онлайн – візитка ,,Друга світова очима українських письменників”. 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Віртуальна </w:t>
      </w:r>
      <w:proofErr w:type="spellStart"/>
      <w:r>
        <w:rPr>
          <w:rFonts w:eastAsia="Times New Roman"/>
          <w:sz w:val="28"/>
          <w:szCs w:val="28"/>
          <w:lang w:eastAsia="ru-RU"/>
        </w:rPr>
        <w:t>інформина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,,Творча спадщина В. Винниченка”.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Літературна онлайн – візитка ,,Андрій </w:t>
      </w:r>
      <w:proofErr w:type="spellStart"/>
      <w:r>
        <w:rPr>
          <w:rFonts w:eastAsia="Times New Roman"/>
          <w:sz w:val="28"/>
          <w:szCs w:val="28"/>
          <w:lang w:eastAsia="ru-RU"/>
        </w:rPr>
        <w:t>Кокотюха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майстер детективу”.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Тематична </w:t>
      </w:r>
      <w:proofErr w:type="spellStart"/>
      <w:r>
        <w:rPr>
          <w:rFonts w:eastAsia="Times New Roman"/>
          <w:sz w:val="28"/>
          <w:szCs w:val="28"/>
          <w:lang w:eastAsia="ru-RU"/>
        </w:rPr>
        <w:t>підбірка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літератури ,,Абетка </w:t>
      </w:r>
      <w:r>
        <w:rPr>
          <w:rFonts w:eastAsia="Times New Roman"/>
          <w:sz w:val="28"/>
          <w:szCs w:val="28"/>
          <w:lang w:eastAsia="ru-RU"/>
        </w:rPr>
        <w:t>здоров’я успішної людини”.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Літературний онлайн – колаж ,,Вишиванка – національна святиня”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84C12" w:rsidRDefault="007D0233">
      <w:pPr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Здійснюючи соціокультурну діяльність, Решетилівська центральна міська бібліотека ім. О.М. Дмитренка об’єднувала свою роботу з партнерами –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опорний заклад Решетилівс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ький ліцей ім. І.Л. Олійника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, Решетилівський художній професійний ліцей, НВК ,,Решетилівський аграрний ліцей ім. І.Г. Боровенського”, Решетилівська дитяча школа мистецтв, ЦКД ,,Оберіг”, Решетилівський краєзнавчий музей Решетилівської міськради,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Решетилівсь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 районна філія Полтавського обласного 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центру зайнятості,</w:t>
      </w:r>
      <w:r>
        <w:rPr>
          <w:rFonts w:cs="Times New Roman"/>
          <w:sz w:val="28"/>
          <w:szCs w:val="28"/>
        </w:rPr>
        <w:t xml:space="preserve"> Полтавський РС №7 філії ДУ ,,Центр </w:t>
      </w:r>
      <w:proofErr w:type="spellStart"/>
      <w:r>
        <w:rPr>
          <w:rFonts w:cs="Times New Roman"/>
          <w:sz w:val="28"/>
          <w:szCs w:val="28"/>
        </w:rPr>
        <w:t>пробації</w:t>
      </w:r>
      <w:proofErr w:type="spellEnd"/>
      <w:r>
        <w:rPr>
          <w:rFonts w:cs="Times New Roman"/>
          <w:sz w:val="28"/>
          <w:szCs w:val="28"/>
        </w:rPr>
        <w:t xml:space="preserve">” </w:t>
      </w:r>
      <w:r>
        <w:rPr>
          <w:rFonts w:eastAsia="Times New Roman" w:cs="Times New Roman"/>
          <w:sz w:val="28"/>
          <w:szCs w:val="28"/>
          <w:lang w:eastAsia="ru-RU"/>
        </w:rPr>
        <w:t>та Решетилівське відділення „Бюро правової допомоги”.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>Фахівці Решетилівського відділення ,,Бюро правової допомоги” продовжують щотижня проводити прийом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громадян в читальному залі бібліотеки, виступають на соціокультурних заходах, організованих книгозбірнею. Крім цього ,,Бюро правової допомоги” надає буклети, пам’ятки з різних правових питань, які працівники бібліотеки використовують під час оформлення те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матичних книжкових виставок та поличок, розповсюджують на тематичних заходах. </w:t>
      </w:r>
      <w:r>
        <w:rPr>
          <w:rFonts w:eastAsia="Times New Roman" w:cs="Times New Roman"/>
          <w:sz w:val="28"/>
          <w:szCs w:val="28"/>
          <w:lang w:eastAsia="ru-RU"/>
        </w:rPr>
        <w:t>В читальному залі  діє  правовий куточок ,,Закони України: Знай! Вивчай! Поважай!”, де представлена література, періодичні видання, буклети, пам’ятки з правових питань.</w:t>
      </w:r>
    </w:p>
    <w:p w:rsidR="00484C12" w:rsidRDefault="007D0233">
      <w:pPr>
        <w:ind w:firstLine="57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Щоб прив</w:t>
      </w:r>
      <w:r>
        <w:rPr>
          <w:rFonts w:eastAsia="Times New Roman" w:cs="Times New Roman"/>
          <w:sz w:val="28"/>
          <w:szCs w:val="28"/>
          <w:lang w:eastAsia="ru-RU"/>
        </w:rPr>
        <w:t>ернути увагу читачів до історії, культури, звичаїв і традицій  українського народу, його визначних особистостей в бібліотеці були підготовлені тематичні куточки, книжкові виставки та полички. Тематичні книжкові виставки організовувались до державних, профе</w:t>
      </w:r>
      <w:r>
        <w:rPr>
          <w:rFonts w:eastAsia="Times New Roman" w:cs="Times New Roman"/>
          <w:sz w:val="28"/>
          <w:szCs w:val="28"/>
          <w:lang w:eastAsia="ru-RU"/>
        </w:rPr>
        <w:t xml:space="preserve">сійних та релігійних свят, до ювілейних дат видатних діячів мистецтва та літератури нашої держави. </w:t>
      </w:r>
    </w:p>
    <w:p w:rsidR="00484C12" w:rsidRDefault="007D0233">
      <w:pPr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Інформація про наше місто представлена на постійно діючому тематичному куточку ,,Решетилівка - моє місто!” матеріали на якому постійно поновлюються. </w:t>
      </w:r>
    </w:p>
    <w:p w:rsidR="00484C12" w:rsidRDefault="007D0233">
      <w:pPr>
        <w:ind w:firstLine="57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Бібліо</w:t>
      </w:r>
      <w:r>
        <w:rPr>
          <w:rFonts w:eastAsia="Times New Roman" w:cs="Times New Roman"/>
          <w:sz w:val="28"/>
          <w:szCs w:val="28"/>
          <w:lang w:eastAsia="ru-RU"/>
        </w:rPr>
        <w:t xml:space="preserve">течні ресурси та послуги активно рекламувались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інформаційних стендах, які знаходяться у фойє бібліотеки, абонементі, читальному залі. </w:t>
      </w:r>
    </w:p>
    <w:p w:rsidR="00484C12" w:rsidRDefault="007D0233">
      <w:pPr>
        <w:ind w:firstLine="57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підтримки жителів громади, створення позитивних емоцій та підняття настрою в бібліотеці були оформлені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фотозони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д</w:t>
      </w:r>
      <w:r>
        <w:rPr>
          <w:rFonts w:eastAsia="Times New Roman" w:cs="Times New Roman"/>
          <w:sz w:val="28"/>
          <w:szCs w:val="28"/>
          <w:lang w:eastAsia="ru-RU"/>
        </w:rPr>
        <w:t>о: Всеукраїнського дня бібліотек, Дня Святого Валентина, Великодня, Дня вишиванки.</w:t>
      </w:r>
    </w:p>
    <w:p w:rsidR="00484C12" w:rsidRDefault="007D0233">
      <w:pPr>
        <w:ind w:firstLine="57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 фойє бібліотеки оформлена патріотична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фотозона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,,Я люблю Україну”, де можуть  сфотографуватися як місцеві жителі, так і гості нашого міста.</w:t>
      </w:r>
    </w:p>
    <w:p w:rsidR="00484C12" w:rsidRDefault="007D0233">
      <w:p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>Клуби за інтересами.</w:t>
      </w:r>
    </w:p>
    <w:p w:rsidR="00484C12" w:rsidRDefault="007D0233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У відділі</w:t>
      </w:r>
      <w:r>
        <w:rPr>
          <w:rFonts w:eastAsia="Times New Roman" w:cs="Times New Roman"/>
          <w:sz w:val="28"/>
          <w:szCs w:val="28"/>
          <w:lang w:eastAsia="ru-RU"/>
        </w:rPr>
        <w:t xml:space="preserve"> обслуговування користувачів діє два клуби за інтересами. Для людей старшого віку - ,,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Ріднокрай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”, для молоді – ,,Ровесник”. На засіданнях клубів за інтересами його відвідувачі мають можливість більше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дізнатися про українську культуру та побут, відтворити 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тародавні звичаї та традиції, прийняти  участь в інтелектуальних іграх, конкурсних програмах. </w:t>
      </w:r>
    </w:p>
    <w:p w:rsidR="00484C12" w:rsidRDefault="007D0233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Для молоді в бібліотеці оформлений куточок творчості та відпочинку ,,Думай. Читай. Твори”, де молоді користувачі можуть отримати нові знання, переглянути новинки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літератури та поспілкуватися.</w:t>
      </w:r>
    </w:p>
    <w:p w:rsidR="00484C12" w:rsidRDefault="007D0233">
      <w:pPr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Відвідувачі молодіжного клубу ,,Ровесник” були запрошені на заходи: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Годину пам’яті ,,Вклонися, моя Україно, хороброму сину своєму…”, до дня захисника України.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Годину – застереження ,,Знати, щоб жити”,  до Всесвітнього дня </w:t>
      </w:r>
      <w:r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боротьби зі СНІДом.</w:t>
      </w:r>
    </w:p>
    <w:p w:rsidR="00484C12" w:rsidRDefault="007D0233">
      <w:pPr>
        <w:pStyle w:val="ac"/>
        <w:numPr>
          <w:ilvl w:val="0"/>
          <w:numId w:val="2"/>
        </w:numPr>
        <w:spacing w:after="0"/>
        <w:ind w:left="57" w:hanging="57"/>
        <w:jc w:val="both"/>
        <w:rPr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Годину спілкування ,,Відомі художники України”.</w:t>
      </w:r>
    </w:p>
    <w:p w:rsidR="00484C12" w:rsidRDefault="007D0233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Для членів клубу ,,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Ріднокрай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” були проведені:</w:t>
      </w:r>
    </w:p>
    <w:p w:rsidR="00484C12" w:rsidRDefault="007D0233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Народознавчий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,,Липень святкує”. </w:t>
      </w:r>
    </w:p>
    <w:p w:rsidR="00484C12" w:rsidRDefault="007D0233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Народознавче свято ,,Рід український духовністю славиться”. </w:t>
      </w:r>
    </w:p>
    <w:p w:rsidR="00484C12" w:rsidRDefault="007D0233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Фольклорне свято ,,Маланка і Василь несуть</w:t>
      </w:r>
      <w:r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добро усім”.</w:t>
      </w:r>
    </w:p>
    <w:p w:rsidR="00484C12" w:rsidRDefault="007D0233">
      <w:pPr>
        <w:pStyle w:val="af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Діяльність відділу обслуговування дітей  була спрямована на підвищення інформаційної, освітньої, виховної, пізнавальної функції, сприянню гармонійного розвитку особистості, розвиванню навиків пошуку інформації.</w:t>
      </w:r>
    </w:p>
    <w:p w:rsidR="00484C12" w:rsidRDefault="007D0233">
      <w:pPr>
        <w:pStyle w:val="af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З цією метою проводили: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Бібліо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течний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уік-енд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,,Зустріч з бібліотекою”;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Бібліотечний урок ,,З книгою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дружи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”;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Караван історій ,,Читати – це круто”;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Екскурсії до бібліотеки. </w:t>
      </w:r>
    </w:p>
    <w:p w:rsidR="00484C12" w:rsidRDefault="007D0233">
      <w:pPr>
        <w:pStyle w:val="af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З метою популяризації літератури з історії та сучасності держави України, її мови, виховання у читачів патріоти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чних почуттів були проведені такі заходи: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Бібліотечна година ,,У своїй хаті – своя сила, і правда, і воля”;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Етно – виставка ,,Невмирущі скарби українського слова”.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Для зацікавлення користувачів надбаннями літературної і культурної спадщини, народними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традиціями українського народу було проведено: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Караван історій ,,Різдво у хату несе щастя багато”;</w:t>
      </w:r>
    </w:p>
    <w:p w:rsidR="00484C12" w:rsidRDefault="007D0233">
      <w:pPr>
        <w:pStyle w:val="af"/>
        <w:shd w:val="clear" w:color="auto" w:fill="FFFFFF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Нон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–стоп ,,Образ поетеси–образ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ніжний,чистий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”;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br/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Вивчення і популяризація краєзнавства;</w:t>
      </w:r>
    </w:p>
    <w:p w:rsidR="00484C12" w:rsidRDefault="007D0233">
      <w:pPr>
        <w:pStyle w:val="af"/>
        <w:shd w:val="clear" w:color="auto" w:fill="FFFFFF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Караван історій ,,Решетилівка – шляхами історії”;</w:t>
      </w:r>
    </w:p>
    <w:p w:rsidR="00484C12" w:rsidRDefault="007D0233">
      <w:pPr>
        <w:pStyle w:val="af"/>
        <w:shd w:val="clear" w:color="auto" w:fill="FFFFFF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Сторітелінг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,,Решетилівка моя всім на радість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розквіла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”;</w:t>
      </w:r>
    </w:p>
    <w:p w:rsidR="00484C12" w:rsidRDefault="007D0233">
      <w:pPr>
        <w:pStyle w:val="af"/>
        <w:shd w:val="clear" w:color="auto" w:fill="FFFFFF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Майданчик ,,Решетилівські краєвиди”.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Година спілкування ,,Заквітчала вишиванка рідний край”.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br/>
        <w:t xml:space="preserve">         Завжди важливою темою є поширення природничих та екологічних знань. 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З цією метою створювалися  виставки і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проводилися  заходи :Екологічний екскурс ,,Наш дім – Земля”; виставки ,,Природа рідного краю”.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Підбираючи форми і теми заходів , звертали увагу 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те,щоб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дітям було не тільки цікаво, а й весело. За даний період  провели :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Казкова вікторина ,,Манд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руємо країною казок”;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Бібліотечний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уік-енд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,,Зимонька прийшла–нам свята принесла”;</w:t>
      </w:r>
    </w:p>
    <w:p w:rsidR="00484C12" w:rsidRDefault="007D0233">
      <w:pPr>
        <w:pStyle w:val="af"/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Літературно – музичний ранок ,,Ой хто, хто Миколая любить”.</w:t>
      </w:r>
    </w:p>
    <w:p w:rsidR="00484C12" w:rsidRDefault="007D0233">
      <w:pPr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Однією із вдалих форм диференційованої роботи з різними групами читачів є клуби за інтересами. Розуміючи важлив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ість розвитку і розкриття зацікавленості дітей, що мають спільні інтереси, працівники при підтримці вчителів, вихователів і батьків забезпечували діяльність клубів.  За звітний період функціонували такі клуби за </w:t>
      </w:r>
      <w:proofErr w:type="spellStart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інтересами:,,Краяни</w:t>
      </w:r>
      <w:proofErr w:type="spellEnd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”; ,,</w:t>
      </w:r>
      <w:proofErr w:type="spellStart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Бібліознайко</w:t>
      </w:r>
      <w:proofErr w:type="spellEnd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”.</w:t>
      </w:r>
    </w:p>
    <w:p w:rsidR="00484C12" w:rsidRDefault="007D0233">
      <w:pPr>
        <w:ind w:firstLine="709"/>
        <w:contextualSpacing/>
        <w:jc w:val="both"/>
        <w:rPr>
          <w:rFonts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 xml:space="preserve">В цей не легкий час, коли  наша  країна потерпає  від </w:t>
      </w:r>
      <w:proofErr w:type="spellStart"/>
      <w:r>
        <w:rPr>
          <w:rFonts w:eastAsia="Calibri" w:cs="Times New Roman"/>
          <w:color w:val="000000" w:themeColor="text1"/>
          <w:sz w:val="28"/>
          <w:szCs w:val="28"/>
        </w:rPr>
        <w:t>рашистської</w:t>
      </w:r>
      <w:proofErr w:type="spellEnd"/>
      <w:r>
        <w:rPr>
          <w:rFonts w:eastAsia="Calibri" w:cs="Times New Roman"/>
          <w:color w:val="000000" w:themeColor="text1"/>
          <w:sz w:val="28"/>
          <w:szCs w:val="28"/>
        </w:rPr>
        <w:t xml:space="preserve">  навали працівники бібліотек приділяють усіх зусиль для того, щоб читачі змогли і надалі отримувати якісні бібліотечні послуги. </w:t>
      </w:r>
    </w:p>
    <w:p w:rsidR="00484C12" w:rsidRDefault="007D0233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 xml:space="preserve">За останні місяці  в </w:t>
      </w:r>
      <w:proofErr w:type="spellStart"/>
      <w:r>
        <w:rPr>
          <w:rFonts w:eastAsia="Calibri" w:cs="Times New Roman"/>
          <w:color w:val="000000" w:themeColor="text1"/>
          <w:sz w:val="28"/>
          <w:szCs w:val="28"/>
        </w:rPr>
        <w:t>Решетилівку</w:t>
      </w:r>
      <w:proofErr w:type="spellEnd"/>
      <w:r>
        <w:rPr>
          <w:rFonts w:eastAsia="Calibri" w:cs="Times New Roman"/>
          <w:color w:val="000000" w:themeColor="text1"/>
          <w:sz w:val="28"/>
          <w:szCs w:val="28"/>
        </w:rPr>
        <w:t xml:space="preserve"> переїхало багато людей,  які</w:t>
      </w:r>
      <w:r>
        <w:rPr>
          <w:rFonts w:eastAsia="Calibri" w:cs="Times New Roman"/>
          <w:color w:val="000000" w:themeColor="text1"/>
          <w:sz w:val="28"/>
          <w:szCs w:val="28"/>
        </w:rPr>
        <w:t xml:space="preserve"> змушені були залишити свої домівки в зв’язку з бойовими діями. Тому працівники  міської бібліотеки з особливою увагою відносяться до внутрішньо </w:t>
      </w:r>
      <w:proofErr w:type="spellStart"/>
      <w:r>
        <w:rPr>
          <w:rFonts w:eastAsia="Calibri" w:cs="Times New Roman"/>
          <w:color w:val="000000" w:themeColor="text1"/>
          <w:sz w:val="28"/>
          <w:szCs w:val="28"/>
        </w:rPr>
        <w:t>переміщенних</w:t>
      </w:r>
      <w:proofErr w:type="spellEnd"/>
      <w:r>
        <w:rPr>
          <w:rFonts w:eastAsia="Calibri" w:cs="Times New Roman"/>
          <w:color w:val="000000" w:themeColor="text1"/>
          <w:sz w:val="28"/>
          <w:szCs w:val="28"/>
        </w:rPr>
        <w:t xml:space="preserve"> осіб. Активними читачами  є  42  дорослих користувачів і 24 дітей. Вони часто відвідують нашу бібл</w:t>
      </w:r>
      <w:r>
        <w:rPr>
          <w:rFonts w:eastAsia="Calibri" w:cs="Times New Roman"/>
          <w:color w:val="000000" w:themeColor="text1"/>
          <w:sz w:val="28"/>
          <w:szCs w:val="28"/>
        </w:rPr>
        <w:t>іотеку, беруть книги додому, відвідують заходи, розважаються в читальному залі, де залюбки читають яскраві журнали на різну тематику,  в затишній атмосфері  граються, малюють.</w:t>
      </w:r>
    </w:p>
    <w:p w:rsidR="00484C12" w:rsidRDefault="007D0233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читальній  залі  працівниками  було організовано  та проведено 8 майст</w:t>
      </w:r>
      <w:r>
        <w:rPr>
          <w:rFonts w:cs="Times New Roman"/>
          <w:sz w:val="28"/>
          <w:szCs w:val="28"/>
        </w:rPr>
        <w:t>ер - класів по виготовленню ляльки-</w:t>
      </w:r>
      <w:proofErr w:type="spellStart"/>
      <w:r>
        <w:rPr>
          <w:rFonts w:cs="Times New Roman"/>
          <w:sz w:val="28"/>
          <w:szCs w:val="28"/>
        </w:rPr>
        <w:t>мотанки</w:t>
      </w:r>
      <w:proofErr w:type="spellEnd"/>
      <w:r>
        <w:rPr>
          <w:rFonts w:cs="Times New Roman"/>
          <w:sz w:val="28"/>
          <w:szCs w:val="28"/>
        </w:rPr>
        <w:t xml:space="preserve">. Допомагала в проведенні жителька Херсона, Довженко Євгенія Аркадіївна, педагог вищих наук, яка знайшла  відраду  у  виготовленні  </w:t>
      </w:r>
      <w:proofErr w:type="spellStart"/>
      <w:r>
        <w:rPr>
          <w:rFonts w:cs="Times New Roman"/>
          <w:sz w:val="28"/>
          <w:szCs w:val="28"/>
        </w:rPr>
        <w:t>мотанки</w:t>
      </w:r>
      <w:proofErr w:type="spellEnd"/>
      <w:r>
        <w:rPr>
          <w:rFonts w:cs="Times New Roman"/>
          <w:sz w:val="28"/>
          <w:szCs w:val="28"/>
        </w:rPr>
        <w:t>.  На заходах присутніми були жителі та гості громади, всі  з  задоволенням</w:t>
      </w:r>
      <w:r>
        <w:rPr>
          <w:rFonts w:cs="Times New Roman"/>
          <w:sz w:val="28"/>
          <w:szCs w:val="28"/>
        </w:rPr>
        <w:t xml:space="preserve"> виготовляли ляльки- </w:t>
      </w:r>
      <w:proofErr w:type="spellStart"/>
      <w:r>
        <w:rPr>
          <w:rFonts w:cs="Times New Roman"/>
          <w:sz w:val="28"/>
          <w:szCs w:val="28"/>
        </w:rPr>
        <w:t>мотанки</w:t>
      </w:r>
      <w:proofErr w:type="spellEnd"/>
      <w:r>
        <w:rPr>
          <w:rFonts w:cs="Times New Roman"/>
          <w:sz w:val="28"/>
          <w:szCs w:val="28"/>
        </w:rPr>
        <w:t>, які потім  через  волонтерів  відправляли   нашим  воїнам- захисникам, як оберег від  ворожої  кулі.</w:t>
      </w:r>
    </w:p>
    <w:p w:rsidR="00484C12" w:rsidRDefault="007D0233">
      <w:pPr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Бібліотекарі</w:t>
      </w:r>
      <w:proofErr w:type="spellEnd"/>
      <w:r>
        <w:rPr>
          <w:rFonts w:cs="Times New Roman"/>
          <w:sz w:val="28"/>
          <w:szCs w:val="28"/>
        </w:rPr>
        <w:t xml:space="preserve"> - люди з активною життєвою позицією, не стоять осторонь подій, патріоти рідної України. Не байдужі самі та згурт</w:t>
      </w:r>
      <w:r>
        <w:rPr>
          <w:rFonts w:cs="Times New Roman"/>
          <w:sz w:val="28"/>
          <w:szCs w:val="28"/>
        </w:rPr>
        <w:t xml:space="preserve">овують навколо себе однодумців. У військовий час вдосконалили навики </w:t>
      </w:r>
      <w:proofErr w:type="spellStart"/>
      <w:r>
        <w:rPr>
          <w:rFonts w:cs="Times New Roman"/>
          <w:sz w:val="28"/>
          <w:szCs w:val="28"/>
        </w:rPr>
        <w:t>кухаря</w:t>
      </w:r>
      <w:proofErr w:type="spellEnd"/>
      <w:r>
        <w:rPr>
          <w:rFonts w:cs="Times New Roman"/>
          <w:sz w:val="28"/>
          <w:szCs w:val="28"/>
        </w:rPr>
        <w:t>, кондитера, заготовача, менеджера. Постійно на зв’язку з волонтерськими центрами, не шкодують ні власних сил, ні коштів, щоб допомогти співвітчизникам, які змушені залишити свої до</w:t>
      </w:r>
      <w:r>
        <w:rPr>
          <w:rFonts w:cs="Times New Roman"/>
          <w:sz w:val="28"/>
          <w:szCs w:val="28"/>
        </w:rPr>
        <w:t>мівки через військові дії та підтримати воїнів, які боронять нас від ворога: молилися, плели маскувальні сітки, пекли пироги і готували обіди, влаштовували оселі для поселення, приймали продукти, одяг та побутові речі і робили ще багато всього потрібного і</w:t>
      </w:r>
      <w:r>
        <w:rPr>
          <w:rFonts w:cs="Times New Roman"/>
          <w:sz w:val="28"/>
          <w:szCs w:val="28"/>
        </w:rPr>
        <w:t xml:space="preserve"> корисного.</w:t>
      </w:r>
    </w:p>
    <w:p w:rsidR="00484C12" w:rsidRDefault="007D0233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Сучасні реалії вимагають від бібліотечних працівників швидко реагувати на потреби часу, враховувати інтереси користувачів, бути активними. Тому і </w:t>
      </w:r>
      <w:r>
        <w:rPr>
          <w:rFonts w:cs="Times New Roman"/>
          <w:sz w:val="28"/>
          <w:szCs w:val="28"/>
        </w:rPr>
        <w:lastRenderedPageBreak/>
        <w:t>надалі ми будемо збільшувати творчий потенціал, впроваджувати нові нетрадиційні форми роботи. Роб</w:t>
      </w:r>
      <w:r>
        <w:rPr>
          <w:rFonts w:cs="Times New Roman"/>
          <w:sz w:val="28"/>
          <w:szCs w:val="28"/>
        </w:rPr>
        <w:t>ити все можливе щодо вдосконалення діяльності бібліотек для громади міста.</w:t>
      </w:r>
    </w:p>
    <w:p w:rsidR="00484C12" w:rsidRDefault="00484C12">
      <w:pPr>
        <w:pStyle w:val="af"/>
        <w:spacing w:before="280" w:after="280"/>
        <w:jc w:val="both"/>
        <w:rPr>
          <w:sz w:val="28"/>
          <w:szCs w:val="28"/>
          <w:lang w:val="uk-UA"/>
        </w:rPr>
      </w:pPr>
    </w:p>
    <w:p w:rsidR="00484C12" w:rsidRDefault="007D0233">
      <w:pPr>
        <w:pStyle w:val="af"/>
        <w:spacing w:before="280" w:after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              Н.І. </w:t>
      </w:r>
      <w:bookmarkStart w:id="3" w:name="_GoBack"/>
      <w:bookmarkEnd w:id="3"/>
      <w:r>
        <w:rPr>
          <w:sz w:val="28"/>
          <w:szCs w:val="28"/>
          <w:lang w:val="uk-UA"/>
        </w:rPr>
        <w:t>Денисенко</w:t>
      </w:r>
    </w:p>
    <w:p w:rsidR="00484C12" w:rsidRDefault="007D0233">
      <w:pPr>
        <w:pStyle w:val="af"/>
        <w:spacing w:before="280" w:after="280"/>
        <w:jc w:val="both"/>
      </w:pPr>
      <w:r>
        <w:rPr>
          <w:sz w:val="28"/>
          <w:szCs w:val="28"/>
          <w:lang w:val="uk-UA"/>
        </w:rPr>
        <w:t> </w:t>
      </w:r>
    </w:p>
    <w:p w:rsidR="00484C12" w:rsidRDefault="00484C12">
      <w:pPr>
        <w:pStyle w:val="af"/>
        <w:spacing w:before="280" w:after="280"/>
        <w:jc w:val="both"/>
        <w:rPr>
          <w:sz w:val="28"/>
          <w:szCs w:val="28"/>
          <w:lang w:val="uk-UA"/>
        </w:rPr>
      </w:pPr>
    </w:p>
    <w:p w:rsidR="00484C12" w:rsidRDefault="00484C12">
      <w:pPr>
        <w:pStyle w:val="af"/>
        <w:spacing w:before="280" w:after="280"/>
        <w:jc w:val="both"/>
        <w:rPr>
          <w:sz w:val="28"/>
          <w:szCs w:val="28"/>
          <w:lang w:val="uk-UA"/>
        </w:rPr>
      </w:pPr>
    </w:p>
    <w:p w:rsidR="00484C12" w:rsidRDefault="00484C12">
      <w:pPr>
        <w:pStyle w:val="af"/>
        <w:spacing w:before="280" w:after="280"/>
        <w:jc w:val="both"/>
        <w:rPr>
          <w:sz w:val="28"/>
          <w:szCs w:val="28"/>
          <w:lang w:val="uk-UA"/>
        </w:rPr>
      </w:pPr>
    </w:p>
    <w:sectPr w:rsidR="00484C12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067"/>
    <w:multiLevelType w:val="multilevel"/>
    <w:tmpl w:val="D12E5A74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55BEE"/>
    <w:multiLevelType w:val="multilevel"/>
    <w:tmpl w:val="E224287A"/>
    <w:lvl w:ilvl="0">
      <w:start w:val="1"/>
      <w:numFmt w:val="bullet"/>
      <w:lvlText w:val=""/>
      <w:lvlJc w:val="left"/>
      <w:pPr>
        <w:ind w:left="66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121C2"/>
    <w:multiLevelType w:val="multilevel"/>
    <w:tmpl w:val="99A24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C12"/>
    <w:rsid w:val="00484C12"/>
    <w:rsid w:val="007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388A"/>
  <w15:docId w15:val="{D88E4425-F549-4A97-A2F5-42CE8764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before="200" w:after="120"/>
      <w:outlineLvl w:val="1"/>
    </w:pPr>
    <w:rPr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93FF2"/>
    <w:rPr>
      <w:color w:val="0000FF"/>
      <w:u w:val="single"/>
    </w:rPr>
  </w:style>
  <w:style w:type="character" w:customStyle="1" w:styleId="1">
    <w:name w:val="Гіперпосилання1"/>
    <w:qFormat/>
    <w:rPr>
      <w:color w:val="000080"/>
      <w:u w:val="single"/>
    </w:rPr>
  </w:style>
  <w:style w:type="character" w:customStyle="1" w:styleId="10">
    <w:name w:val="Выделение1"/>
    <w:basedOn w:val="a0"/>
    <w:uiPriority w:val="20"/>
    <w:qFormat/>
    <w:rsid w:val="00003509"/>
    <w:rPr>
      <w:i/>
      <w:iCs/>
    </w:rPr>
  </w:style>
  <w:style w:type="character" w:customStyle="1" w:styleId="a3">
    <w:name w:val="Текст выноски Знак"/>
    <w:basedOn w:val="a0"/>
    <w:uiPriority w:val="99"/>
    <w:semiHidden/>
    <w:qFormat/>
    <w:rsid w:val="00BD1305"/>
    <w:rPr>
      <w:rFonts w:ascii="Segoe UI" w:hAnsi="Segoe UI" w:cs="Mangal"/>
      <w:color w:val="00000A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d">
    <w:name w:val="Body Text Indent"/>
    <w:basedOn w:val="a"/>
    <w:pPr>
      <w:widowControl w:val="0"/>
      <w:spacing w:after="120"/>
      <w:ind w:left="283"/>
    </w:pPr>
    <w:rPr>
      <w:rFonts w:eastAsia="Times New Roman" w:cs="Times New Roman"/>
      <w:sz w:val="20"/>
      <w:szCs w:val="20"/>
      <w:lang w:val="ru-RU" w:eastAsia="ru-RU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f">
    <w:name w:val="Normal (Web)"/>
    <w:basedOn w:val="a"/>
    <w:uiPriority w:val="99"/>
    <w:qFormat/>
    <w:pPr>
      <w:spacing w:beforeAutospacing="1" w:afterAutospacing="1"/>
    </w:pPr>
    <w:rPr>
      <w:rFonts w:eastAsia="Times New Roman" w:cs="Times New Roman"/>
      <w:lang w:val="ru-RU" w:eastAsia="ru-RU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Balloon Text"/>
    <w:basedOn w:val="a"/>
    <w:uiPriority w:val="99"/>
    <w:semiHidden/>
    <w:unhideWhenUsed/>
    <w:qFormat/>
    <w:rsid w:val="00BD1305"/>
    <w:rPr>
      <w:rFonts w:ascii="Segoe UI" w:hAnsi="Segoe UI" w:cs="Mangal"/>
      <w:sz w:val="18"/>
      <w:szCs w:val="16"/>
    </w:rPr>
  </w:style>
  <w:style w:type="paragraph" w:customStyle="1" w:styleId="DocumentMap">
    <w:name w:val="DocumentMap"/>
    <w:qFormat/>
    <w:rPr>
      <w:rFonts w:eastAsia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//kadr/all$/%D0%92%D0%98%D0%9A%D0%9E%D0%9D%D0%9A%D0%9E%D0%9C%D0%98/17%20%D0%A7%D0%95%D0%A0%D0%93%D0%9E%D0%92%D0%98%D0%99%2028.07.2022/%20%20%20%20%20%20%20%20%20https:/www.facebook.com/reshetlib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3421</Words>
  <Characters>19505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37</cp:revision>
  <cp:lastPrinted>2022-07-27T10:50:00Z</cp:lastPrinted>
  <dcterms:created xsi:type="dcterms:W3CDTF">2020-07-21T07:30:00Z</dcterms:created>
  <dcterms:modified xsi:type="dcterms:W3CDTF">2022-08-03T08:27:00Z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