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2841625</wp:posOffset>
            </wp:positionH>
            <wp:positionV relativeFrom="paragraph">
              <wp:posOffset>-473075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(двадцять четверта сесія восьмого скликання)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080" w:leader="none"/>
        </w:tabs>
        <w:rPr/>
      </w:pPr>
      <w:r>
        <w:rPr>
          <w:sz w:val="28"/>
          <w:szCs w:val="28"/>
        </w:rPr>
        <w:t>29 липня 2022 року</w:t>
        <w:tab/>
        <w:tab/>
        <w:tab/>
        <w:tab/>
        <w:tab/>
        <w:tab/>
        <w:tab/>
        <w:t xml:space="preserve">        № </w:t>
      </w:r>
      <w:r>
        <w:rPr>
          <w:sz w:val="28"/>
          <w:szCs w:val="28"/>
        </w:rPr>
        <w:t>1091</w:t>
      </w:r>
      <w:r>
        <w:rPr>
          <w:sz w:val="28"/>
          <w:szCs w:val="28"/>
        </w:rPr>
        <w:t>-24-VIII</w:t>
      </w:r>
    </w:p>
    <w:p>
      <w:pPr>
        <w:pStyle w:val="Normal"/>
        <w:jc w:val="both"/>
        <w:rPr>
          <w:rFonts w:cs="Times New Roman"/>
          <w:sz w:val="20"/>
          <w:szCs w:val="20"/>
          <w:highlight w:val="white"/>
        </w:rPr>
      </w:pPr>
      <w:r>
        <w:rPr>
          <w:rFonts w:cs="Times New Roman"/>
          <w:sz w:val="20"/>
          <w:szCs w:val="20"/>
          <w:highlight w:val="white"/>
        </w:rPr>
      </w:r>
    </w:p>
    <w:p>
      <w:pPr>
        <w:pStyle w:val="Normal"/>
        <w:jc w:val="both"/>
        <w:rPr/>
      </w:pPr>
      <w:bookmarkStart w:id="2" w:name="__DdeLink__166_994311024"/>
      <w:r>
        <w:rPr>
          <w:rFonts w:cs="Times New Roman"/>
          <w:sz w:val="28"/>
          <w:szCs w:val="28"/>
          <w:shd w:fill="FFFFFF" w:val="clear"/>
        </w:rPr>
        <w:t>Про внесення змін до рішення Решетилівської міської ради від 28.05.2021           № 470-8-</w:t>
      </w:r>
      <w:r>
        <w:rPr>
          <w:rFonts w:cs="Times New Roman"/>
          <w:sz w:val="28"/>
          <w:szCs w:val="28"/>
          <w:shd w:fill="FFFFFF" w:val="clear"/>
          <w:lang w:val="en-US"/>
        </w:rPr>
        <w:t>VIII</w:t>
      </w:r>
      <w:r>
        <w:rPr>
          <w:rFonts w:cs="Times New Roman"/>
          <w:sz w:val="28"/>
          <w:szCs w:val="28"/>
          <w:shd w:fill="FFFFFF" w:val="clear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комісії’’</w:t>
      </w:r>
      <w:bookmarkEnd w:id="2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Керуючись статтею 25 Закону України „Про місцеве самоврядування в </w:t>
      </w:r>
      <w:r>
        <w:rPr>
          <w:rFonts w:cs="Times New Roman"/>
          <w:sz w:val="28"/>
          <w:szCs w:val="28"/>
        </w:rPr>
        <w:t>Україні”, статтею 25</w:t>
      </w:r>
      <w:bookmarkStart w:id="3" w:name="_GoBack"/>
      <w:bookmarkEnd w:id="3"/>
      <w:r>
        <w:rPr>
          <w:rFonts w:cs="Times New Roman"/>
          <w:sz w:val="28"/>
          <w:szCs w:val="28"/>
        </w:rPr>
        <w:t xml:space="preserve"> Закону України „Про освіту”, статтею 37 Закону України „Про повну загальну середню освіту”, </w:t>
      </w:r>
      <w:r>
        <w:rPr>
          <w:rFonts w:cs="Times New Roman"/>
          <w:color w:val="auto"/>
          <w:sz w:val="28"/>
          <w:szCs w:val="28"/>
        </w:rPr>
        <w:t xml:space="preserve">у </w:t>
      </w:r>
      <w:r>
        <w:rPr>
          <w:rFonts w:cs="Times New Roman"/>
          <w:color w:val="auto"/>
          <w:sz w:val="28"/>
          <w:szCs w:val="28"/>
          <w:shd w:fill="FFFFFF" w:val="clear"/>
        </w:rPr>
        <w:t>зв’язку зі змінами у складі конкурсної комісії щодо проведення конкурсу на посаду керівника комунального закладу загальної середньої освіти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uppressAutoHyphens w:val="true"/>
        <w:spacing w:before="280" w:after="280"/>
        <w:jc w:val="both"/>
        <w:rPr/>
      </w:pPr>
      <w:r>
        <w:rPr>
          <w:sz w:val="28"/>
          <w:szCs w:val="28"/>
        </w:rPr>
        <w:tab/>
        <w:t xml:space="preserve">Внести зміни до п.2 рішення </w:t>
      </w:r>
      <w:r>
        <w:rPr>
          <w:sz w:val="28"/>
          <w:szCs w:val="28"/>
          <w:shd w:fill="FFFFFF" w:val="clear"/>
        </w:rPr>
        <w:t>Решетилівської міської ради від 28.05.2021 № 470-8-</w:t>
      </w:r>
      <w:r>
        <w:rPr>
          <w:sz w:val="28"/>
          <w:szCs w:val="28"/>
          <w:shd w:fill="FFFFFF" w:val="clear"/>
          <w:lang w:val="en-US"/>
        </w:rPr>
        <w:t>VIII</w:t>
      </w:r>
      <w:r>
        <w:rPr>
          <w:sz w:val="28"/>
          <w:szCs w:val="28"/>
          <w:shd w:fill="FFFFFF" w:val="clear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комісії’’, а саме ,,С</w:t>
      </w:r>
      <w:r>
        <w:rPr>
          <w:sz w:val="28"/>
          <w:szCs w:val="28"/>
        </w:rPr>
        <w:t>клад конкурсної комісії для проведення конкурсу на посаду керівника комунального закладу загальної середньої освіти Решетилівської міської ради’’ викласти в новій редакції (додається).</w:t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true"/>
        <w:ind w:left="0" w:hanging="0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ListParagraph"/>
        <w:suppressAutoHyphens w:val="true"/>
        <w:ind w:left="0" w:hanging="0"/>
        <w:jc w:val="both"/>
        <w:rPr/>
      </w:pPr>
      <w:r>
        <w:rPr/>
      </w:r>
    </w:p>
    <w:p>
      <w:pPr>
        <w:pStyle w:val="ListParagraph"/>
        <w:suppressAutoHyphens w:val="true"/>
        <w:ind w:left="0" w:hanging="0"/>
        <w:jc w:val="both"/>
        <w:rPr/>
      </w:pPr>
      <w:r>
        <w:rPr/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ind w:left="5387" w:hanging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ind w:left="5387" w:hanging="0"/>
        <w:rPr/>
      </w:pPr>
      <w:r>
        <w:rPr>
          <w:rFonts w:eastAsia="Times New Roman" w:cs="Times New Roman"/>
          <w:color w:val="auto"/>
          <w:sz w:val="28"/>
          <w:szCs w:val="28"/>
        </w:rPr>
        <w:t>З</w:t>
      </w:r>
      <w:bookmarkStart w:id="4" w:name="_GoBack1"/>
      <w:bookmarkEnd w:id="4"/>
      <w:r>
        <w:rPr>
          <w:rFonts w:eastAsia="Times New Roman" w:cs="Times New Roman"/>
          <w:color w:val="auto"/>
          <w:sz w:val="28"/>
          <w:szCs w:val="28"/>
        </w:rPr>
        <w:t xml:space="preserve">АТВЕРДЖЕНО     </w:t>
      </w:r>
    </w:p>
    <w:p>
      <w:pPr>
        <w:pStyle w:val="Normal"/>
        <w:ind w:left="5387" w:firstLine="13"/>
        <w:rPr/>
      </w:pPr>
      <w:r>
        <w:rPr>
          <w:rFonts w:cs="Times New Roman"/>
          <w:color w:val="auto"/>
          <w:sz w:val="28"/>
          <w:szCs w:val="28"/>
        </w:rPr>
        <w:t xml:space="preserve">рішення Решетилівської </w:t>
      </w:r>
      <w:r>
        <w:rPr>
          <w:rFonts w:eastAsia="Times New Roman" w:cs="Times New Roman"/>
          <w:color w:val="auto"/>
          <w:sz w:val="28"/>
          <w:szCs w:val="28"/>
        </w:rPr>
        <w:t xml:space="preserve">                                   </w:t>
      </w:r>
      <w:r>
        <w:rPr>
          <w:rFonts w:cs="Times New Roman"/>
          <w:color w:val="auto"/>
          <w:sz w:val="28"/>
          <w:szCs w:val="28"/>
        </w:rPr>
        <w:t xml:space="preserve">міської ради восьмого скликання </w:t>
      </w:r>
    </w:p>
    <w:p>
      <w:pPr>
        <w:pStyle w:val="Normal"/>
        <w:ind w:left="5387" w:firstLine="13"/>
        <w:rPr/>
      </w:pPr>
      <w:r>
        <w:rPr>
          <w:rFonts w:eastAsia="Times New Roman" w:cs="Times New Roman"/>
          <w:color w:val="auto"/>
          <w:sz w:val="28"/>
          <w:szCs w:val="28"/>
        </w:rPr>
        <w:t>29 липня 2022 року</w:t>
      </w:r>
      <w:r>
        <w:rPr>
          <w:rFonts w:cs="Times New Roman"/>
          <w:color w:val="auto"/>
          <w:sz w:val="28"/>
          <w:szCs w:val="28"/>
        </w:rPr>
        <w:t xml:space="preserve"> № </w:t>
      </w:r>
      <w:r>
        <w:rPr>
          <w:rFonts w:cs="Times New Roman"/>
          <w:color w:val="auto"/>
          <w:sz w:val="28"/>
          <w:szCs w:val="28"/>
        </w:rPr>
        <w:t>1091</w:t>
      </w:r>
      <w:r>
        <w:rPr>
          <w:rFonts w:cs="Times New Roman"/>
          <w:color w:val="auto"/>
          <w:sz w:val="28"/>
          <w:szCs w:val="28"/>
        </w:rPr>
        <w:t>-24-</w:t>
      </w:r>
      <w:r>
        <w:rPr>
          <w:rFonts w:cs="Times New Roman"/>
          <w:color w:val="auto"/>
          <w:sz w:val="28"/>
          <w:szCs w:val="28"/>
          <w:lang w:val="en-US"/>
        </w:rPr>
        <w:t>VII</w:t>
      </w:r>
      <w:r>
        <w:rPr>
          <w:rFonts w:cs="Times New Roman"/>
          <w:color w:val="auto"/>
          <w:sz w:val="28"/>
          <w:szCs w:val="28"/>
        </w:rPr>
        <w:t>І</w:t>
      </w:r>
      <w:r>
        <w:rPr>
          <w:color w:val="auto"/>
          <w:sz w:val="28"/>
          <w:szCs w:val="28"/>
        </w:rPr>
        <w:t xml:space="preserve"> </w:t>
      </w:r>
    </w:p>
    <w:p>
      <w:pPr>
        <w:pStyle w:val="Normal"/>
        <w:ind w:left="5387" w:hanging="0"/>
        <w:rPr>
          <w:color w:val="auto"/>
        </w:rPr>
      </w:pPr>
      <w:r>
        <w:rPr>
          <w:color w:val="auto"/>
          <w:sz w:val="28"/>
          <w:szCs w:val="28"/>
        </w:rPr>
        <w:t xml:space="preserve">(24 сесія) </w:t>
      </w:r>
    </w:p>
    <w:p>
      <w:pPr>
        <w:pStyle w:val="Normal"/>
        <w:shd w:val="clear" w:color="auto" w:fill="FFFFFF"/>
        <w:jc w:val="center"/>
        <w:rPr>
          <w:rFonts w:ascii="ProbaPro" w:hAnsi="ProbaPro" w:eastAsia="Times New Roman" w:cs="Times New Roman"/>
          <w:b/>
          <w:b/>
          <w:bCs/>
          <w:color w:val="auto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auto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Склад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конкурсної комісії для проведення конкурсу на посаду керівника комунального закладу загальної середньої освіти Решетилівської міської ради</w:t>
      </w:r>
    </w:p>
    <w:p>
      <w:pPr>
        <w:pStyle w:val="Normal"/>
        <w:shd w:val="clear" w:color="auto" w:fill="FFFFFF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Бережний В.О. -  голова </w:t>
      </w:r>
      <w:r>
        <w:rPr>
          <w:sz w:val="28"/>
          <w:szCs w:val="28"/>
        </w:rPr>
        <w:t xml:space="preserve">постійної комісії Решетилівської міської ради з питань освіти, культури, спорту, соціального захисту та охорони здоров’я, голова комісії. </w:t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Спільна Н.П. </w:t>
      </w:r>
      <w:r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shd w:fill="FFFFFF" w:val="clear"/>
        </w:rPr>
        <w:t>директор ДНЗ ,,Решетилівський професійний аграрний ліцей ім. І.Г. Боровенського”, депутат Решетилівської міської ради, заступник голови комісії.</w:t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Антонець Н.</w:t>
      </w:r>
      <w:r>
        <w:rPr>
          <w:bCs/>
          <w:color w:val="auto"/>
          <w:sz w:val="28"/>
          <w:szCs w:val="28"/>
        </w:rPr>
        <w:t>І.  – член президії Решетилівської районної організації профспілки працівників освіти та науки, секретар комісії.</w:t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Акулова К.О. – головний спеціаліст відділу інституційного аудиту управління Державної служби якості освіти у Полтавській області, член комісії </w:t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Скопіна Н.А. – </w:t>
      </w:r>
      <w:bookmarkStart w:id="5" w:name="_Hlk108019811"/>
      <w:r>
        <w:rPr>
          <w:bCs/>
          <w:color w:val="auto"/>
          <w:sz w:val="28"/>
          <w:szCs w:val="28"/>
        </w:rPr>
        <w:t>головний спеціаліст з комунікації та організаційного забезпечення управління Державної служби якості освіти у Полтавській області, член комісії</w:t>
      </w:r>
      <w:bookmarkEnd w:id="5"/>
      <w:r>
        <w:rPr>
          <w:bCs/>
          <w:color w:val="auto"/>
          <w:sz w:val="28"/>
          <w:szCs w:val="28"/>
        </w:rPr>
        <w:t>.</w:t>
      </w:r>
    </w:p>
    <w:p>
      <w:pPr>
        <w:pStyle w:val="ListParagraph"/>
        <w:numPr>
          <w:ilvl w:val="3"/>
          <w:numId w:val="1"/>
        </w:numPr>
        <w:shd w:val="clear" w:color="auto" w:fill="FFFFFF"/>
        <w:tabs>
          <w:tab w:val="clear" w:pos="720"/>
          <w:tab w:val="left" w:pos="993" w:leader="none"/>
        </w:tabs>
        <w:suppressAutoHyphens w:val="true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Платко І.В. - </w:t>
      </w:r>
      <w:r>
        <w:rPr>
          <w:color w:val="000000"/>
          <w:sz w:val="28"/>
          <w:szCs w:val="28"/>
          <w:shd w:fill="FFFFFF" w:val="clear"/>
        </w:rPr>
        <w:t>завідувачка Потічанської філії I–II ступенів з дошкільним підрозділом Опорного закладу ,,Решетилівський ліцей ім. І.Л. Олійника Решетилівської міської ради”, експерт з проведення інституційних аудитів ЗЗСО Полтавської області.</w:t>
      </w:r>
    </w:p>
    <w:p>
      <w:pPr>
        <w:pStyle w:val="Normal"/>
        <w:shd w:val="clear" w:color="auto" w:fill="FFFFFF"/>
        <w:tabs>
          <w:tab w:val="clear" w:pos="720"/>
          <w:tab w:val="left" w:pos="993" w:leader="none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993" w:leader="none"/>
        </w:tabs>
        <w:ind w:firstLine="709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Normal"/>
        <w:shd w:val="clear" w:color="auto" w:fill="FFFFFF"/>
        <w:rPr>
          <w:rFonts w:ascii="ProbaPro" w:hAnsi="ProbaPro" w:eastAsia="Times New Roman" w:cs="Times New Roman"/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ProbaPro" w:hAnsi="ProbaPro"/>
          <w:b/>
          <w:bCs/>
          <w:color w:val="000000"/>
          <w:sz w:val="32"/>
          <w:szCs w:val="32"/>
        </w:rPr>
      </w:r>
    </w:p>
    <w:p>
      <w:pPr>
        <w:pStyle w:val="ListParagraph"/>
        <w:suppressAutoHyphens w:val="true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566" w:header="0" w:top="1020" w:footer="0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Proba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b/>
        <w:szCs w:val="28"/>
        <w:rFonts w:eastAsia="Times New Roman"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eastAsia="zh-CN"/>
    </w:rPr>
  </w:style>
  <w:style w:type="character" w:styleId="Style17" w:customStyle="1">
    <w:name w:val="Интернет-ссылка"/>
    <w:basedOn w:val="DefaultParagraphFont"/>
    <w:uiPriority w:val="99"/>
    <w:unhideWhenUsed/>
    <w:rsid w:val="00e75ae0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e75ae0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906680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eastAsia="ru-RU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uiPriority w:val="99"/>
    <w:unhideWhenUsed/>
    <w:rsid w:val="00da0a8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paragraph" w:styleId="A" w:customStyle="1">
    <w:name w:val="a"/>
    <w:basedOn w:val="Normal"/>
    <w:qFormat/>
    <w:rsid w:val="0091535a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NormalWeb">
    <w:name w:val="Normal (Web)"/>
    <w:basedOn w:val="Normal"/>
    <w:uiPriority w:val="99"/>
    <w:unhideWhenUsed/>
    <w:qFormat/>
    <w:rsid w:val="00cb067f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LibreOffice/6.3.1.2$Windows_X86_64 LibreOffice_project/b79626edf0065ac373bd1df5c28bd630b4424273</Application>
  <Pages>2</Pages>
  <Words>316</Words>
  <Characters>2190</Characters>
  <CharactersWithSpaces>2562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2021-05-19T12:41:00Z</dcterms:created>
  <dc:creator>ПК</dc:creator>
  <dc:description/>
  <dc:language>uk-UA</dc:language>
  <cp:lastModifiedBy/>
  <cp:lastPrinted>2022-07-29T06:23:00Z</cp:lastPrinted>
  <dcterms:modified xsi:type="dcterms:W3CDTF">2022-08-01T16:24:49Z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