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Andale Sans UI;Times New Roman"/>
          <w:b/>
          <w:b/>
          <w:sz w:val="20"/>
          <w:szCs w:val="20"/>
        </w:rPr>
      </w:pPr>
      <w:r>
        <w:rPr>
          <w:rFonts w:eastAsia="Andale Sans UI;Times New Roman"/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2894965</wp:posOffset>
            </wp:positionH>
            <wp:positionV relativeFrom="paragraph">
              <wp:posOffset>63500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rFonts w:eastAsia="Andale Sans UI;Times New Roman"/>
        </w:rPr>
      </w:pPr>
      <w:r>
        <w:rPr>
          <w:rFonts w:eastAsia="Andale Sans UI;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eastAsia="Andale Sans UI;Times New Roman"/>
        </w:rPr>
      </w:pPr>
      <w:r>
        <w:rPr>
          <w:rFonts w:eastAsia="Andale Sans UI;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eastAsia="Andale Sans UI;Times New Roman"/>
        </w:rPr>
      </w:pPr>
      <w:r>
        <w:rPr>
          <w:rFonts w:eastAsia="Andale Sans UI;Times New Roman"/>
          <w:b/>
          <w:sz w:val="28"/>
          <w:szCs w:val="28"/>
        </w:rPr>
        <w:t>(двадцять четверта сесія восьмого скликання)</w:t>
      </w:r>
    </w:p>
    <w:p>
      <w:pPr>
        <w:pStyle w:val="Normal"/>
        <w:jc w:val="center"/>
        <w:rPr>
          <w:rFonts w:eastAsia="Andale Sans UI;Times New Roman"/>
          <w:b/>
          <w:b/>
          <w:sz w:val="20"/>
          <w:szCs w:val="20"/>
        </w:rPr>
      </w:pPr>
      <w:r>
        <w:rPr>
          <w:rFonts w:eastAsia="Andale Sans UI;Times New Roman"/>
          <w:b/>
          <w:sz w:val="20"/>
          <w:szCs w:val="20"/>
        </w:rPr>
      </w:r>
    </w:p>
    <w:p>
      <w:pPr>
        <w:pStyle w:val="Normal"/>
        <w:jc w:val="center"/>
        <w:rPr>
          <w:rFonts w:eastAsia="Andale Sans UI;Times New Roman"/>
          <w:b/>
          <w:b/>
          <w:sz w:val="28"/>
          <w:szCs w:val="28"/>
        </w:rPr>
      </w:pPr>
      <w:r>
        <w:rPr>
          <w:rFonts w:eastAsia="Andale Sans UI;Times New Roman"/>
          <w:b/>
          <w:sz w:val="28"/>
          <w:szCs w:val="28"/>
        </w:rPr>
        <w:t>РІШЕННЯ</w:t>
      </w:r>
    </w:p>
    <w:p>
      <w:pPr>
        <w:pStyle w:val="Normal"/>
        <w:jc w:val="both"/>
        <w:rPr>
          <w:rFonts w:eastAsia="Andale Sans UI;Times New Roman"/>
          <w:sz w:val="28"/>
          <w:szCs w:val="28"/>
        </w:rPr>
      </w:pPr>
      <w:r>
        <w:rPr>
          <w:rFonts w:eastAsia="Andale Sans UI;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Andale Sans UI;Times New Roman"/>
          <w:sz w:val="28"/>
          <w:szCs w:val="28"/>
        </w:rPr>
        <w:t>29 липня 2022 року</w:t>
        <w:tab/>
        <w:tab/>
        <w:tab/>
        <w:tab/>
        <w:tab/>
        <w:tab/>
        <w:tab/>
        <w:tab/>
        <w:t xml:space="preserve">№ </w:t>
      </w:r>
      <w:r>
        <w:rPr>
          <w:rFonts w:eastAsia="Andale Sans UI;Times New Roman"/>
          <w:sz w:val="28"/>
          <w:szCs w:val="28"/>
        </w:rPr>
        <w:t>1099</w:t>
      </w:r>
      <w:r>
        <w:rPr>
          <w:rFonts w:eastAsia="Andale Sans UI;Times New Roman"/>
          <w:sz w:val="28"/>
          <w:szCs w:val="28"/>
        </w:rPr>
        <w:t>-24-VIII</w:t>
      </w:r>
    </w:p>
    <w:p>
      <w:pPr>
        <w:pStyle w:val="Normal"/>
        <w:jc w:val="both"/>
        <w:rPr>
          <w:rFonts w:eastAsia="Andale Sans UI;Times New Roman"/>
          <w:sz w:val="28"/>
          <w:szCs w:val="28"/>
        </w:rPr>
      </w:pPr>
      <w:r>
        <w:rPr>
          <w:rFonts w:eastAsia="Andale Sans UI;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затвердження граничної чисельності працівників </w:t>
      </w:r>
      <w:r>
        <w:rPr>
          <w:rFonts w:cs="Times New Roman"/>
          <w:sz w:val="28"/>
          <w:szCs w:val="28"/>
        </w:rPr>
        <w:t xml:space="preserve">Опорного закладу „Решетилівський ліцей імені І.Л. Олійника Решетилівської міської ради”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</w:t>
      </w:r>
      <w:bookmarkStart w:id="2" w:name="_GoBack"/>
      <w:bookmarkEnd w:id="2"/>
      <w:r>
        <w:rPr/>
        <w:t xml:space="preserve"> </w:t>
      </w:r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1. Затвердити граничну чисельність працівників Опорного закладу „Решетилівський ліцей імені І.Л. Олійника Решетилівської міської ради” у кількості 137,5  штатних одиниць.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eastAsia="uk-UA"/>
        </w:rPr>
        <w:tab/>
        <w:t xml:space="preserve">2. Директору </w:t>
      </w:r>
      <w:r>
        <w:rPr>
          <w:rFonts w:cs="Times New Roman"/>
          <w:sz w:val="28"/>
          <w:szCs w:val="28"/>
        </w:rPr>
        <w:t>Опорного закладу „Решетилівський ліцей імені                  І.Л. Олійника Решетилівської міської ради” Королю І.І. привести штатний розпис закладу  у відповідність до цього рішення.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bookmarkStart w:id="3" w:name="__DdeLink__1988_4257376022"/>
      <w:r>
        <w:rPr>
          <w:rFonts w:cs="Times New Roman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3"/>
      <w:bookmarkEnd w:id="4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 xml:space="preserve">                                                                             О.А. Дядюнова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rPr/>
      </w:pPr>
      <w:r>
        <w:rPr/>
      </w:r>
    </w:p>
    <w:p>
      <w:pPr>
        <w:pStyle w:val="15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35d3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a35d32"/>
    <w:rPr/>
  </w:style>
  <w:style w:type="character" w:styleId="1" w:customStyle="1">
    <w:name w:val="Основной шрифт абзаца1"/>
    <w:qFormat/>
    <w:rsid w:val="00a35d32"/>
    <w:rPr/>
  </w:style>
  <w:style w:type="character" w:styleId="Style14" w:customStyle="1">
    <w:name w:val="Символ нумерации"/>
    <w:qFormat/>
    <w:rsid w:val="00a35d32"/>
    <w:rPr/>
  </w:style>
  <w:style w:type="character" w:styleId="Style15" w:customStyle="1">
    <w:name w:val="Нижний колонтитул Знак"/>
    <w:qFormat/>
    <w:rsid w:val="00a35d32"/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qFormat/>
    <w:rsid w:val="00a35d32"/>
    <w:rPr>
      <w:rFonts w:ascii="Segoe UI" w:hAnsi="Segoe UI" w:eastAsia="Andale Sans UI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next w:val="Style19"/>
    <w:rsid w:val="00a35d32"/>
    <w:pPr>
      <w:spacing w:lineRule="auto" w:line="276" w:before="0" w:after="140"/>
    </w:pPr>
    <w:rPr/>
  </w:style>
  <w:style w:type="paragraph" w:styleId="Style19">
    <w:name w:val="List"/>
    <w:basedOn w:val="Normal"/>
    <w:next w:val="Caption"/>
    <w:rsid w:val="00a35d32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9"/>
    <w:qFormat/>
    <w:rsid w:val="00a35d32"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Название объекта1"/>
    <w:basedOn w:val="Normal"/>
    <w:next w:val="13"/>
    <w:qFormat/>
    <w:rsid w:val="00a35d32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a35d32"/>
    <w:pPr>
      <w:suppressLineNumbers/>
    </w:pPr>
    <w:rPr>
      <w:rFonts w:cs="Arial"/>
    </w:rPr>
  </w:style>
  <w:style w:type="paragraph" w:styleId="3" w:customStyle="1">
    <w:name w:val="Заголовок3"/>
    <w:basedOn w:val="Normal"/>
    <w:next w:val="Style19"/>
    <w:qFormat/>
    <w:rsid w:val="00a35d3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31"/>
    <w:qFormat/>
    <w:rsid w:val="00a35d32"/>
    <w:pPr>
      <w:suppressLineNumbers/>
      <w:spacing w:before="120" w:after="120"/>
    </w:pPr>
    <w:rPr>
      <w:rFonts w:cs="Arial"/>
      <w:i/>
      <w:iCs/>
    </w:rPr>
  </w:style>
  <w:style w:type="paragraph" w:styleId="31" w:customStyle="1">
    <w:name w:val="Указатель3"/>
    <w:basedOn w:val="Normal"/>
    <w:next w:val="21"/>
    <w:qFormat/>
    <w:rsid w:val="00a35d32"/>
    <w:pPr>
      <w:suppressLineNumbers/>
    </w:pPr>
    <w:rPr>
      <w:rFonts w:cs="Arial"/>
    </w:rPr>
  </w:style>
  <w:style w:type="paragraph" w:styleId="21" w:customStyle="1">
    <w:name w:val="Заголовок2"/>
    <w:basedOn w:val="Normal"/>
    <w:next w:val="Style19"/>
    <w:qFormat/>
    <w:rsid w:val="00a35d32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22" w:customStyle="1">
    <w:name w:val="Название объекта2"/>
    <w:basedOn w:val="Normal"/>
    <w:next w:val="23"/>
    <w:qFormat/>
    <w:rsid w:val="00a35d32"/>
    <w:pPr>
      <w:suppressLineNumbers/>
      <w:spacing w:before="120" w:after="120"/>
    </w:pPr>
    <w:rPr>
      <w:rFonts w:cs="Lucida Sans"/>
      <w:i/>
      <w:iCs/>
    </w:rPr>
  </w:style>
  <w:style w:type="paragraph" w:styleId="23" w:customStyle="1">
    <w:name w:val="Указатель2"/>
    <w:basedOn w:val="Normal"/>
    <w:next w:val="11"/>
    <w:qFormat/>
    <w:rsid w:val="00a35d32"/>
    <w:pPr>
      <w:suppressLineNumbers/>
    </w:pPr>
    <w:rPr>
      <w:rFonts w:cs="Lucida Sans"/>
    </w:rPr>
  </w:style>
  <w:style w:type="paragraph" w:styleId="13" w:customStyle="1">
    <w:name w:val="Указатель1"/>
    <w:basedOn w:val="Normal"/>
    <w:next w:val="WW1"/>
    <w:qFormat/>
    <w:rsid w:val="00a35d32"/>
    <w:pPr>
      <w:suppressLineNumbers/>
    </w:pPr>
    <w:rPr>
      <w:rFonts w:cs="Lohit Devanagari"/>
    </w:rPr>
  </w:style>
  <w:style w:type="paragraph" w:styleId="WW1" w:customStyle="1">
    <w:name w:val="WW-Заголовок1"/>
    <w:basedOn w:val="Normal"/>
    <w:next w:val="WW11"/>
    <w:qFormat/>
    <w:rsid w:val="00a35d32"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WW11" w:customStyle="1">
    <w:name w:val="WW-Указатель1"/>
    <w:basedOn w:val="Normal"/>
    <w:next w:val="ListParagraph"/>
    <w:qFormat/>
    <w:rsid w:val="00a35d32"/>
    <w:pPr>
      <w:suppressLineNumbers/>
    </w:pPr>
    <w:rPr>
      <w:rFonts w:cs="Lohit Devanagari"/>
    </w:rPr>
  </w:style>
  <w:style w:type="paragraph" w:styleId="ListParagraph">
    <w:name w:val="List Paragraph"/>
    <w:basedOn w:val="Normal"/>
    <w:next w:val="Style22"/>
    <w:qFormat/>
    <w:rsid w:val="00a35d32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styleId="Style22" w:customStyle="1">
    <w:name w:val="Верхний и нижний колонтитулы"/>
    <w:basedOn w:val="Normal"/>
    <w:next w:val="14"/>
    <w:qFormat/>
    <w:rsid w:val="00a35d32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4" w:customStyle="1">
    <w:name w:val="Верхний колонтитул1"/>
    <w:basedOn w:val="Normal"/>
    <w:next w:val="15"/>
    <w:qFormat/>
    <w:rsid w:val="00a35d32"/>
    <w:pPr>
      <w:suppressLineNumbers/>
    </w:pPr>
    <w:rPr/>
  </w:style>
  <w:style w:type="paragraph" w:styleId="15" w:customStyle="1">
    <w:name w:val="Нижний колонтитул1"/>
    <w:basedOn w:val="Normal"/>
    <w:next w:val="BalloonText"/>
    <w:qFormat/>
    <w:rsid w:val="00a35d32"/>
    <w:pPr/>
    <w:rPr/>
  </w:style>
  <w:style w:type="paragraph" w:styleId="BalloonText">
    <w:name w:val="Balloon Text"/>
    <w:basedOn w:val="Normal"/>
    <w:next w:val="Style23"/>
    <w:qFormat/>
    <w:rsid w:val="00a35d32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next w:val="Style24"/>
    <w:qFormat/>
    <w:rsid w:val="00a35d32"/>
    <w:pPr>
      <w:suppressLineNumbers/>
    </w:pPr>
    <w:rPr/>
  </w:style>
  <w:style w:type="paragraph" w:styleId="Style24" w:customStyle="1">
    <w:name w:val="Заголовок таблицы"/>
    <w:basedOn w:val="Normal"/>
    <w:qFormat/>
    <w:rsid w:val="00a35d3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Application>LibreOffice/6.3.1.2$Windows_X86_64 LibreOffice_project/b79626edf0065ac373bd1df5c28bd630b4424273</Application>
  <Pages>1</Pages>
  <Words>138</Words>
  <Characters>978</Characters>
  <CharactersWithSpaces>1215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2022-01-05T15:13:00Z</dcterms:created>
  <dc:creator>ПК</dc:creator>
  <dc:description/>
  <dc:language>uk-UA</dc:language>
  <cp:lastModifiedBy/>
  <cp:lastPrinted>2022-01-11T14:14:00Z</cp:lastPrinted>
  <dcterms:modified xsi:type="dcterms:W3CDTF">2022-08-02T09:47:10Z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