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3D" w:rsidRDefault="00455E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11430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63D" w:rsidRDefault="0045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96663D" w:rsidRDefault="0045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96663D" w:rsidRDefault="0045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96663D" w:rsidRDefault="00966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3D" w:rsidRDefault="0045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6663D" w:rsidRDefault="0096663D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663D" w:rsidRDefault="00455E5A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31 серпня 2022 року                                                                                       № 165</w:t>
      </w:r>
    </w:p>
    <w:p w:rsidR="0096663D" w:rsidRDefault="0096663D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E5A" w:rsidRDefault="00455E5A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направлення до суду подання про призначення </w:t>
      </w:r>
    </w:p>
    <w:p w:rsidR="0096663D" w:rsidRDefault="00455E5A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опікуном над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6663D" w:rsidRDefault="0096663D">
      <w:pPr>
        <w:spacing w:after="39" w:line="240" w:lineRule="auto"/>
        <w:ind w:left="116" w:right="5578" w:hanging="10"/>
        <w:rPr>
          <w:rFonts w:ascii="Times New Roman" w:hAnsi="Times New Roman" w:cs="Times New Roman"/>
          <w:sz w:val="28"/>
          <w:szCs w:val="28"/>
        </w:rPr>
      </w:pPr>
    </w:p>
    <w:p w:rsidR="0096663D" w:rsidRDefault="00455E5A">
      <w:pPr>
        <w:tabs>
          <w:tab w:val="left" w:pos="735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ст. ст. 39, 58, 60,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б частини 1 ст. 34, п. 3 частини 4 ст. 42, частини 6 ст. 59 Закону України „Про місцеве самоврядування в Україні”, Правилами опіки та піклування, затве</w:t>
      </w:r>
      <w:r>
        <w:rPr>
          <w:rFonts w:ascii="Times New Roman" w:hAnsi="Times New Roman" w:cs="Times New Roman"/>
          <w:sz w:val="28"/>
          <w:szCs w:val="28"/>
        </w:rPr>
        <w:t xml:space="preserve">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34/166/131/88, </w:t>
      </w:r>
      <w:r>
        <w:rPr>
          <w:rFonts w:ascii="Times New Roman" w:hAnsi="Times New Roman" w:cs="Times New Roman"/>
          <w:color w:val="000000"/>
          <w:sz w:val="28"/>
          <w:szCs w:val="28"/>
        </w:rPr>
        <w:t>ухвалою Решетилівського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айонного суду у справі № 546/999/21, </w:t>
      </w:r>
      <w:r>
        <w:rPr>
          <w:rFonts w:ascii="Times New Roman" w:hAnsi="Times New Roman" w:cs="Times New Roman"/>
          <w:sz w:val="28"/>
          <w:szCs w:val="28"/>
        </w:rPr>
        <w:t>розглянувши заяву та подані документи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О.В відповідно до протоколу засідання опікунської ради при виконавчому комітеті від 30 серпня 2022 року № 4, виконавчий комітет Решетилівської міської ради</w:t>
      </w:r>
    </w:p>
    <w:p w:rsidR="0096663D" w:rsidRDefault="00455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6663D" w:rsidRDefault="0096663D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455E5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Затвердити текст подання про призначення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опікуном над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у разі визнання її недієздатною та направити його до суду (додається). </w:t>
      </w: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45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96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45" w:rsidRDefault="007D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45" w:rsidRDefault="007D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3D" w:rsidRDefault="00455E5A">
      <w:pPr>
        <w:pStyle w:val="aa"/>
        <w:spacing w:after="0" w:line="240" w:lineRule="auto"/>
        <w:ind w:right="33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96663D" w:rsidRDefault="00455E5A">
      <w:pPr>
        <w:pStyle w:val="aa"/>
        <w:spacing w:after="0" w:line="240" w:lineRule="auto"/>
        <w:ind w:right="33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</w:t>
      </w:r>
      <w:r>
        <w:rPr>
          <w:rFonts w:ascii="Times New Roman" w:hAnsi="Times New Roman" w:cs="Times New Roman"/>
          <w:sz w:val="28"/>
          <w:szCs w:val="28"/>
        </w:rPr>
        <w:t>ня виконавчого комітету</w:t>
      </w:r>
    </w:p>
    <w:p w:rsidR="0096663D" w:rsidRDefault="00455E5A">
      <w:pPr>
        <w:pStyle w:val="aa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Решетилівської міської ради</w:t>
      </w:r>
    </w:p>
    <w:p w:rsidR="0096663D" w:rsidRDefault="00455E5A">
      <w:pPr>
        <w:spacing w:after="0" w:line="240" w:lineRule="auto"/>
        <w:ind w:firstLine="5812"/>
      </w:pPr>
      <w:r>
        <w:rPr>
          <w:rFonts w:ascii="Times New Roman" w:hAnsi="Times New Roman" w:cs="Times New Roman"/>
          <w:sz w:val="28"/>
          <w:szCs w:val="28"/>
        </w:rPr>
        <w:t>31 серпня 2022 року №165</w:t>
      </w:r>
    </w:p>
    <w:p w:rsidR="0096663D" w:rsidRDefault="0096663D">
      <w:pPr>
        <w:pStyle w:val="aa"/>
        <w:spacing w:after="0" w:line="240" w:lineRule="auto"/>
        <w:ind w:right="-89" w:firstLine="5812"/>
        <w:rPr>
          <w:rFonts w:ascii="Times New Roman" w:hAnsi="Times New Roman" w:cs="Times New Roman"/>
          <w:sz w:val="28"/>
          <w:szCs w:val="28"/>
        </w:rPr>
      </w:pPr>
    </w:p>
    <w:p w:rsidR="0096663D" w:rsidRDefault="00455E5A">
      <w:pPr>
        <w:pStyle w:val="aa"/>
        <w:spacing w:after="0" w:line="240" w:lineRule="auto"/>
        <w:ind w:right="-89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Решетилівський районний суд </w:t>
      </w:r>
    </w:p>
    <w:p w:rsidR="0096663D" w:rsidRDefault="00455E5A">
      <w:pPr>
        <w:pStyle w:val="aa"/>
        <w:spacing w:after="0" w:line="240" w:lineRule="auto"/>
        <w:ind w:right="964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Полтавської області</w:t>
      </w:r>
    </w:p>
    <w:p w:rsidR="0096663D" w:rsidRDefault="00455E5A">
      <w:pPr>
        <w:pStyle w:val="aa"/>
        <w:spacing w:after="0" w:line="240" w:lineRule="auto"/>
        <w:ind w:right="964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Покровська, 24, </w:t>
      </w:r>
    </w:p>
    <w:p w:rsidR="0096663D" w:rsidRDefault="00455E5A">
      <w:pPr>
        <w:spacing w:after="0" w:line="240" w:lineRule="auto"/>
        <w:ind w:right="964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Решетилівка</w:t>
      </w:r>
    </w:p>
    <w:p w:rsidR="0096663D" w:rsidRDefault="0096663D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96663D" w:rsidRDefault="00455E5A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96663D" w:rsidRDefault="00455E5A">
      <w:pPr>
        <w:spacing w:line="240" w:lineRule="auto"/>
        <w:ind w:left="1843" w:right="127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призначення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опікуном над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у разі визнання її недієздатною</w:t>
      </w:r>
    </w:p>
    <w:p w:rsidR="0096663D" w:rsidRDefault="0045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 300 ЦПК України, ст. 39, ст. 58, ст. 60, ст. 62, частиною 4 ст. 63 ЦК України, Правилами опіки та піклування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затверджених спільним Наказом Державного комітету України у справах сім'ї та молоді,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Міністерства освіти України, Міністерства охорони здоров'я України, Міністерства праці та соціальної політики України від 26.05.1999 № 34/166/131/88, ухвалою Решетилівського районного суду у справі № 546/180/22, заявою та </w:t>
      </w:r>
      <w:r>
        <w:rPr>
          <w:rFonts w:ascii="Times New Roman" w:hAnsi="Times New Roman" w:cs="Times New Roman"/>
          <w:sz w:val="28"/>
          <w:szCs w:val="28"/>
        </w:rPr>
        <w:t>поданими документами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3C4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виконавчий комітет Решетилівської міської ради, як орган опіки та піклування, встановив наступне:</w:t>
      </w:r>
    </w:p>
    <w:p w:rsidR="0096663D" w:rsidRDefault="0045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В*</w:t>
      </w:r>
      <w:r>
        <w:rPr>
          <w:rFonts w:ascii="Times New Roman" w:hAnsi="Times New Roman" w:cs="Times New Roman"/>
          <w:sz w:val="28"/>
          <w:szCs w:val="28"/>
        </w:rPr>
        <w:t xml:space="preserve"> Н*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3C45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</w:t>
      </w:r>
      <w:r w:rsidR="007D3C45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>, Полтавського району, Полтавської області.</w:t>
      </w:r>
      <w:r>
        <w:rPr>
          <w:rFonts w:ascii="Times New Roman" w:hAnsi="Times New Roman" w:cs="Times New Roman"/>
          <w:sz w:val="28"/>
          <w:szCs w:val="28"/>
        </w:rPr>
        <w:t xml:space="preserve"> Проживає разом з братом В*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 та його сім’єю;</w:t>
      </w:r>
    </w:p>
    <w:p w:rsidR="0096663D" w:rsidRDefault="0045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В*</w:t>
      </w:r>
      <w:r>
        <w:rPr>
          <w:rFonts w:ascii="Times New Roman" w:hAnsi="Times New Roman" w:cs="Times New Roman"/>
          <w:sz w:val="28"/>
          <w:szCs w:val="28"/>
        </w:rPr>
        <w:t xml:space="preserve"> Н*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 є особою з інвалідністю </w:t>
      </w:r>
      <w:r w:rsidR="007D3C45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групи. Інвалідність встановлена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безтерміново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В*</w:t>
      </w:r>
      <w:r>
        <w:rPr>
          <w:rFonts w:ascii="Times New Roman" w:hAnsi="Times New Roman" w:cs="Times New Roman"/>
          <w:sz w:val="28"/>
          <w:szCs w:val="28"/>
        </w:rPr>
        <w:t xml:space="preserve"> Н*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 страждає на </w:t>
      </w:r>
      <w:r w:rsidR="007D3C45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, тому потребує постійного стороннього догляду;</w:t>
      </w:r>
    </w:p>
    <w:p w:rsidR="0096663D" w:rsidRDefault="0045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В*</w:t>
      </w:r>
      <w:r>
        <w:rPr>
          <w:rFonts w:ascii="Times New Roman" w:hAnsi="Times New Roman" w:cs="Times New Roman"/>
          <w:sz w:val="28"/>
          <w:szCs w:val="28"/>
        </w:rPr>
        <w:t xml:space="preserve"> О*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 бажає бути опікуном В*</w:t>
      </w:r>
      <w:r>
        <w:rPr>
          <w:rFonts w:ascii="Times New Roman" w:hAnsi="Times New Roman" w:cs="Times New Roman"/>
          <w:sz w:val="28"/>
          <w:szCs w:val="28"/>
        </w:rPr>
        <w:t xml:space="preserve"> Н*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 у разі визнання її недієздатною, здійснювати обов’язки по догляду та утриманню, зобов’язує</w:t>
      </w:r>
      <w:r>
        <w:rPr>
          <w:rFonts w:ascii="Times New Roman" w:hAnsi="Times New Roman" w:cs="Times New Roman"/>
          <w:sz w:val="28"/>
          <w:szCs w:val="28"/>
        </w:rPr>
        <w:t>ться дбати про підопічну, оберігати її особисті та майнові права;</w:t>
      </w:r>
    </w:p>
    <w:p w:rsidR="0096663D" w:rsidRDefault="007D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55E5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5E5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55E5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5A">
        <w:rPr>
          <w:rFonts w:ascii="Times New Roman" w:hAnsi="Times New Roman" w:cs="Times New Roman"/>
          <w:sz w:val="28"/>
          <w:szCs w:val="28"/>
        </w:rPr>
        <w:t>за станом здоров’я може виконувати обов’язки опікуна, згідно висновку про стан здоров’я.</w:t>
      </w:r>
    </w:p>
    <w:p w:rsidR="0096663D" w:rsidRDefault="0045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Виконавчий комітет Решетилівської міської ради, як орган опіки та пікл</w:t>
      </w:r>
      <w:r>
        <w:rPr>
          <w:rFonts w:ascii="Times New Roman" w:hAnsi="Times New Roman" w:cs="Times New Roman"/>
          <w:sz w:val="28"/>
          <w:szCs w:val="28"/>
        </w:rPr>
        <w:t>ування, вважає, що призначення В*</w:t>
      </w:r>
      <w:r>
        <w:rPr>
          <w:rFonts w:ascii="Times New Roman" w:hAnsi="Times New Roman" w:cs="Times New Roman"/>
          <w:sz w:val="28"/>
          <w:szCs w:val="28"/>
        </w:rPr>
        <w:t xml:space="preserve"> О*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 опікуном над його сестрою В*</w:t>
      </w:r>
      <w:r>
        <w:rPr>
          <w:rFonts w:ascii="Times New Roman" w:hAnsi="Times New Roman" w:cs="Times New Roman"/>
          <w:sz w:val="28"/>
          <w:szCs w:val="28"/>
        </w:rPr>
        <w:t xml:space="preserve"> Н*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>, у разі визнання її недієздатною, відповідає інтересам хворої.</w:t>
      </w:r>
    </w:p>
    <w:p w:rsidR="0096663D" w:rsidRDefault="0045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огляду на зазначене, просимо призначити В*</w:t>
      </w:r>
      <w:r>
        <w:rPr>
          <w:rFonts w:ascii="Times New Roman" w:hAnsi="Times New Roman" w:cs="Times New Roman"/>
          <w:sz w:val="28"/>
          <w:szCs w:val="28"/>
        </w:rPr>
        <w:t xml:space="preserve"> О*</w:t>
      </w:r>
      <w:r>
        <w:rPr>
          <w:rFonts w:ascii="Times New Roman" w:hAnsi="Times New Roman" w:cs="Times New Roman"/>
          <w:sz w:val="28"/>
          <w:szCs w:val="28"/>
        </w:rPr>
        <w:t xml:space="preserve"> В*</w:t>
      </w:r>
      <w:r>
        <w:rPr>
          <w:rFonts w:ascii="Times New Roman" w:hAnsi="Times New Roman" w:cs="Times New Roman"/>
          <w:sz w:val="28"/>
          <w:szCs w:val="28"/>
        </w:rPr>
        <w:t xml:space="preserve"> опікуном В*</w:t>
      </w:r>
      <w:r>
        <w:rPr>
          <w:rFonts w:ascii="Times New Roman" w:hAnsi="Times New Roman" w:cs="Times New Roman"/>
          <w:sz w:val="28"/>
          <w:szCs w:val="28"/>
        </w:rPr>
        <w:t>Н*</w:t>
      </w:r>
      <w:r>
        <w:rPr>
          <w:rFonts w:ascii="Times New Roman" w:hAnsi="Times New Roman" w:cs="Times New Roman"/>
          <w:sz w:val="28"/>
          <w:szCs w:val="28"/>
        </w:rPr>
        <w:t>В*</w:t>
      </w:r>
      <w:r>
        <w:rPr>
          <w:rFonts w:ascii="Times New Roman" w:hAnsi="Times New Roman" w:cs="Times New Roman"/>
          <w:sz w:val="28"/>
          <w:szCs w:val="28"/>
        </w:rPr>
        <w:t>, в разі визнання її недієздатною.</w:t>
      </w:r>
    </w:p>
    <w:p w:rsidR="0096663D" w:rsidRDefault="0096663D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</w:pPr>
    </w:p>
    <w:sectPr w:rsidR="0096663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D"/>
    <w:rsid w:val="00455E5A"/>
    <w:rsid w:val="007D3C45"/>
    <w:rsid w:val="009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27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BB22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82927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D82927"/>
  </w:style>
  <w:style w:type="paragraph" w:styleId="ab">
    <w:name w:val="Balloon Text"/>
    <w:basedOn w:val="a"/>
    <w:uiPriority w:val="99"/>
    <w:semiHidden/>
    <w:unhideWhenUsed/>
    <w:qFormat/>
    <w:rsid w:val="00BB22B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27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BB22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82927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D82927"/>
  </w:style>
  <w:style w:type="paragraph" w:styleId="ab">
    <w:name w:val="Balloon Text"/>
    <w:basedOn w:val="a"/>
    <w:uiPriority w:val="99"/>
    <w:semiHidden/>
    <w:unhideWhenUsed/>
    <w:qFormat/>
    <w:rsid w:val="00BB22B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1C08-2FD5-4C5B-90B5-0089ABA3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1880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Юля</cp:lastModifiedBy>
  <cp:revision>15</cp:revision>
  <cp:lastPrinted>2022-08-31T05:42:00Z</cp:lastPrinted>
  <dcterms:created xsi:type="dcterms:W3CDTF">2022-08-30T07:17:00Z</dcterms:created>
  <dcterms:modified xsi:type="dcterms:W3CDTF">2022-09-07T06:19:00Z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