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159" w:rsidRDefault="00BB1B9D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>
        <w:rPr>
          <w:noProof/>
          <w:lang w:eastAsia="ru-RU"/>
        </w:rPr>
        <w:drawing>
          <wp:inline distT="0" distB="0" distL="0" distR="0">
            <wp:extent cx="504825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505" t="-374" r="-505" b="-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159" w:rsidRDefault="00634159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634159" w:rsidRDefault="00BB1B9D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РЕШЕТИЛІВСЬКА МІСЬКА РАДА</w:t>
      </w:r>
    </w:p>
    <w:p w:rsidR="00634159" w:rsidRDefault="00BB1B9D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ПОЛТАВСЬКОЇ ОБЛАСТІ</w:t>
      </w:r>
    </w:p>
    <w:p w:rsidR="00634159" w:rsidRDefault="00BB1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34159" w:rsidRDefault="00634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4159" w:rsidRDefault="00BB1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634159" w:rsidRDefault="00634159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159" w:rsidRDefault="00BB1B9D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16 вересня 2022 року                                                                                    № 167</w:t>
      </w:r>
    </w:p>
    <w:p w:rsidR="00634159" w:rsidRDefault="00634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159" w:rsidRDefault="00BB1B9D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</w:t>
      </w:r>
    </w:p>
    <w:p w:rsidR="00634159" w:rsidRDefault="00BB1B9D">
      <w:pPr>
        <w:tabs>
          <w:tab w:val="left" w:pos="4020"/>
        </w:tabs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позбавленої батьківського</w:t>
      </w:r>
    </w:p>
    <w:p w:rsidR="00634159" w:rsidRDefault="00BB1B9D">
      <w:pPr>
        <w:tabs>
          <w:tab w:val="left" w:pos="4020"/>
        </w:tabs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піклування </w:t>
      </w:r>
    </w:p>
    <w:p w:rsidR="00634159" w:rsidRDefault="00634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159" w:rsidRDefault="00BB1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34 Закону України „Про місцеве самоврядування в Україні”, ст. 11 Закону України „Про забезпечення організаційно-правових умов соціального захисту дітей-сиріт та дітей, позбавлених батьківського піклування”,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17, 18, 24, 25 Закону Украї</w:t>
      </w:r>
      <w:r>
        <w:rPr>
          <w:rFonts w:ascii="Times New Roman" w:hAnsi="Times New Roman" w:cs="Times New Roman"/>
          <w:sz w:val="28"/>
          <w:szCs w:val="28"/>
          <w:lang w:val="uk-UA"/>
        </w:rPr>
        <w:t>ни „Про охорону дитинства”, п. 22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враховуючи подання служби у справах дітей виконавчо</w:t>
      </w:r>
      <w:r>
        <w:rPr>
          <w:rFonts w:ascii="Times New Roman" w:hAnsi="Times New Roman" w:cs="Times New Roman"/>
          <w:sz w:val="28"/>
          <w:szCs w:val="28"/>
          <w:lang w:val="uk-UA"/>
        </w:rPr>
        <w:t>го комітету Решетилівської міської ради від 14.09.2022 № 01-18/194, виконавчий комітет Решетилівської міської ради</w:t>
      </w:r>
    </w:p>
    <w:p w:rsidR="00634159" w:rsidRDefault="00BB1B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634159" w:rsidRDefault="00634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159" w:rsidRDefault="00BB1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 Надати малолітній </w:t>
      </w:r>
      <w:r w:rsidRPr="00BB1B9D">
        <w:rPr>
          <w:rFonts w:ascii="Times New Roman" w:hAnsi="Times New Roman" w:cs="Times New Roman"/>
          <w:sz w:val="28"/>
          <w:szCs w:val="28"/>
          <w:lang w:val="uk-UA"/>
        </w:rPr>
        <w:t>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B1B9D">
        <w:rPr>
          <w:rFonts w:ascii="Times New Roman" w:hAnsi="Times New Roman" w:cs="Times New Roman"/>
          <w:sz w:val="28"/>
          <w:szCs w:val="28"/>
          <w:lang w:val="uk-UA"/>
        </w:rPr>
        <w:t>*******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статус дитини, позбавленої батьківського піклування, батьки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якої позбавлені батьківських прав згідно рішення суду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4159" w:rsidRDefault="00BB1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Службі у справах дітей виконавчого комітету Решетилівської міської ради ( Гмиря Ю.А.) вжити заходів для соціального захисту дитини.</w:t>
      </w:r>
    </w:p>
    <w:p w:rsidR="00634159" w:rsidRDefault="0063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159" w:rsidRDefault="0063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159" w:rsidRDefault="0063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159" w:rsidRDefault="0063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159" w:rsidRDefault="0063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159" w:rsidRDefault="00BB1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Т.А. Малиш</w:t>
      </w:r>
    </w:p>
    <w:p w:rsidR="00634159" w:rsidRDefault="0063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159" w:rsidRDefault="0063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159" w:rsidRDefault="0063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159" w:rsidRDefault="0063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159" w:rsidRDefault="0063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159" w:rsidRDefault="0063415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zh-CN"/>
        </w:rPr>
      </w:pPr>
    </w:p>
    <w:sectPr w:rsidR="00634159">
      <w:pgSz w:w="11906" w:h="16838"/>
      <w:pgMar w:top="1134" w:right="567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59"/>
    <w:rsid w:val="00634159"/>
    <w:rsid w:val="00BB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16C3E"/>
  <w15:docId w15:val="{2A3724B3-34F3-4704-B62F-CE4D1584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5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11">
    <w:name w:val="Указатель1"/>
    <w:basedOn w:val="a"/>
    <w:qFormat/>
    <w:pPr>
      <w:suppressLineNumbers/>
    </w:pPr>
    <w:rPr>
      <w:rFonts w:cs="Arial Unicode MS"/>
    </w:rPr>
  </w:style>
  <w:style w:type="paragraph" w:customStyle="1" w:styleId="12">
    <w:name w:val="Указатель1"/>
    <w:basedOn w:val="a"/>
    <w:qFormat/>
    <w:pPr>
      <w:suppressLineNumbers/>
    </w:pPr>
    <w:rPr>
      <w:rFonts w:ascii="Times New Roman" w:hAnsi="Times New Roman" w:cs="Mangal"/>
    </w:rPr>
  </w:style>
  <w:style w:type="paragraph" w:customStyle="1" w:styleId="13">
    <w:name w:val="Заголовок1"/>
    <w:basedOn w:val="a"/>
    <w:next w:val="a5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8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9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3753EE"/>
    <w:pPr>
      <w:ind w:left="720"/>
      <w:contextualSpacing/>
    </w:pPr>
  </w:style>
  <w:style w:type="table" w:styleId="ad">
    <w:name w:val="Table Grid"/>
    <w:basedOn w:val="a1"/>
    <w:uiPriority w:val="59"/>
    <w:rsid w:val="00FE4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59"/>
    <w:rsid w:val="00B858BC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B7D32-BE40-4333-B42E-494487E0E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186</Words>
  <Characters>1064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dc:description/>
  <cp:lastModifiedBy>Пользователь Windows</cp:lastModifiedBy>
  <cp:revision>69</cp:revision>
  <cp:lastPrinted>2022-09-14T12:13:00Z</cp:lastPrinted>
  <dcterms:created xsi:type="dcterms:W3CDTF">2021-02-16T08:42:00Z</dcterms:created>
  <dcterms:modified xsi:type="dcterms:W3CDTF">2022-09-22T11:26:00Z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