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851" w:leader="none"/>
        </w:tabs>
        <w:rPr>
          <w:szCs w:val="28"/>
        </w:rPr>
      </w:pPr>
      <w:r>
        <w:rPr>
          <w:szCs w:val="28"/>
        </w:rPr>
        <w:drawing>
          <wp:anchor behindDoc="0" distT="0" distB="0" distL="0" distR="0" simplePos="0" locked="0" layoutInCell="1" allowOverlap="1" relativeHeight="2">
            <wp:simplePos x="0" y="0"/>
            <wp:positionH relativeFrom="column">
              <wp:posOffset>2739390</wp:posOffset>
            </wp:positionH>
            <wp:positionV relativeFrom="paragraph">
              <wp:posOffset>176530</wp:posOffset>
            </wp:positionV>
            <wp:extent cx="436880" cy="619125"/>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36880" cy="619125"/>
                    </a:xfrm>
                    <a:prstGeom prst="rect">
                      <a:avLst/>
                    </a:prstGeom>
                  </pic:spPr>
                </pic:pic>
              </a:graphicData>
            </a:graphic>
          </wp:anchor>
        </w:drawing>
      </w:r>
    </w:p>
    <w:p>
      <w:pPr>
        <w:pStyle w:val="Normal"/>
        <w:spacing w:lineRule="atLeast" w:line="240"/>
        <w:ind w:left="2124" w:hanging="0"/>
        <w:rPr>
          <w:b/>
          <w:b/>
          <w:sz w:val="20"/>
          <w:szCs w:val="20"/>
        </w:rPr>
      </w:pPr>
      <w:r>
        <w:rPr>
          <w:b/>
          <w:szCs w:val="28"/>
        </w:rPr>
        <w:t xml:space="preserve">      </w:t>
      </w:r>
      <w:r>
        <w:rPr>
          <w:b/>
          <w:szCs w:val="28"/>
        </w:rPr>
        <w:t>РЕШЕТИЛІВСЬКА МІСЬКА РАДА</w:t>
      </w:r>
    </w:p>
    <w:p>
      <w:pPr>
        <w:pStyle w:val="Normal"/>
        <w:spacing w:lineRule="atLeast" w:line="240"/>
        <w:jc w:val="center"/>
        <w:rPr>
          <w:b/>
          <w:b/>
          <w:szCs w:val="28"/>
        </w:rPr>
      </w:pPr>
      <w:r>
        <w:rPr>
          <w:b/>
          <w:szCs w:val="28"/>
        </w:rPr>
        <w:t>ПОЛТАВСЬКОЇ ОБЛАСТІ</w:t>
      </w:r>
    </w:p>
    <w:p>
      <w:pPr>
        <w:pStyle w:val="Normal"/>
        <w:spacing w:lineRule="atLeast" w:line="240"/>
        <w:jc w:val="center"/>
        <w:rPr>
          <w:b/>
          <w:b/>
          <w:szCs w:val="28"/>
        </w:rPr>
      </w:pPr>
      <w:r>
        <w:rPr>
          <w:b/>
          <w:szCs w:val="28"/>
        </w:rPr>
        <w:t>(двадцять шоста сесія восьмого скликання)</w:t>
      </w:r>
    </w:p>
    <w:p>
      <w:pPr>
        <w:pStyle w:val="Normal"/>
        <w:spacing w:lineRule="atLeast" w:line="240"/>
        <w:jc w:val="center"/>
        <w:rPr>
          <w:b/>
          <w:b/>
          <w:szCs w:val="28"/>
        </w:rPr>
      </w:pPr>
      <w:r>
        <w:rPr>
          <w:b/>
          <w:szCs w:val="28"/>
        </w:rPr>
      </w:r>
    </w:p>
    <w:p>
      <w:pPr>
        <w:pStyle w:val="Normal"/>
        <w:spacing w:lineRule="atLeast" w:line="240"/>
        <w:jc w:val="center"/>
        <w:rPr>
          <w:b/>
          <w:b/>
          <w:szCs w:val="28"/>
        </w:rPr>
      </w:pPr>
      <w:r>
        <w:rPr>
          <w:b/>
          <w:szCs w:val="28"/>
        </w:rPr>
        <w:t>РІШЕННЯ</w:t>
      </w:r>
    </w:p>
    <w:p>
      <w:pPr>
        <w:pStyle w:val="Normal"/>
        <w:rPr>
          <w:szCs w:val="28"/>
        </w:rPr>
      </w:pPr>
      <w:r>
        <w:rPr>
          <w:szCs w:val="28"/>
        </w:rPr>
        <w:t xml:space="preserve"> </w:t>
      </w:r>
    </w:p>
    <w:p>
      <w:pPr>
        <w:pStyle w:val="Normal"/>
        <w:rPr/>
      </w:pPr>
      <w:r>
        <w:rPr>
          <w:szCs w:val="28"/>
        </w:rPr>
        <w:t>14 жовтня 2022 року                                                                             №</w:t>
      </w:r>
      <w:r>
        <w:rPr>
          <w:szCs w:val="28"/>
          <w:lang w:val="en-US"/>
        </w:rPr>
        <w:t>1160</w:t>
      </w:r>
      <w:r>
        <w:rPr>
          <w:szCs w:val="28"/>
        </w:rPr>
        <w:t>-26-VIIІ</w:t>
      </w:r>
    </w:p>
    <w:p>
      <w:pPr>
        <w:pStyle w:val="Normal"/>
        <w:rPr>
          <w:b/>
          <w:b/>
          <w:szCs w:val="28"/>
        </w:rPr>
      </w:pPr>
      <w:r>
        <w:rPr>
          <w:b/>
          <w:szCs w:val="28"/>
        </w:rPr>
      </w:r>
    </w:p>
    <w:p>
      <w:pPr>
        <w:pStyle w:val="Normal"/>
        <w:jc w:val="both"/>
        <w:rPr>
          <w:szCs w:val="28"/>
        </w:rPr>
      </w:pPr>
      <w:r>
        <w:rPr>
          <w:szCs w:val="28"/>
        </w:rPr>
        <w:t>Про покладення обов’язків із</w:t>
      </w:r>
    </w:p>
    <w:p>
      <w:pPr>
        <w:pStyle w:val="Normal"/>
        <w:jc w:val="both"/>
        <w:rPr>
          <w:szCs w:val="28"/>
        </w:rPr>
      </w:pPr>
      <w:r>
        <w:rPr>
          <w:szCs w:val="28"/>
        </w:rPr>
        <w:t xml:space="preserve">заповнення додатків щодо </w:t>
      </w:r>
    </w:p>
    <w:p>
      <w:pPr>
        <w:pStyle w:val="Normal"/>
        <w:jc w:val="both"/>
        <w:rPr>
          <w:szCs w:val="28"/>
        </w:rPr>
      </w:pPr>
      <w:r>
        <w:rPr>
          <w:szCs w:val="28"/>
        </w:rPr>
        <w:t>посвідчення заповітів</w:t>
      </w:r>
    </w:p>
    <w:p>
      <w:pPr>
        <w:pStyle w:val="Normal"/>
        <w:rPr>
          <w:szCs w:val="28"/>
        </w:rPr>
      </w:pPr>
      <w:r>
        <w:rPr>
          <w:szCs w:val="28"/>
        </w:rPr>
      </w:r>
    </w:p>
    <w:p>
      <w:pPr>
        <w:pStyle w:val="Normal"/>
        <w:jc w:val="both"/>
        <w:rPr/>
      </w:pPr>
      <w:r>
        <w:rPr>
          <w:szCs w:val="28"/>
        </w:rPr>
        <w:tab/>
        <w:t xml:space="preserve">Керуючись Законом України „Про місцеве самоврядування в Україні”,              п. 1.7 Положення про Спадковий реєстр, </w:t>
      </w:r>
      <w:bookmarkStart w:id="0" w:name="__DdeLink__59_3260707916"/>
      <w:r>
        <w:rPr>
          <w:szCs w:val="28"/>
        </w:rPr>
        <w:t xml:space="preserve">затвердженого наказом Міністерства юстиції України від 07.07.2011 </w:t>
      </w:r>
      <w:bookmarkEnd w:id="0"/>
      <w:r>
        <w:rPr>
          <w:szCs w:val="28"/>
        </w:rPr>
        <w:t>№ 1810/5, з метою внесення заповітів до Спадкового реєстру, які були посвідчені секретарями сільських рад, виконкомів рад, що увійшли до складу Решетилівської міської територіальної громади та не внесені до Спадкового реєстру, враховуючи пропозиції постійних комісій міської ради, Решетилівська міська рада</w:t>
      </w:r>
    </w:p>
    <w:p>
      <w:pPr>
        <w:pStyle w:val="Normal"/>
        <w:jc w:val="both"/>
        <w:rPr>
          <w:b/>
          <w:b/>
          <w:szCs w:val="28"/>
        </w:rPr>
      </w:pPr>
      <w:r>
        <w:rPr>
          <w:b/>
          <w:szCs w:val="28"/>
        </w:rPr>
        <w:t>ВИРІШИЛА:</w:t>
      </w:r>
    </w:p>
    <w:p>
      <w:pPr>
        <w:pStyle w:val="Normal"/>
        <w:jc w:val="both"/>
        <w:rPr/>
      </w:pPr>
      <w:r>
        <w:rPr/>
      </w:r>
    </w:p>
    <w:p>
      <w:pPr>
        <w:pStyle w:val="ListParagraph"/>
        <w:numPr>
          <w:ilvl w:val="0"/>
          <w:numId w:val="1"/>
        </w:numPr>
        <w:tabs>
          <w:tab w:val="clear" w:pos="708"/>
          <w:tab w:val="left" w:pos="960" w:leader="none"/>
        </w:tabs>
        <w:ind w:left="0" w:firstLine="680"/>
        <w:jc w:val="both"/>
        <w:rPr/>
      </w:pPr>
      <w:r>
        <w:rPr>
          <w:szCs w:val="28"/>
        </w:rPr>
        <w:t>Уповноважити Падуна Андрія Олександровича старосту на</w:t>
      </w:r>
      <w:r>
        <w:rPr>
          <w:bCs/>
          <w:color w:val="000000"/>
          <w:kern w:val="2"/>
          <w:szCs w:val="28"/>
          <w:shd w:fill="FFFFFF" w:val="clear"/>
          <w:lang w:eastAsia="ru-RU"/>
        </w:rPr>
        <w:t xml:space="preserve"> території сіл </w:t>
      </w:r>
      <w:r>
        <w:rPr>
          <w:rFonts w:eastAsia="Calibri" w:cs="Uk_Bodoni"/>
          <w:bCs/>
          <w:color w:val="000000"/>
          <w:kern w:val="2"/>
          <w:szCs w:val="28"/>
          <w:shd w:fill="FFFFFF" w:val="clear"/>
        </w:rPr>
        <w:t>Покровське, Шкурупії, Кривки, Голуби, Писаренки, Бабичі</w:t>
      </w:r>
      <w:r>
        <w:rPr>
          <w:szCs w:val="28"/>
        </w:rPr>
        <w:t xml:space="preserve"> подавати до Полтавської регіональної філії державного підприємства „Національні інформаційні системи” додатки №1, № 3, № 9 щодо посвідчення заповітів, які були посвідчені секретарем Покровської сільської ради та не внесені до Спадкового реєстру, подавати листи на редагування, засвідчувати їх своїм підписом та скріплювати печаткою. </w:t>
      </w:r>
    </w:p>
    <w:p>
      <w:pPr>
        <w:pStyle w:val="ListParagraph"/>
        <w:numPr>
          <w:ilvl w:val="0"/>
          <w:numId w:val="1"/>
        </w:numPr>
        <w:tabs>
          <w:tab w:val="clear" w:pos="708"/>
          <w:tab w:val="left" w:pos="1020" w:leader="none"/>
        </w:tabs>
        <w:ind w:left="0" w:firstLine="705"/>
        <w:jc w:val="both"/>
        <w:rPr/>
      </w:pPr>
      <w:r>
        <w:rPr>
          <w:szCs w:val="28"/>
        </w:rPr>
        <w:t>Секретарю міської ради (Малиш Т.А.) замовити та виготовити необхідну печатку, яку видати під розпис старості.</w:t>
      </w:r>
    </w:p>
    <w:p>
      <w:pPr>
        <w:pStyle w:val="Normal"/>
        <w:tabs>
          <w:tab w:val="clear" w:pos="708"/>
          <w:tab w:val="left" w:pos="6521" w:leader="none"/>
        </w:tabs>
        <w:jc w:val="both"/>
        <w:rPr/>
      </w:pPr>
      <w:r>
        <w:rPr>
          <w:szCs w:val="28"/>
        </w:rPr>
        <w:t xml:space="preserve">           </w:t>
      </w:r>
    </w:p>
    <w:p>
      <w:pPr>
        <w:pStyle w:val="Normal"/>
        <w:tabs>
          <w:tab w:val="clear" w:pos="708"/>
          <w:tab w:val="left" w:pos="6521" w:leader="none"/>
          <w:tab w:val="left" w:pos="7080" w:leader="none"/>
        </w:tabs>
        <w:jc w:val="both"/>
        <w:rPr>
          <w:szCs w:val="28"/>
        </w:rPr>
      </w:pPr>
      <w:r>
        <w:rPr>
          <w:szCs w:val="28"/>
        </w:rPr>
      </w:r>
    </w:p>
    <w:p>
      <w:pPr>
        <w:pStyle w:val="Normal"/>
        <w:tabs>
          <w:tab w:val="clear" w:pos="708"/>
          <w:tab w:val="left" w:pos="709" w:leader="none"/>
        </w:tabs>
        <w:rPr>
          <w:szCs w:val="28"/>
        </w:rPr>
      </w:pPr>
      <w:r>
        <w:rPr>
          <w:szCs w:val="28"/>
        </w:rPr>
        <w:t xml:space="preserve">     </w:t>
      </w:r>
    </w:p>
    <w:p>
      <w:pPr>
        <w:pStyle w:val="Normal"/>
        <w:tabs>
          <w:tab w:val="clear" w:pos="708"/>
          <w:tab w:val="left" w:pos="709" w:leader="none"/>
        </w:tabs>
        <w:rPr>
          <w:szCs w:val="28"/>
        </w:rPr>
      </w:pPr>
      <w:r>
        <w:rPr>
          <w:szCs w:val="28"/>
        </w:rPr>
        <w:t xml:space="preserve"> </w:t>
      </w:r>
    </w:p>
    <w:p>
      <w:pPr>
        <w:pStyle w:val="Normal"/>
        <w:tabs>
          <w:tab w:val="clear" w:pos="708"/>
          <w:tab w:val="left" w:pos="709" w:leader="none"/>
        </w:tabs>
        <w:rPr/>
      </w:pPr>
      <w:r>
        <w:rPr>
          <w:szCs w:val="28"/>
        </w:rPr>
        <w:t xml:space="preserve">   </w:t>
      </w:r>
      <w:bookmarkStart w:id="1" w:name="_GoBack"/>
      <w:bookmarkEnd w:id="1"/>
      <w:r>
        <w:rPr>
          <w:szCs w:val="28"/>
        </w:rPr>
        <w:t>Міський голова</w:t>
        <w:tab/>
        <w:tab/>
        <w:tab/>
        <w:tab/>
        <w:tab/>
        <w:tab/>
        <w:tab/>
        <w:tab/>
        <w:t>О.А. Дядюнова</w:t>
      </w:r>
    </w:p>
    <w:p>
      <w:pPr>
        <w:pStyle w:val="Normal"/>
        <w:tabs>
          <w:tab w:val="clear" w:pos="708"/>
          <w:tab w:val="left" w:pos="709" w:leader="none"/>
        </w:tabs>
        <w:rPr>
          <w:szCs w:val="28"/>
        </w:rPr>
      </w:pPr>
      <w:r>
        <w:rPr>
          <w:szCs w:val="28"/>
        </w:rPr>
      </w:r>
    </w:p>
    <w:p>
      <w:pPr>
        <w:pStyle w:val="Normal"/>
        <w:tabs>
          <w:tab w:val="clear" w:pos="708"/>
          <w:tab w:val="left" w:pos="709" w:leader="none"/>
        </w:tabs>
        <w:rPr>
          <w:szCs w:val="28"/>
        </w:rPr>
      </w:pPr>
      <w:r>
        <w:rPr>
          <w:szCs w:val="28"/>
        </w:rPr>
      </w:r>
    </w:p>
    <w:p>
      <w:pPr>
        <w:pStyle w:val="Normal"/>
        <w:rPr>
          <w:szCs w:val="28"/>
        </w:rPr>
      </w:pPr>
      <w:r>
        <w:rPr>
          <w:szCs w:val="28"/>
        </w:rPr>
      </w:r>
    </w:p>
    <w:p>
      <w:pPr>
        <w:pStyle w:val="Normal"/>
        <w:rPr>
          <w:szCs w:val="28"/>
        </w:rPr>
      </w:pPr>
      <w:r>
        <w:rPr>
          <w:szCs w:val="28"/>
        </w:rPr>
      </w:r>
    </w:p>
    <w:p>
      <w:pPr>
        <w:pStyle w:val="Normal"/>
        <w:rPr/>
      </w:pPr>
      <w:r>
        <w:rPr>
          <w:b/>
          <w:szCs w:val="28"/>
        </w:rPr>
        <w:tab/>
        <w:tab/>
        <w:t xml:space="preserve">                              </w:t>
      </w:r>
    </w:p>
    <w:p>
      <w:pPr>
        <w:pStyle w:val="Default"/>
        <w:spacing w:lineRule="auto" w:line="276"/>
        <w:rPr/>
      </w:pPr>
      <w:r>
        <w:rPr/>
      </w:r>
    </w:p>
    <w:sectPr>
      <w:type w:val="nextPage"/>
      <w:pgSz w:w="11906" w:h="16838"/>
      <w:pgMar w:left="1560" w:right="567" w:header="0" w:top="142" w:footer="0" w:bottom="142"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OpenSymbol">
    <w:altName w:val="Arial Unicode MS"/>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10" w:hanging="4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46ddd"/>
    <w:pPr>
      <w:widowControl/>
      <w:bidi w:val="0"/>
      <w:snapToGrid w:val="false"/>
      <w:jc w:val="left"/>
    </w:pPr>
    <w:rPr>
      <w:rFonts w:eastAsia="Times New Roman" w:cs="Times New Roman" w:ascii="Times New Roman" w:hAnsi="Times New Roman"/>
      <w:color w:val="00000A"/>
      <w:kern w:val="0"/>
      <w:sz w:val="28"/>
      <w:szCs w:val="26"/>
      <w:lang w:val="uk-UA" w:eastAsia="zh-CN" w:bidi="ar-SA"/>
    </w:rPr>
  </w:style>
  <w:style w:type="character" w:styleId="DefaultParagraphFont" w:default="1">
    <w:name w:val="Default Paragraph Font"/>
    <w:uiPriority w:val="1"/>
    <w:semiHidden/>
    <w:unhideWhenUsed/>
    <w:qFormat/>
    <w:rPr/>
  </w:style>
  <w:style w:type="character" w:styleId="WW8Num1z0" w:customStyle="1">
    <w:name w:val="WW8Num1z0"/>
    <w:uiPriority w:val="99"/>
    <w:qFormat/>
    <w:rsid w:val="00046ddd"/>
    <w:rPr>
      <w:rFonts w:ascii="Times New Roman" w:hAnsi="Times New Roman"/>
    </w:rPr>
  </w:style>
  <w:style w:type="character" w:styleId="WW8Num1z1" w:customStyle="1">
    <w:name w:val="WW8Num1z1"/>
    <w:uiPriority w:val="99"/>
    <w:qFormat/>
    <w:rsid w:val="00046ddd"/>
    <w:rPr>
      <w:rFonts w:ascii="Courier New" w:hAnsi="Courier New"/>
    </w:rPr>
  </w:style>
  <w:style w:type="character" w:styleId="WW8Num1z2" w:customStyle="1">
    <w:name w:val="WW8Num1z2"/>
    <w:uiPriority w:val="99"/>
    <w:qFormat/>
    <w:rsid w:val="00046ddd"/>
    <w:rPr>
      <w:rFonts w:ascii="Wingdings" w:hAnsi="Wingdings"/>
    </w:rPr>
  </w:style>
  <w:style w:type="character" w:styleId="WW8Num1z3" w:customStyle="1">
    <w:name w:val="WW8Num1z3"/>
    <w:uiPriority w:val="99"/>
    <w:qFormat/>
    <w:rsid w:val="00046ddd"/>
    <w:rPr>
      <w:rFonts w:ascii="Symbol" w:hAnsi="Symbol"/>
    </w:rPr>
  </w:style>
  <w:style w:type="character" w:styleId="Style14" w:customStyle="1">
    <w:name w:val="Виділення жирним"/>
    <w:uiPriority w:val="99"/>
    <w:qFormat/>
    <w:rsid w:val="00046ddd"/>
    <w:rPr>
      <w:b/>
    </w:rPr>
  </w:style>
  <w:style w:type="character" w:styleId="Style15" w:customStyle="1">
    <w:name w:val="Символ нумерації"/>
    <w:uiPriority w:val="99"/>
    <w:qFormat/>
    <w:rsid w:val="00046ddd"/>
    <w:rPr/>
  </w:style>
  <w:style w:type="character" w:styleId="Style16" w:customStyle="1">
    <w:name w:val="Основной текст Знак"/>
    <w:basedOn w:val="DefaultParagraphFont"/>
    <w:uiPriority w:val="99"/>
    <w:semiHidden/>
    <w:qFormat/>
    <w:rsid w:val="007b0f69"/>
    <w:rPr>
      <w:rFonts w:eastAsia="Times New Roman" w:cs="Times New Roman"/>
      <w:color w:val="00000A"/>
      <w:sz w:val="28"/>
      <w:szCs w:val="26"/>
      <w:lang w:val="uk-UA" w:eastAsia="zh-CN"/>
    </w:rPr>
  </w:style>
  <w:style w:type="character" w:styleId="Style17" w:customStyle="1">
    <w:name w:val="Текст выноски Знак"/>
    <w:basedOn w:val="DefaultParagraphFont"/>
    <w:uiPriority w:val="99"/>
    <w:semiHidden/>
    <w:qFormat/>
    <w:rsid w:val="007b0f69"/>
    <w:rPr>
      <w:rFonts w:eastAsia="Times New Roman" w:cs="Times New Roman"/>
      <w:color w:val="00000A"/>
      <w:sz w:val="0"/>
      <w:szCs w:val="0"/>
      <w:lang w:val="uk-UA" w:eastAsia="zh-CN"/>
    </w:rPr>
  </w:style>
  <w:style w:type="character" w:styleId="Style18" w:customStyle="1">
    <w:name w:val="Верхний колонтитул Знак"/>
    <w:basedOn w:val="DefaultParagraphFont"/>
    <w:uiPriority w:val="99"/>
    <w:semiHidden/>
    <w:qFormat/>
    <w:rsid w:val="007b0f69"/>
    <w:rPr>
      <w:rFonts w:eastAsia="Times New Roman" w:cs="Times New Roman"/>
      <w:color w:val="00000A"/>
      <w:sz w:val="28"/>
      <w:szCs w:val="26"/>
      <w:lang w:val="uk-UA" w:eastAsia="zh-CN"/>
    </w:rPr>
  </w:style>
  <w:style w:type="character" w:styleId="Style19" w:customStyle="1">
    <w:name w:val="Маркери списку"/>
    <w:qFormat/>
    <w:rsid w:val="00616b7f"/>
    <w:rPr>
      <w:rFonts w:ascii="OpenSymbol" w:hAnsi="OpenSymbol" w:eastAsia="OpenSymbol" w:cs="OpenSymbol"/>
    </w:rPr>
  </w:style>
  <w:style w:type="character" w:styleId="1" w:customStyle="1">
    <w:name w:val="Верхний колонтитул Знак1"/>
    <w:basedOn w:val="DefaultParagraphFont"/>
    <w:uiPriority w:val="99"/>
    <w:qFormat/>
    <w:rsid w:val="00a74747"/>
    <w:rPr>
      <w:rFonts w:eastAsia="Times New Roman" w:cs="Times New Roman"/>
      <w:color w:val="00000A"/>
      <w:sz w:val="28"/>
      <w:szCs w:val="26"/>
      <w:lang w:val="uk-UA" w:eastAsia="zh-CN"/>
    </w:rPr>
  </w:style>
  <w:style w:type="character" w:styleId="Style20" w:customStyle="1">
    <w:name w:val="Нижний колонтитул Знак"/>
    <w:basedOn w:val="DefaultParagraphFont"/>
    <w:uiPriority w:val="99"/>
    <w:qFormat/>
    <w:rsid w:val="00a74747"/>
    <w:rPr>
      <w:rFonts w:eastAsia="Times New Roman" w:cs="Times New Roman"/>
      <w:color w:val="00000A"/>
      <w:sz w:val="28"/>
      <w:szCs w:val="26"/>
      <w:lang w:val="uk-UA" w:eastAsia="zh-CN"/>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uiPriority w:val="99"/>
    <w:rsid w:val="00046ddd"/>
    <w:pPr>
      <w:spacing w:lineRule="auto" w:line="288" w:before="0" w:after="140"/>
    </w:pPr>
    <w:rPr/>
  </w:style>
  <w:style w:type="paragraph" w:styleId="Style23">
    <w:name w:val="List"/>
    <w:basedOn w:val="Style22"/>
    <w:uiPriority w:val="99"/>
    <w:rsid w:val="00046ddd"/>
    <w:pPr/>
    <w:rPr>
      <w:rFonts w:cs="Free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next w:val="Style22"/>
    <w:qFormat/>
    <w:pPr>
      <w:keepNext w:val="true"/>
      <w:spacing w:before="240" w:after="120"/>
    </w:pPr>
    <w:rPr>
      <w:rFonts w:ascii="Liberation Sans" w:hAnsi="Liberation Sans" w:eastAsia="Microsoft YaHei" w:cs="Arial"/>
      <w:szCs w:val="28"/>
    </w:rPr>
  </w:style>
  <w:style w:type="paragraph" w:styleId="Caption">
    <w:name w:val="caption"/>
    <w:basedOn w:val="Normal"/>
    <w:uiPriority w:val="99"/>
    <w:qFormat/>
    <w:rsid w:val="00046ddd"/>
    <w:pPr>
      <w:jc w:val="center"/>
    </w:pPr>
    <w:rPr>
      <w:szCs w:val="20"/>
    </w:rPr>
  </w:style>
  <w:style w:type="paragraph" w:styleId="Indexheading">
    <w:name w:val="index heading"/>
    <w:basedOn w:val="Normal"/>
    <w:qFormat/>
    <w:pPr>
      <w:suppressLineNumbers/>
    </w:pPr>
    <w:rPr>
      <w:rFonts w:cs="Arial"/>
    </w:rPr>
  </w:style>
  <w:style w:type="paragraph" w:styleId="11" w:customStyle="1">
    <w:name w:val="Заголовок1"/>
    <w:basedOn w:val="Normal"/>
    <w:next w:val="Style22"/>
    <w:uiPriority w:val="99"/>
    <w:qFormat/>
    <w:rsid w:val="00046ddd"/>
    <w:pPr>
      <w:keepNext w:val="true"/>
      <w:spacing w:before="240" w:after="120"/>
    </w:pPr>
    <w:rPr>
      <w:rFonts w:eastAsia="Noto Sans CJK SC Regular" w:cs="FreeSans"/>
      <w:szCs w:val="28"/>
    </w:rPr>
  </w:style>
  <w:style w:type="paragraph" w:styleId="12" w:customStyle="1">
    <w:name w:val="Название объекта1"/>
    <w:basedOn w:val="Normal"/>
    <w:qFormat/>
    <w:rsid w:val="00616b7f"/>
    <w:pPr>
      <w:suppressLineNumbers/>
      <w:spacing w:before="120" w:after="120"/>
    </w:pPr>
    <w:rPr>
      <w:rFonts w:cs="FreeSans"/>
      <w:i/>
      <w:iCs/>
      <w:sz w:val="24"/>
      <w:szCs w:val="24"/>
    </w:rPr>
  </w:style>
  <w:style w:type="paragraph" w:styleId="Style27" w:customStyle="1">
    <w:name w:val="Покажчик"/>
    <w:basedOn w:val="Normal"/>
    <w:uiPriority w:val="99"/>
    <w:qFormat/>
    <w:rsid w:val="00046ddd"/>
    <w:pPr>
      <w:suppressLineNumbers/>
    </w:pPr>
    <w:rPr>
      <w:rFonts w:cs="FreeSans"/>
    </w:rPr>
  </w:style>
  <w:style w:type="paragraph" w:styleId="BalloonText">
    <w:name w:val="Balloon Text"/>
    <w:basedOn w:val="Normal"/>
    <w:uiPriority w:val="99"/>
    <w:qFormat/>
    <w:rsid w:val="00046ddd"/>
    <w:pPr/>
    <w:rPr>
      <w:rFonts w:ascii="Tahoma" w:hAnsi="Tahoma" w:cs="Tahoma"/>
      <w:sz w:val="16"/>
      <w:szCs w:val="16"/>
    </w:rPr>
  </w:style>
  <w:style w:type="paragraph" w:styleId="Style28" w:customStyle="1">
    <w:name w:val="Вміст таблиці"/>
    <w:basedOn w:val="Normal"/>
    <w:uiPriority w:val="99"/>
    <w:qFormat/>
    <w:rsid w:val="00046ddd"/>
    <w:pPr>
      <w:suppressLineNumbers/>
    </w:pPr>
    <w:rPr/>
  </w:style>
  <w:style w:type="paragraph" w:styleId="Style29" w:customStyle="1">
    <w:name w:val="Заголовок таблиці"/>
    <w:basedOn w:val="Style28"/>
    <w:uiPriority w:val="99"/>
    <w:qFormat/>
    <w:rsid w:val="00046ddd"/>
    <w:pPr>
      <w:jc w:val="center"/>
    </w:pPr>
    <w:rPr>
      <w:b/>
      <w:bCs/>
    </w:rPr>
  </w:style>
  <w:style w:type="paragraph" w:styleId="2" w:customStyle="1">
    <w:name w:val="Верхний колонтитул Знак2"/>
    <w:basedOn w:val="Normal"/>
    <w:link w:val="af3"/>
    <w:uiPriority w:val="99"/>
    <w:qFormat/>
    <w:rsid w:val="00046ddd"/>
    <w:pPr/>
    <w:rPr/>
  </w:style>
  <w:style w:type="paragraph" w:styleId="Default" w:customStyle="1">
    <w:name w:val="Default"/>
    <w:uiPriority w:val="99"/>
    <w:qFormat/>
    <w:rsid w:val="00046ddd"/>
    <w:pPr>
      <w:widowControl w:val="false"/>
      <w:suppressAutoHyphens w:val="true"/>
      <w:bidi w:val="0"/>
      <w:jc w:val="left"/>
    </w:pPr>
    <w:rPr>
      <w:rFonts w:eastAsia="SimSun" w:cs="Arial" w:ascii="Times New Roman" w:hAnsi="Times New Roman"/>
      <w:color w:val="000000"/>
      <w:kern w:val="0"/>
      <w:sz w:val="24"/>
      <w:szCs w:val="24"/>
      <w:lang w:val="uk-UA" w:eastAsia="zh-CN" w:bidi="hi-IN"/>
    </w:rPr>
  </w:style>
  <w:style w:type="paragraph" w:styleId="Toaheading">
    <w:name w:val="toa heading"/>
    <w:basedOn w:val="11"/>
    <w:qFormat/>
    <w:rsid w:val="00616b7f"/>
    <w:pPr/>
    <w:rPr/>
  </w:style>
  <w:style w:type="paragraph" w:styleId="Style30" w:customStyle="1">
    <w:name w:val="Верхний и нижний колонтитулы"/>
    <w:basedOn w:val="Normal"/>
    <w:qFormat/>
    <w:pPr/>
    <w:rPr/>
  </w:style>
  <w:style w:type="paragraph" w:styleId="Style31">
    <w:name w:val="Header"/>
    <w:basedOn w:val="Normal"/>
    <w:link w:val="2"/>
    <w:uiPriority w:val="99"/>
    <w:unhideWhenUsed/>
    <w:rsid w:val="00a74747"/>
    <w:pPr>
      <w:tabs>
        <w:tab w:val="clear" w:pos="708"/>
        <w:tab w:val="center" w:pos="4677" w:leader="none"/>
        <w:tab w:val="right" w:pos="9355" w:leader="none"/>
      </w:tabs>
    </w:pPr>
    <w:rPr/>
  </w:style>
  <w:style w:type="paragraph" w:styleId="Style32">
    <w:name w:val="Footer"/>
    <w:basedOn w:val="Normal"/>
    <w:uiPriority w:val="99"/>
    <w:unhideWhenUsed/>
    <w:rsid w:val="00a74747"/>
    <w:pPr>
      <w:tabs>
        <w:tab w:val="clear" w:pos="708"/>
        <w:tab w:val="center" w:pos="4677" w:leader="none"/>
        <w:tab w:val="right" w:pos="9355" w:leader="none"/>
      </w:tabs>
    </w:pPr>
    <w:rPr/>
  </w:style>
  <w:style w:type="paragraph" w:styleId="ListParagraph">
    <w:name w:val="List Paragraph"/>
    <w:basedOn w:val="Normal"/>
    <w:uiPriority w:val="34"/>
    <w:qFormat/>
    <w:rsid w:val="00ee3d0e"/>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Application>LibreOffice/6.3.1.2$Windows_X86_64 LibreOffice_project/b79626edf0065ac373bd1df5c28bd630b4424273</Application>
  <Pages>1</Pages>
  <Words>165</Words>
  <Characters>1131</Characters>
  <CharactersWithSpaces>1439</CharactersWithSpaces>
  <Paragraphs>18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2021-02-18T08:59:00Z</dcterms:created>
  <dc:creator>q</dc:creator>
  <dc:description/>
  <dc:language>uk-UA</dc:language>
  <cp:lastModifiedBy/>
  <cp:lastPrinted>2022-10-13T10:37:00Z</cp:lastPrinted>
  <dcterms:modified xsi:type="dcterms:W3CDTF">2022-10-17T11:52:34Z</dcterms:modified>
  <cp:revision>24</cp:revision>
  <dc:subject/>
  <dc:title>Програма розвитку пасажирських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