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CE" w:rsidRDefault="00687CCE" w:rsidP="00687CCE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uk-UA" w:bidi="ar-SA"/>
        </w:rPr>
        <w:drawing>
          <wp:anchor distT="0" distB="0" distL="0" distR="5080" simplePos="0" relativeHeight="251658240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-274320</wp:posOffset>
            </wp:positionV>
            <wp:extent cx="433070" cy="61404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CCE" w:rsidRDefault="00687CCE" w:rsidP="00687CC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687CCE" w:rsidRDefault="00687CCE" w:rsidP="00687CC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687CCE" w:rsidRDefault="00687CCE" w:rsidP="00687CC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687CCE" w:rsidRDefault="00687CCE" w:rsidP="00687CCE">
      <w:pPr>
        <w:jc w:val="center"/>
        <w:rPr>
          <w:rFonts w:cs="Times New Roman"/>
          <w:b/>
          <w:sz w:val="28"/>
          <w:szCs w:val="28"/>
        </w:rPr>
      </w:pPr>
    </w:p>
    <w:p w:rsidR="00687CCE" w:rsidRDefault="00687CCE" w:rsidP="00687CC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687CCE" w:rsidRDefault="00687CCE" w:rsidP="00687CCE">
      <w:pPr>
        <w:rPr>
          <w:rFonts w:cs="Times New Roman"/>
          <w:b/>
          <w:sz w:val="28"/>
          <w:szCs w:val="28"/>
        </w:rPr>
      </w:pPr>
    </w:p>
    <w:p w:rsidR="00687CCE" w:rsidRDefault="00687CCE" w:rsidP="00687CC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rFonts w:cs="Times New Roman"/>
          <w:color w:val="000000"/>
          <w:sz w:val="28"/>
          <w:szCs w:val="28"/>
          <w:lang w:eastAsia="uk-UA"/>
        </w:rPr>
        <w:t>28 липня 2022 року                                                                                              № 139</w:t>
      </w:r>
    </w:p>
    <w:p w:rsidR="00687CCE" w:rsidRDefault="00687CCE" w:rsidP="00687CC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687CCE" w:rsidRDefault="00687CCE" w:rsidP="00687CC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>Про проведення повідомної реєстрації змін до Колективного договору Державного навчального закладу „Решетилівський професійний аграрний ліцей імені І.Г.</w:t>
      </w:r>
      <w:r w:rsidR="00622B2A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Боровенського” на 2021-2025 роки</w:t>
      </w:r>
    </w:p>
    <w:p w:rsidR="00687CCE" w:rsidRDefault="00687CCE" w:rsidP="00687CC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687CCE" w:rsidRDefault="00687CCE" w:rsidP="00687CCE">
      <w:pPr>
        <w:suppressAutoHyphens/>
        <w:ind w:firstLine="79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Керуючись підпунктом 9 пункту „б” частини першої  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</w:t>
      </w:r>
      <w:r w:rsidR="00622B2A">
        <w:rPr>
          <w:rFonts w:eastAsia="SimSu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>
        <w:rPr>
          <w:rFonts w:eastAsia="SimSun" w:cs="Times New Roman"/>
          <w:sz w:val="28"/>
          <w:szCs w:val="28"/>
          <w:shd w:val="clear" w:color="auto" w:fill="FFFFFF"/>
        </w:rPr>
        <w:t>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1" w:name="__DdeLink__329_3451913741"/>
      <w:bookmarkEnd w:id="1"/>
      <w:r>
        <w:rPr>
          <w:rFonts w:cs="Times New Roman"/>
          <w:color w:val="000000"/>
          <w:sz w:val="28"/>
          <w:szCs w:val="28"/>
          <w:lang w:eastAsia="uk-UA"/>
        </w:rPr>
        <w:t>профспілкової організації ДНЗ „Решетилівський професійний аграрний ліцей імені І.Г.</w:t>
      </w:r>
      <w:r w:rsidR="00622B2A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Боровенського”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 w:rsidR="00687CCE" w:rsidRDefault="00687CCE" w:rsidP="00687CCE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687CCE" w:rsidRDefault="00687CCE" w:rsidP="00687CCE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687CCE" w:rsidRDefault="00687CCE" w:rsidP="00687CC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sz w:val="28"/>
          <w:szCs w:val="28"/>
        </w:rPr>
        <w:tab/>
        <w:t xml:space="preserve">Провести повідомну реєстрацію змін до </w:t>
      </w:r>
      <w:r>
        <w:rPr>
          <w:rFonts w:cs="Times New Roman"/>
          <w:color w:val="000000"/>
          <w:sz w:val="28"/>
          <w:szCs w:val="28"/>
          <w:lang w:eastAsia="uk-UA"/>
        </w:rPr>
        <w:t>Колективного договору Державного навчального закладу „Решетилівський професійний аграрний ліцей імені І.Г.</w:t>
      </w:r>
      <w:r w:rsidR="00622B2A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Боровенського” на 2021-2025 роки</w:t>
      </w:r>
      <w:r>
        <w:rPr>
          <w:rFonts w:cs="Times New Roman"/>
          <w:sz w:val="28"/>
          <w:szCs w:val="28"/>
        </w:rPr>
        <w:t>.</w:t>
      </w:r>
    </w:p>
    <w:p w:rsidR="00687CCE" w:rsidRDefault="00687CCE" w:rsidP="00687CCE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687CCE" w:rsidRDefault="00687CCE" w:rsidP="00687CCE">
      <w:pPr>
        <w:ind w:left="-284" w:right="-284"/>
        <w:rPr>
          <w:rFonts w:cs="Times New Roman"/>
          <w:sz w:val="28"/>
          <w:szCs w:val="28"/>
        </w:rPr>
      </w:pPr>
    </w:p>
    <w:p w:rsidR="00687CCE" w:rsidRDefault="00687CCE" w:rsidP="00687CCE">
      <w:pPr>
        <w:ind w:left="-284" w:right="-284"/>
        <w:rPr>
          <w:rFonts w:cs="Times New Roman"/>
          <w:sz w:val="28"/>
          <w:szCs w:val="28"/>
        </w:rPr>
      </w:pPr>
    </w:p>
    <w:p w:rsidR="00687CCE" w:rsidRDefault="00687CCE" w:rsidP="00687CCE">
      <w:pPr>
        <w:ind w:left="-284" w:right="-284"/>
        <w:rPr>
          <w:rFonts w:cs="Times New Roman"/>
          <w:sz w:val="28"/>
          <w:szCs w:val="28"/>
        </w:rPr>
      </w:pPr>
    </w:p>
    <w:p w:rsidR="00687CCE" w:rsidRDefault="00687CCE" w:rsidP="00687CCE">
      <w:pPr>
        <w:ind w:left="-284" w:right="-284"/>
        <w:rPr>
          <w:rFonts w:cs="Times New Roman"/>
          <w:sz w:val="28"/>
          <w:szCs w:val="28"/>
        </w:rPr>
      </w:pPr>
    </w:p>
    <w:p w:rsidR="00687CCE" w:rsidRDefault="00687CCE" w:rsidP="00687CC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687CCE" w:rsidRDefault="00687CCE" w:rsidP="00687CCE">
      <w:pPr>
        <w:rPr>
          <w:rFonts w:cs="Times New Roman"/>
          <w:sz w:val="28"/>
          <w:szCs w:val="28"/>
        </w:rPr>
      </w:pPr>
    </w:p>
    <w:p w:rsidR="00687CCE" w:rsidRDefault="00687CCE" w:rsidP="00687CCE">
      <w:pPr>
        <w:rPr>
          <w:rFonts w:cs="Times New Roman"/>
          <w:sz w:val="28"/>
          <w:szCs w:val="28"/>
        </w:rPr>
      </w:pPr>
    </w:p>
    <w:p w:rsidR="00687CCE" w:rsidRDefault="00687CCE" w:rsidP="00687CCE">
      <w:pPr>
        <w:rPr>
          <w:rFonts w:cs="Times New Roman"/>
          <w:sz w:val="28"/>
          <w:szCs w:val="28"/>
        </w:rPr>
      </w:pPr>
    </w:p>
    <w:p w:rsidR="00687CCE" w:rsidRDefault="00687CCE" w:rsidP="00687CCE">
      <w:pPr>
        <w:rPr>
          <w:rFonts w:cs="Times New Roman"/>
          <w:sz w:val="28"/>
          <w:szCs w:val="28"/>
        </w:rPr>
      </w:pPr>
    </w:p>
    <w:p w:rsidR="00687CCE" w:rsidRDefault="00687CCE" w:rsidP="00687CCE">
      <w:pPr>
        <w:rPr>
          <w:rFonts w:cs="Times New Roman"/>
          <w:sz w:val="28"/>
          <w:szCs w:val="28"/>
        </w:rPr>
      </w:pPr>
    </w:p>
    <w:p w:rsidR="00687CCE" w:rsidRDefault="00687CCE" w:rsidP="00687CCE">
      <w:pPr>
        <w:rPr>
          <w:rFonts w:cs="Times New Roman"/>
          <w:sz w:val="28"/>
          <w:szCs w:val="28"/>
        </w:rPr>
      </w:pPr>
    </w:p>
    <w:p w:rsidR="00687CCE" w:rsidRDefault="00687CCE" w:rsidP="00687CCE">
      <w:pPr>
        <w:rPr>
          <w:rFonts w:cs="Times New Roman"/>
          <w:sz w:val="28"/>
          <w:szCs w:val="28"/>
        </w:rPr>
      </w:pPr>
    </w:p>
    <w:p w:rsidR="00687CCE" w:rsidRDefault="00687CCE" w:rsidP="00687CCE">
      <w:pPr>
        <w:rPr>
          <w:rFonts w:cs="Times New Roman"/>
          <w:sz w:val="28"/>
          <w:szCs w:val="28"/>
        </w:rPr>
      </w:pPr>
    </w:p>
    <w:p w:rsidR="00687CCE" w:rsidRDefault="00687CCE" w:rsidP="00687CCE">
      <w:pPr>
        <w:tabs>
          <w:tab w:val="left" w:pos="6540"/>
          <w:tab w:val="left" w:pos="7200"/>
        </w:tabs>
        <w:jc w:val="both"/>
        <w:rPr>
          <w:rFonts w:cs="Times New Roman"/>
          <w:sz w:val="28"/>
          <w:szCs w:val="28"/>
        </w:rPr>
      </w:pPr>
    </w:p>
    <w:sectPr w:rsidR="00687CCE" w:rsidSect="00687C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3C"/>
    <w:rsid w:val="003E2440"/>
    <w:rsid w:val="00622B2A"/>
    <w:rsid w:val="00687CCE"/>
    <w:rsid w:val="00F61AFE"/>
    <w:rsid w:val="00F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CE"/>
    <w:rPr>
      <w:rFonts w:eastAsia="Arial Unicode MS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67"/>
    <w:rsid w:val="00687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CE"/>
    <w:rPr>
      <w:rFonts w:eastAsia="Arial Unicode MS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67"/>
    <w:rsid w:val="00687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2022-08-01T08:28:00Z</dcterms:created>
  <dcterms:modified xsi:type="dcterms:W3CDTF">2022-08-01T08:37:00Z</dcterms:modified>
</cp:coreProperties>
</file>