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-579120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-1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(двадцять сьома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-1" w:hanging="0"/>
        <w:rPr>
          <w:bCs/>
          <w:lang w:val="uk-UA"/>
        </w:rPr>
      </w:pPr>
      <w:r>
        <w:rPr>
          <w:bCs/>
          <w:lang w:val="uk-UA"/>
        </w:rPr>
      </w:r>
    </w:p>
    <w:p>
      <w:pPr>
        <w:pStyle w:val="1"/>
        <w:numPr>
          <w:ilvl w:val="0"/>
          <w:numId w:val="2"/>
        </w:numPr>
        <w:ind w:right="-1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6"/>
        <w:ind w:right="-1" w:hang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>18 листопада 2022 року</w:t>
        <w:tab/>
        <w:tab/>
        <w:tab/>
        <w:tab/>
        <w:tab/>
        <w:tab/>
        <w:tab/>
        <w:t xml:space="preserve">      </w:t>
      </w:r>
      <w:r>
        <w:rPr>
          <w:bCs/>
          <w:color w:val="000000"/>
          <w:u w:val="none"/>
          <w:lang w:val="uk-UA"/>
        </w:rPr>
        <w:t xml:space="preserve">№ </w:t>
      </w:r>
      <w:r>
        <w:rPr>
          <w:bCs/>
          <w:color w:val="000000"/>
          <w:u w:val="none"/>
          <w:lang w:val="en-US"/>
        </w:rPr>
        <w:t xml:space="preserve">1176 </w:t>
      </w:r>
      <w:r>
        <w:rPr>
          <w:bCs/>
          <w:color w:val="000000"/>
          <w:u w:val="none"/>
          <w:lang w:val="uk-UA"/>
        </w:rPr>
        <w:t>-27-VII</w:t>
      </w:r>
      <w:r>
        <w:rPr>
          <w:bCs/>
          <w:lang w:val="uk-UA"/>
        </w:rPr>
        <w:t>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" w:hanging="0"/>
        <w:jc w:val="both"/>
        <w:rPr/>
      </w:pPr>
      <w:r>
        <w:rPr>
          <w:bCs/>
          <w:sz w:val="28"/>
          <w:szCs w:val="28"/>
          <w:lang w:val="uk-UA"/>
        </w:rPr>
        <w:t xml:space="preserve">Про надання дозволу ПРАТ </w:t>
      </w:r>
    </w:p>
    <w:p>
      <w:pPr>
        <w:pStyle w:val="Normal"/>
        <w:ind w:right="-1" w:hanging="0"/>
        <w:jc w:val="both"/>
        <w:rPr/>
      </w:pPr>
      <w:r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ВФ УКРАЇНА” </w:t>
      </w:r>
      <w:r>
        <w:rPr>
          <w:bCs/>
          <w:sz w:val="28"/>
          <w:szCs w:val="28"/>
          <w:lang w:val="uk-UA"/>
        </w:rPr>
        <w:t xml:space="preserve">на виготовлення </w:t>
      </w:r>
    </w:p>
    <w:p>
      <w:pPr>
        <w:pStyle w:val="Normal"/>
        <w:ind w:right="-1" w:hanging="0"/>
        <w:jc w:val="both"/>
        <w:rPr/>
      </w:pPr>
      <w:r>
        <w:rPr>
          <w:bCs/>
          <w:sz w:val="28"/>
          <w:szCs w:val="28"/>
          <w:lang w:val="uk-UA"/>
        </w:rPr>
        <w:t xml:space="preserve">проекту землеустрою щодо відведення </w:t>
      </w:r>
    </w:p>
    <w:p>
      <w:pPr>
        <w:pStyle w:val="Normal"/>
        <w:ind w:right="-1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земельної ділянки на умовах оренди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,,Про оренду землі”, та розглянувши клопотання </w:t>
      </w:r>
      <w:r>
        <w:rPr>
          <w:bCs/>
          <w:sz w:val="28"/>
          <w:szCs w:val="28"/>
          <w:lang w:val="uk-UA"/>
        </w:rPr>
        <w:t xml:space="preserve">ПРАТ </w:t>
      </w:r>
      <w:r>
        <w:rPr>
          <w:sz w:val="28"/>
          <w:szCs w:val="28"/>
          <w:lang w:val="uk-UA"/>
        </w:rPr>
        <w:t>„ВФ Україна”, Решетилівська міська рада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Надати дозвіл </w:t>
      </w:r>
      <w:r>
        <w:rPr>
          <w:bCs/>
          <w:sz w:val="28"/>
          <w:szCs w:val="28"/>
          <w:lang w:val="uk-UA"/>
        </w:rPr>
        <w:t xml:space="preserve">ПРАТ </w:t>
      </w:r>
      <w:r>
        <w:rPr>
          <w:sz w:val="28"/>
          <w:szCs w:val="28"/>
          <w:lang w:val="uk-UA"/>
        </w:rPr>
        <w:t>„ВФ Україна” на виготовлення проекту землеустрою щодо відведення земельної ділянки комунальної власності орієнтовною площею 0,0150 га, для розміщення та експлуатації об’єктів і споруд телекомунікацій (код згідно КВЦПЗД 13.01), що розташована на території Решетилівської міської територіальної громади в межах населеного пункту       с. Пасічники з подальшою передачею у користування на умовах оренди.</w:t>
      </w:r>
    </w:p>
    <w:p>
      <w:pPr>
        <w:pStyle w:val="Normal"/>
        <w:tabs>
          <w:tab w:val="clear" w:pos="708"/>
          <w:tab w:val="left" w:pos="675" w:leader="none"/>
        </w:tabs>
        <w:ind w:firstLine="708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b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6"/>
    <w:link w:val="10"/>
    <w:qFormat/>
    <w:rsid w:val="00db0b75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b0b75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link w:val="a6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db0b75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6"/>
    <w:qFormat/>
    <w:rsid w:val="00db0b75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b0b75"/>
    <w:pPr>
      <w:spacing w:before="0" w:after="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7"/>
    <w:rsid w:val="00db0b7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LibreOffice/6.3.1.2$Windows_X86_64 LibreOffice_project/b79626edf0065ac373bd1df5c28bd630b4424273</Application>
  <Pages>1</Pages>
  <Words>126</Words>
  <Characters>866</Characters>
  <CharactersWithSpaces>999</CharactersWithSpaces>
  <Paragraphs>14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2022-11-07T18:43:00Z</dcterms:created>
  <dc:creator>Lenovo</dc:creator>
  <dc:description/>
  <dc:language>uk-UA</dc:language>
  <cp:lastModifiedBy/>
  <cp:lastPrinted>2022-11-09T06:45:00Z</cp:lastPrinted>
  <dcterms:modified xsi:type="dcterms:W3CDTF">2022-11-21T09:21:37Z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