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F3" w:rsidRDefault="00112572">
      <w:pPr>
        <w:jc w:val="center"/>
      </w:pPr>
      <w:r>
        <w:rPr>
          <w:noProof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-435610</wp:posOffset>
            </wp:positionV>
            <wp:extent cx="434340" cy="61531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04" t="-640" r="-904" b="-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7EF3" w:rsidRDefault="00112572">
      <w:pPr>
        <w:tabs>
          <w:tab w:val="left" w:pos="709"/>
        </w:tabs>
        <w:jc w:val="center"/>
      </w:pPr>
      <w:r>
        <w:rPr>
          <w:b/>
          <w:sz w:val="28"/>
          <w:szCs w:val="28"/>
          <w:lang w:val="uk-UA"/>
        </w:rPr>
        <w:t xml:space="preserve">  РЕШЕТИЛІВСЬКА МІСЬКА РАДА</w:t>
      </w:r>
    </w:p>
    <w:p w:rsidR="00457EF3" w:rsidRDefault="00112572">
      <w:pPr>
        <w:jc w:val="center"/>
      </w:pPr>
      <w:r>
        <w:rPr>
          <w:b/>
          <w:sz w:val="28"/>
          <w:szCs w:val="28"/>
          <w:lang w:val="uk-UA"/>
        </w:rPr>
        <w:t>ПОЛТАВСЬКОЇ ОБЛАСТІ</w:t>
      </w:r>
    </w:p>
    <w:p w:rsidR="00457EF3" w:rsidRDefault="00112572">
      <w:pPr>
        <w:pStyle w:val="Standard"/>
        <w:ind w:firstLine="709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bidi="ar-SA"/>
        </w:rPr>
        <w:t>(двадцять сьома позачергова сесія восьмого скликання)</w:t>
      </w:r>
    </w:p>
    <w:p w:rsidR="00457EF3" w:rsidRDefault="00457EF3">
      <w:pPr>
        <w:pStyle w:val="Standard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:rsidR="00457EF3" w:rsidRDefault="00112572">
      <w:pPr>
        <w:pStyle w:val="Standard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ar-SA"/>
        </w:rPr>
        <w:t xml:space="preserve">  РІШЕННЯ</w:t>
      </w:r>
    </w:p>
    <w:p w:rsidR="00457EF3" w:rsidRDefault="00457EF3">
      <w:pPr>
        <w:pStyle w:val="Standard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457EF3" w:rsidRDefault="00112572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ar-SA"/>
        </w:rPr>
        <w:t xml:space="preserve">18 листопада 2022 року                                                                   № </w:t>
      </w:r>
      <w:bookmarkStart w:id="0" w:name="_GoBack"/>
      <w:r w:rsidR="002D01F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bidi="ar-SA"/>
        </w:rPr>
        <w:t>1185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ar-SA"/>
        </w:rPr>
        <w:t>-27-VІІ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bidi="ar-SA"/>
        </w:rPr>
        <w:t>I</w:t>
      </w:r>
      <w:bookmarkEnd w:id="0"/>
    </w:p>
    <w:p w:rsidR="00457EF3" w:rsidRDefault="00457EF3">
      <w:pPr>
        <w:jc w:val="both"/>
        <w:rPr>
          <w:sz w:val="28"/>
          <w:szCs w:val="28"/>
          <w:lang w:val="uk-UA"/>
        </w:rPr>
      </w:pPr>
    </w:p>
    <w:p w:rsidR="00457EF3" w:rsidRDefault="00112572">
      <w:pPr>
        <w:jc w:val="both"/>
      </w:pPr>
      <w:r>
        <w:rPr>
          <w:rStyle w:val="1"/>
          <w:rFonts w:eastAsia="Calibri"/>
          <w:bCs/>
          <w:sz w:val="28"/>
          <w:szCs w:val="28"/>
          <w:highlight w:val="white"/>
          <w:lang w:val="uk-UA" w:eastAsia="ru-RU"/>
        </w:rPr>
        <w:t xml:space="preserve">Про хід виконання Програми </w:t>
      </w:r>
    </w:p>
    <w:p w:rsidR="00457EF3" w:rsidRDefault="00112572">
      <w:pPr>
        <w:tabs>
          <w:tab w:val="left" w:pos="4140"/>
        </w:tabs>
        <w:jc w:val="both"/>
      </w:pPr>
      <w:r>
        <w:rPr>
          <w:rStyle w:val="1"/>
          <w:rFonts w:eastAsia="Calibri"/>
          <w:bCs/>
          <w:sz w:val="28"/>
          <w:szCs w:val="28"/>
          <w:highlight w:val="white"/>
          <w:lang w:val="uk-UA" w:eastAsia="ru-RU"/>
        </w:rPr>
        <w:t>розвитку місцевого самоврядування</w:t>
      </w:r>
    </w:p>
    <w:p w:rsidR="00457EF3" w:rsidRDefault="009760FF">
      <w:pPr>
        <w:jc w:val="both"/>
      </w:pPr>
      <w:r>
        <w:rPr>
          <w:rStyle w:val="1"/>
          <w:rFonts w:eastAsia="Calibri"/>
          <w:bCs/>
          <w:sz w:val="28"/>
          <w:szCs w:val="28"/>
          <w:highlight w:val="white"/>
          <w:lang w:val="uk-UA" w:eastAsia="ru-RU"/>
        </w:rPr>
        <w:t xml:space="preserve">в Решетилівській </w:t>
      </w:r>
      <w:r w:rsidR="00112572">
        <w:rPr>
          <w:rStyle w:val="1"/>
          <w:rFonts w:eastAsia="Calibri"/>
          <w:bCs/>
          <w:sz w:val="28"/>
          <w:szCs w:val="28"/>
          <w:highlight w:val="white"/>
          <w:lang w:val="uk-UA" w:eastAsia="ru-RU"/>
        </w:rPr>
        <w:t xml:space="preserve">міській </w:t>
      </w:r>
    </w:p>
    <w:p w:rsidR="00457EF3" w:rsidRDefault="009760FF">
      <w:pPr>
        <w:jc w:val="both"/>
      </w:pPr>
      <w:r>
        <w:rPr>
          <w:rStyle w:val="1"/>
          <w:rFonts w:eastAsia="Calibri"/>
          <w:bCs/>
          <w:sz w:val="28"/>
          <w:szCs w:val="28"/>
          <w:highlight w:val="white"/>
          <w:lang w:val="uk-UA" w:eastAsia="ru-RU"/>
        </w:rPr>
        <w:t xml:space="preserve">територіальній громаді </w:t>
      </w:r>
      <w:r w:rsidR="00112572">
        <w:rPr>
          <w:rStyle w:val="1"/>
          <w:rFonts w:eastAsia="Calibri"/>
          <w:bCs/>
          <w:sz w:val="28"/>
          <w:szCs w:val="28"/>
          <w:highlight w:val="white"/>
          <w:lang w:val="uk-UA" w:eastAsia="ru-RU"/>
        </w:rPr>
        <w:t xml:space="preserve">на </w:t>
      </w:r>
    </w:p>
    <w:p w:rsidR="00457EF3" w:rsidRDefault="00112572">
      <w:pPr>
        <w:jc w:val="both"/>
      </w:pPr>
      <w:bookmarkStart w:id="1" w:name="__DdeLink__12922_952685353"/>
      <w:r>
        <w:rPr>
          <w:rStyle w:val="1"/>
          <w:rFonts w:eastAsia="Calibri"/>
          <w:bCs/>
          <w:sz w:val="28"/>
          <w:szCs w:val="28"/>
          <w:highlight w:val="white"/>
          <w:lang w:val="uk-UA" w:eastAsia="ru-RU"/>
        </w:rPr>
        <w:t>2022-2025 роки</w:t>
      </w:r>
      <w:bookmarkEnd w:id="1"/>
    </w:p>
    <w:p w:rsidR="00457EF3" w:rsidRDefault="00457EF3">
      <w:pPr>
        <w:jc w:val="both"/>
        <w:rPr>
          <w:sz w:val="28"/>
          <w:szCs w:val="28"/>
          <w:lang w:val="uk-UA"/>
        </w:rPr>
      </w:pPr>
    </w:p>
    <w:p w:rsidR="00457EF3" w:rsidRDefault="00112572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Керуючись законами України „Про місцеве самоврядування”, „Про статус депутатів місцевих рад”, „Про службу в органах місцевого самоврядування”, відповідно до Європейської Хартії місцевого самоврядування, ратифікованої Законом України від 15.07.1997 № 452-97-ВР, рішення Решетилівської міської ради від </w:t>
      </w:r>
      <w:r>
        <w:rPr>
          <w:bCs/>
          <w:sz w:val="28"/>
          <w:szCs w:val="28"/>
          <w:lang w:val="uk-UA"/>
        </w:rPr>
        <w:t>26.01.2022 № 996-18-</w:t>
      </w:r>
      <w:r>
        <w:rPr>
          <w:sz w:val="28"/>
          <w:szCs w:val="28"/>
          <w:lang w:val="en-US"/>
        </w:rPr>
        <w:t>VII</w:t>
      </w:r>
      <w:r w:rsidR="009760FF">
        <w:rPr>
          <w:sz w:val="28"/>
          <w:szCs w:val="28"/>
          <w:lang w:val="uk-UA"/>
        </w:rPr>
        <w:t>І „</w:t>
      </w:r>
      <w:r>
        <w:rPr>
          <w:sz w:val="28"/>
          <w:szCs w:val="28"/>
          <w:lang w:val="uk-UA"/>
        </w:rPr>
        <w:t>Про виконання плану роботи Решетилівської міської ради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за 2021 рік та затвердження відповідного плану на 202</w:t>
      </w:r>
      <w:r>
        <w:rPr>
          <w:sz w:val="28"/>
          <w:szCs w:val="28"/>
          <w:lang w:val="uk-UA" w:eastAsia="ar-SA"/>
        </w:rPr>
        <w:t>2</w:t>
      </w:r>
      <w:r>
        <w:rPr>
          <w:sz w:val="28"/>
          <w:szCs w:val="28"/>
          <w:lang w:val="uk-UA"/>
        </w:rPr>
        <w:t xml:space="preserve"> рік”</w:t>
      </w:r>
      <w:r>
        <w:rPr>
          <w:lang w:val="uk-UA"/>
        </w:rPr>
        <w:t xml:space="preserve">, </w:t>
      </w:r>
      <w:r>
        <w:rPr>
          <w:sz w:val="28"/>
          <w:szCs w:val="28"/>
          <w:lang w:val="uk-UA"/>
        </w:rPr>
        <w:t>заслухавши інформацію начальника відділу економічного розвитку, торгівлі та залучення інвестицій виконавчого комітету</w:t>
      </w:r>
      <w:r w:rsidR="009760FF">
        <w:rPr>
          <w:sz w:val="28"/>
          <w:szCs w:val="28"/>
          <w:lang w:val="uk-UA"/>
        </w:rPr>
        <w:t xml:space="preserve"> Решетилівської</w:t>
      </w:r>
      <w:r>
        <w:rPr>
          <w:sz w:val="28"/>
          <w:szCs w:val="28"/>
          <w:lang w:val="uk-UA"/>
        </w:rPr>
        <w:t xml:space="preserve"> міської ради Романова А.Л.</w:t>
      </w:r>
      <w:r>
        <w:rPr>
          <w:rStyle w:val="1"/>
          <w:rFonts w:eastAsia="Calibri"/>
          <w:bCs/>
          <w:sz w:val="28"/>
          <w:szCs w:val="28"/>
          <w:lang w:val="uk-UA" w:eastAsia="ru-RU"/>
        </w:rPr>
        <w:t xml:space="preserve">, </w:t>
      </w:r>
      <w:r>
        <w:rPr>
          <w:sz w:val="28"/>
          <w:szCs w:val="28"/>
          <w:lang w:val="uk-UA"/>
        </w:rPr>
        <w:t>Решетилівська міська рада</w:t>
      </w:r>
    </w:p>
    <w:p w:rsidR="00457EF3" w:rsidRDefault="00112572">
      <w:pPr>
        <w:shd w:val="clear" w:color="auto" w:fill="FFFFFF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457EF3" w:rsidRDefault="00457EF3">
      <w:pPr>
        <w:tabs>
          <w:tab w:val="left" w:pos="709"/>
        </w:tabs>
        <w:jc w:val="both"/>
        <w:rPr>
          <w:b/>
          <w:bCs/>
          <w:color w:val="FF0000"/>
          <w:sz w:val="28"/>
          <w:szCs w:val="28"/>
          <w:lang w:val="uk-UA"/>
        </w:rPr>
      </w:pPr>
    </w:p>
    <w:p w:rsidR="00457EF3" w:rsidRPr="009760FF" w:rsidRDefault="00112572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Інформацію </w:t>
      </w:r>
      <w:r>
        <w:rPr>
          <w:sz w:val="28"/>
          <w:szCs w:val="28"/>
          <w:lang w:val="uk-UA"/>
        </w:rPr>
        <w:t xml:space="preserve">начальника відділу економічного розвитку, торгівлі та залучення інвестицій виконавчого комітету Решетилівської міської ради Романова А.Л. про хід виконання </w:t>
      </w:r>
      <w:r>
        <w:rPr>
          <w:rStyle w:val="1"/>
          <w:rFonts w:eastAsia="Calibri"/>
          <w:bCs/>
          <w:sz w:val="28"/>
          <w:szCs w:val="28"/>
          <w:highlight w:val="white"/>
          <w:lang w:val="uk-UA" w:eastAsia="ru-RU"/>
        </w:rPr>
        <w:t xml:space="preserve">Програми розвитку місцевого самоврядування в Решетилівській міській територіальній громаді на </w:t>
      </w:r>
      <w:r>
        <w:rPr>
          <w:rStyle w:val="1"/>
          <w:rFonts w:eastAsia="Calibri"/>
          <w:bCs/>
          <w:sz w:val="28"/>
          <w:szCs w:val="28"/>
          <w:lang w:val="uk-UA" w:eastAsia="ru-RU"/>
        </w:rPr>
        <w:t>2022-2025 роки</w:t>
      </w:r>
      <w:r>
        <w:rPr>
          <w:rStyle w:val="1"/>
          <w:rFonts w:eastAsia="Calibri"/>
          <w:bCs/>
          <w:sz w:val="28"/>
          <w:szCs w:val="28"/>
          <w:highlight w:val="white"/>
          <w:lang w:val="uk-UA" w:eastAsia="ru-RU"/>
        </w:rPr>
        <w:t xml:space="preserve"> </w:t>
      </w:r>
      <w:r>
        <w:rPr>
          <w:sz w:val="28"/>
          <w:szCs w:val="28"/>
          <w:lang w:val="uk-UA"/>
        </w:rPr>
        <w:t>взяти до відома (додається).</w:t>
      </w:r>
    </w:p>
    <w:p w:rsidR="00457EF3" w:rsidRDefault="00457EF3">
      <w:pPr>
        <w:shd w:val="clear" w:color="auto" w:fill="FFFFFF"/>
        <w:rPr>
          <w:sz w:val="28"/>
          <w:szCs w:val="28"/>
          <w:lang w:val="uk-UA"/>
        </w:rPr>
      </w:pPr>
    </w:p>
    <w:p w:rsidR="00112572" w:rsidRDefault="00112572">
      <w:pPr>
        <w:shd w:val="clear" w:color="auto" w:fill="FFFFFF"/>
        <w:rPr>
          <w:sz w:val="28"/>
          <w:szCs w:val="28"/>
          <w:lang w:val="uk-UA"/>
        </w:rPr>
      </w:pPr>
    </w:p>
    <w:p w:rsidR="00457EF3" w:rsidRDefault="00457EF3">
      <w:pPr>
        <w:shd w:val="clear" w:color="auto" w:fill="FFFFFF"/>
        <w:rPr>
          <w:sz w:val="28"/>
          <w:szCs w:val="28"/>
          <w:lang w:val="uk-UA"/>
        </w:rPr>
      </w:pPr>
    </w:p>
    <w:p w:rsidR="00457EF3" w:rsidRDefault="00457EF3">
      <w:pPr>
        <w:shd w:val="clear" w:color="auto" w:fill="FFFFFF"/>
        <w:rPr>
          <w:sz w:val="28"/>
          <w:szCs w:val="28"/>
          <w:lang w:val="uk-UA"/>
        </w:rPr>
      </w:pPr>
    </w:p>
    <w:p w:rsidR="00457EF3" w:rsidRDefault="00457EF3">
      <w:pPr>
        <w:shd w:val="clear" w:color="auto" w:fill="FFFFFF"/>
        <w:tabs>
          <w:tab w:val="left" w:pos="7088"/>
        </w:tabs>
        <w:rPr>
          <w:sz w:val="28"/>
          <w:szCs w:val="28"/>
          <w:lang w:val="uk-UA"/>
        </w:rPr>
      </w:pPr>
    </w:p>
    <w:p w:rsidR="00457EF3" w:rsidRDefault="00112572">
      <w:pPr>
        <w:shd w:val="clear" w:color="auto" w:fill="FFFFFF"/>
        <w:tabs>
          <w:tab w:val="left" w:pos="7080"/>
        </w:tabs>
        <w:spacing w:after="105" w:line="36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О.А. Дядюнова</w:t>
      </w:r>
    </w:p>
    <w:p w:rsidR="00457EF3" w:rsidRDefault="00457EF3">
      <w:pPr>
        <w:shd w:val="clear" w:color="auto" w:fill="FFFFFF"/>
        <w:tabs>
          <w:tab w:val="left" w:pos="7088"/>
        </w:tabs>
        <w:spacing w:after="105" w:line="360" w:lineRule="atLeast"/>
        <w:rPr>
          <w:lang w:val="uk-UA"/>
        </w:rPr>
      </w:pPr>
    </w:p>
    <w:p w:rsidR="00457EF3" w:rsidRDefault="00457EF3">
      <w:pPr>
        <w:shd w:val="clear" w:color="auto" w:fill="FFFFFF"/>
        <w:tabs>
          <w:tab w:val="left" w:pos="7088"/>
        </w:tabs>
        <w:spacing w:after="105" w:line="360" w:lineRule="atLeast"/>
        <w:rPr>
          <w:lang w:val="uk-UA"/>
        </w:rPr>
      </w:pPr>
    </w:p>
    <w:p w:rsidR="00457EF3" w:rsidRDefault="00457EF3">
      <w:pPr>
        <w:shd w:val="clear" w:color="auto" w:fill="FFFFFF"/>
        <w:tabs>
          <w:tab w:val="left" w:pos="7088"/>
        </w:tabs>
        <w:spacing w:after="105" w:line="360" w:lineRule="atLeast"/>
        <w:rPr>
          <w:lang w:val="uk-UA"/>
        </w:rPr>
      </w:pPr>
    </w:p>
    <w:p w:rsidR="00457EF3" w:rsidRDefault="00457EF3">
      <w:pPr>
        <w:shd w:val="clear" w:color="auto" w:fill="FFFFFF"/>
        <w:tabs>
          <w:tab w:val="left" w:pos="7088"/>
        </w:tabs>
        <w:spacing w:after="105" w:line="360" w:lineRule="atLeast"/>
        <w:rPr>
          <w:lang w:val="uk-UA"/>
        </w:rPr>
      </w:pPr>
    </w:p>
    <w:p w:rsidR="00457EF3" w:rsidRDefault="00457EF3">
      <w:pPr>
        <w:shd w:val="clear" w:color="auto" w:fill="FFFFFF"/>
        <w:tabs>
          <w:tab w:val="left" w:pos="7088"/>
        </w:tabs>
        <w:spacing w:after="105" w:line="360" w:lineRule="atLeast"/>
        <w:rPr>
          <w:lang w:val="uk-UA"/>
        </w:rPr>
      </w:pPr>
    </w:p>
    <w:p w:rsidR="00457EF3" w:rsidRDefault="00112572">
      <w:pPr>
        <w:tabs>
          <w:tab w:val="left" w:pos="694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Підготовлено:</w:t>
      </w:r>
    </w:p>
    <w:p w:rsidR="00457EF3" w:rsidRDefault="00457EF3"/>
    <w:p w:rsidR="00457EF3" w:rsidRDefault="00112572">
      <w:pPr>
        <w:tabs>
          <w:tab w:val="left" w:pos="6540"/>
          <w:tab w:val="left" w:pos="6990"/>
          <w:tab w:val="left" w:pos="7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 w:rsidR="00457EF3" w:rsidRDefault="00112572">
      <w:pPr>
        <w:tabs>
          <w:tab w:val="left" w:pos="6540"/>
          <w:tab w:val="left" w:pos="6990"/>
          <w:tab w:val="left" w:pos="7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економічного розвитку, торгівлі</w:t>
      </w:r>
    </w:p>
    <w:p w:rsidR="00457EF3" w:rsidRDefault="00112572">
      <w:pPr>
        <w:tabs>
          <w:tab w:val="left" w:pos="6540"/>
          <w:tab w:val="left" w:pos="6990"/>
          <w:tab w:val="left" w:pos="7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залучення інвестицій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А.Л. Романов</w:t>
      </w:r>
    </w:p>
    <w:p w:rsidR="00457EF3" w:rsidRDefault="00457EF3">
      <w:pPr>
        <w:tabs>
          <w:tab w:val="left" w:pos="6540"/>
          <w:tab w:val="left" w:pos="6990"/>
          <w:tab w:val="left" w:pos="7200"/>
        </w:tabs>
        <w:rPr>
          <w:sz w:val="28"/>
          <w:szCs w:val="28"/>
          <w:lang w:val="uk-UA"/>
        </w:rPr>
      </w:pPr>
    </w:p>
    <w:p w:rsidR="00112572" w:rsidRDefault="00112572">
      <w:pPr>
        <w:tabs>
          <w:tab w:val="left" w:pos="6540"/>
          <w:tab w:val="left" w:pos="6990"/>
          <w:tab w:val="left" w:pos="7200"/>
        </w:tabs>
        <w:rPr>
          <w:sz w:val="28"/>
          <w:szCs w:val="28"/>
          <w:lang w:val="uk-UA"/>
        </w:rPr>
      </w:pPr>
    </w:p>
    <w:p w:rsidR="00457EF3" w:rsidRDefault="00112572">
      <w:pPr>
        <w:tabs>
          <w:tab w:val="left" w:pos="6540"/>
          <w:tab w:val="left" w:pos="6990"/>
          <w:tab w:val="left" w:pos="7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:rsidR="00457EF3" w:rsidRDefault="00457EF3"/>
    <w:p w:rsidR="00457EF3" w:rsidRDefault="00112572">
      <w:r>
        <w:rPr>
          <w:rFonts w:eastAsia="NSimSun"/>
          <w:kern w:val="2"/>
          <w:sz w:val="28"/>
          <w:szCs w:val="28"/>
          <w:lang w:val="uk-UA" w:bidi="hi-IN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rFonts w:eastAsia="NSimSun"/>
          <w:kern w:val="2"/>
          <w:sz w:val="28"/>
          <w:szCs w:val="28"/>
          <w:lang w:val="uk-UA" w:bidi="hi-IN"/>
        </w:rPr>
        <w:t>Т.А. Малиш</w:t>
      </w:r>
    </w:p>
    <w:p w:rsidR="00457EF3" w:rsidRDefault="00457EF3">
      <w:pPr>
        <w:rPr>
          <w:sz w:val="28"/>
          <w:szCs w:val="28"/>
          <w:lang w:val="uk-UA"/>
        </w:rPr>
      </w:pPr>
    </w:p>
    <w:p w:rsidR="00457EF3" w:rsidRDefault="00112572">
      <w:pPr>
        <w:rPr>
          <w:rFonts w:eastAsia="NSimSun"/>
          <w:kern w:val="2"/>
          <w:sz w:val="28"/>
          <w:szCs w:val="28"/>
          <w:lang w:val="uk-UA" w:bidi="hi-IN"/>
        </w:rPr>
      </w:pPr>
      <w:r>
        <w:rPr>
          <w:rFonts w:eastAsia="NSimSun"/>
          <w:kern w:val="2"/>
          <w:sz w:val="28"/>
          <w:szCs w:val="28"/>
          <w:lang w:val="uk-UA" w:bidi="hi-IN"/>
        </w:rPr>
        <w:t>Перший заступник міського голови</w:t>
      </w:r>
      <w:r>
        <w:rPr>
          <w:rFonts w:eastAsia="NSimSun"/>
          <w:kern w:val="2"/>
          <w:sz w:val="28"/>
          <w:szCs w:val="28"/>
          <w:lang w:val="uk-UA" w:bidi="hi-IN"/>
        </w:rPr>
        <w:tab/>
      </w:r>
      <w:r>
        <w:rPr>
          <w:rFonts w:eastAsia="NSimSun"/>
          <w:kern w:val="2"/>
          <w:sz w:val="28"/>
          <w:szCs w:val="28"/>
          <w:lang w:val="uk-UA" w:bidi="hi-IN"/>
        </w:rPr>
        <w:tab/>
      </w:r>
      <w:r>
        <w:rPr>
          <w:rFonts w:eastAsia="NSimSun"/>
          <w:kern w:val="2"/>
          <w:sz w:val="28"/>
          <w:szCs w:val="28"/>
          <w:lang w:val="uk-UA" w:bidi="hi-IN"/>
        </w:rPr>
        <w:tab/>
      </w:r>
      <w:r>
        <w:rPr>
          <w:rFonts w:eastAsia="NSimSun"/>
          <w:kern w:val="2"/>
          <w:sz w:val="28"/>
          <w:szCs w:val="28"/>
          <w:lang w:val="uk-UA" w:bidi="hi-IN"/>
        </w:rPr>
        <w:tab/>
      </w:r>
      <w:r>
        <w:rPr>
          <w:rFonts w:eastAsia="NSimSun"/>
          <w:kern w:val="2"/>
          <w:sz w:val="28"/>
          <w:szCs w:val="28"/>
          <w:lang w:val="uk-UA" w:bidi="hi-IN"/>
        </w:rPr>
        <w:tab/>
        <w:t>І.В. Сивинська</w:t>
      </w:r>
    </w:p>
    <w:p w:rsidR="00112572" w:rsidRDefault="00112572">
      <w:pPr>
        <w:rPr>
          <w:rFonts w:eastAsia="NSimSun"/>
          <w:kern w:val="2"/>
          <w:sz w:val="28"/>
          <w:szCs w:val="28"/>
          <w:lang w:val="uk-UA" w:bidi="hi-IN"/>
        </w:rPr>
      </w:pPr>
    </w:p>
    <w:p w:rsidR="00112572" w:rsidRDefault="00112572" w:rsidP="00112572">
      <w:pPr>
        <w:shd w:val="clear" w:color="auto" w:fill="FFFFFF"/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бухгалтерського</w:t>
      </w:r>
    </w:p>
    <w:p w:rsidR="00112572" w:rsidRDefault="00112572" w:rsidP="00112572">
      <w:pPr>
        <w:shd w:val="clear" w:color="auto" w:fill="FFFFFF"/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обліку, звітності та адміністративно-</w:t>
      </w:r>
    </w:p>
    <w:p w:rsidR="00112572" w:rsidRDefault="00112572" w:rsidP="00112572">
      <w:pPr>
        <w:shd w:val="clear" w:color="auto" w:fill="FFFFFF"/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господарського забезпечення –</w:t>
      </w:r>
    </w:p>
    <w:p w:rsidR="00112572" w:rsidRDefault="00112572" w:rsidP="00112572">
      <w:pPr>
        <w:shd w:val="clear" w:color="auto" w:fill="FFFFFF"/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бухгалтер</w:t>
      </w:r>
      <w:r>
        <w:rPr>
          <w:sz w:val="28"/>
          <w:szCs w:val="28"/>
          <w:lang w:val="uk-UA"/>
        </w:rPr>
        <w:tab/>
        <w:t>С.Г. Момот</w:t>
      </w:r>
    </w:p>
    <w:p w:rsidR="00457EF3" w:rsidRDefault="00457EF3">
      <w:pPr>
        <w:rPr>
          <w:sz w:val="28"/>
          <w:szCs w:val="28"/>
          <w:lang w:val="uk-UA"/>
        </w:rPr>
      </w:pPr>
    </w:p>
    <w:p w:rsidR="00457EF3" w:rsidRDefault="00112572">
      <w:pPr>
        <w:tabs>
          <w:tab w:val="left" w:pos="6540"/>
          <w:tab w:val="left" w:pos="6990"/>
          <w:tab w:val="left" w:pos="7200"/>
        </w:tabs>
      </w:pPr>
      <w:r>
        <w:rPr>
          <w:sz w:val="28"/>
          <w:szCs w:val="28"/>
          <w:lang w:val="uk-UA"/>
        </w:rPr>
        <w:t>Начальник відділу з юридичних питань</w:t>
      </w:r>
    </w:p>
    <w:p w:rsidR="00457EF3" w:rsidRDefault="00112572">
      <w:pPr>
        <w:tabs>
          <w:tab w:val="left" w:pos="6540"/>
          <w:tab w:val="left" w:pos="6990"/>
          <w:tab w:val="left" w:pos="7200"/>
        </w:tabs>
      </w:pPr>
      <w:r>
        <w:rPr>
          <w:rFonts w:eastAsia="NSimSun"/>
          <w:kern w:val="2"/>
          <w:sz w:val="28"/>
          <w:szCs w:val="28"/>
          <w:lang w:val="uk-UA" w:bidi="hi-IN"/>
        </w:rPr>
        <w:t>та управління комунальним майном</w:t>
      </w:r>
      <w:r>
        <w:rPr>
          <w:rFonts w:eastAsia="NSimSun"/>
          <w:kern w:val="2"/>
          <w:sz w:val="28"/>
          <w:szCs w:val="28"/>
          <w:lang w:val="uk-UA" w:bidi="hi-IN"/>
        </w:rPr>
        <w:tab/>
      </w:r>
      <w:r>
        <w:rPr>
          <w:rFonts w:eastAsia="NSimSun"/>
          <w:kern w:val="2"/>
          <w:sz w:val="28"/>
          <w:szCs w:val="28"/>
          <w:lang w:val="uk-UA" w:bidi="hi-IN"/>
        </w:rPr>
        <w:tab/>
        <w:t xml:space="preserve"> Н.Ю. Колотій</w:t>
      </w:r>
    </w:p>
    <w:p w:rsidR="00457EF3" w:rsidRDefault="00457EF3">
      <w:pPr>
        <w:rPr>
          <w:sz w:val="28"/>
          <w:szCs w:val="28"/>
          <w:lang w:val="uk-UA"/>
        </w:rPr>
      </w:pPr>
    </w:p>
    <w:p w:rsidR="00457EF3" w:rsidRDefault="00112572">
      <w:pPr>
        <w:tabs>
          <w:tab w:val="left" w:pos="6540"/>
          <w:tab w:val="left" w:pos="6990"/>
          <w:tab w:val="left" w:pos="7200"/>
        </w:tabs>
      </w:pPr>
      <w:r>
        <w:rPr>
          <w:sz w:val="28"/>
          <w:szCs w:val="28"/>
          <w:lang w:val="uk-UA"/>
        </w:rPr>
        <w:t>Начальник відділу організаційно-</w:t>
      </w:r>
    </w:p>
    <w:p w:rsidR="00457EF3" w:rsidRDefault="00112572">
      <w:pPr>
        <w:tabs>
          <w:tab w:val="left" w:pos="6540"/>
          <w:tab w:val="left" w:pos="6990"/>
          <w:tab w:val="left" w:pos="7200"/>
        </w:tabs>
      </w:pPr>
      <w:r>
        <w:rPr>
          <w:sz w:val="28"/>
          <w:szCs w:val="28"/>
          <w:lang w:val="uk-UA"/>
        </w:rPr>
        <w:t>інформаційної роботи, документообігу</w:t>
      </w:r>
    </w:p>
    <w:p w:rsidR="00457EF3" w:rsidRDefault="00112572">
      <w:r>
        <w:rPr>
          <w:sz w:val="28"/>
          <w:szCs w:val="28"/>
          <w:lang w:val="uk-UA"/>
        </w:rPr>
        <w:t>та управління персоналом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О.О. Мірошник</w:t>
      </w:r>
    </w:p>
    <w:p w:rsidR="00457EF3" w:rsidRDefault="00457EF3">
      <w:pPr>
        <w:rPr>
          <w:sz w:val="28"/>
          <w:szCs w:val="28"/>
          <w:lang w:val="uk-UA"/>
        </w:rPr>
      </w:pPr>
    </w:p>
    <w:p w:rsidR="00112572" w:rsidRDefault="00112572">
      <w:pPr>
        <w:rPr>
          <w:sz w:val="28"/>
          <w:szCs w:val="28"/>
          <w:lang w:val="uk-UA"/>
        </w:rPr>
      </w:pPr>
    </w:p>
    <w:p w:rsidR="00112572" w:rsidRDefault="00112572">
      <w:pPr>
        <w:rPr>
          <w:sz w:val="28"/>
          <w:szCs w:val="28"/>
          <w:lang w:val="uk-UA"/>
        </w:rPr>
      </w:pPr>
    </w:p>
    <w:p w:rsidR="00112572" w:rsidRDefault="00112572">
      <w:pPr>
        <w:rPr>
          <w:sz w:val="28"/>
          <w:szCs w:val="28"/>
          <w:lang w:val="uk-UA"/>
        </w:rPr>
      </w:pPr>
    </w:p>
    <w:p w:rsidR="00457EF3" w:rsidRDefault="00112572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</w:t>
      </w:r>
      <w:r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 xml:space="preserve">з </w:t>
      </w:r>
      <w:r>
        <w:rPr>
          <w:sz w:val="28"/>
          <w:szCs w:val="28"/>
          <w:lang w:val="uk-UA"/>
        </w:rPr>
        <w:t>питань</w:t>
      </w:r>
    </w:p>
    <w:p w:rsidR="00457EF3" w:rsidRDefault="00112572">
      <w:pPr>
        <w:tabs>
          <w:tab w:val="left" w:pos="360"/>
        </w:tabs>
        <w:jc w:val="both"/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бюджету, фінансів, планування </w:t>
      </w:r>
    </w:p>
    <w:p w:rsidR="00457EF3" w:rsidRDefault="00112572">
      <w:pPr>
        <w:tabs>
          <w:tab w:val="left" w:pos="360"/>
        </w:tabs>
        <w:jc w:val="both"/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соціально-економічного розвитку, цін, </w:t>
      </w:r>
    </w:p>
    <w:p w:rsidR="00457EF3" w:rsidRPr="009760FF" w:rsidRDefault="00112572">
      <w:pPr>
        <w:tabs>
          <w:tab w:val="left" w:pos="360"/>
        </w:tabs>
        <w:ind w:right="-284"/>
        <w:jc w:val="both"/>
        <w:rPr>
          <w:lang w:val="uk-UA"/>
        </w:rPr>
      </w:pPr>
      <w:r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ru-RU"/>
        </w:rPr>
        <w:t>розвитку підприємництва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О.П. Оренбургська </w:t>
      </w:r>
    </w:p>
    <w:sectPr w:rsidR="00457EF3" w:rsidRPr="009760FF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57EF3"/>
    <w:rsid w:val="00112572"/>
    <w:rsid w:val="002D01F0"/>
    <w:rsid w:val="00457EF3"/>
    <w:rsid w:val="0097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A4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337A4"/>
    <w:rPr>
      <w:b/>
      <w:bCs/>
    </w:rPr>
  </w:style>
  <w:style w:type="character" w:customStyle="1" w:styleId="1">
    <w:name w:val="Основной шрифт абзаца1"/>
    <w:qFormat/>
    <w:rsid w:val="006337A4"/>
  </w:style>
  <w:style w:type="paragraph" w:customStyle="1" w:styleId="10">
    <w:name w:val="Заголовок1"/>
    <w:basedOn w:val="a"/>
    <w:next w:val="a4"/>
    <w:qFormat/>
    <w:rsid w:val="00891F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891FAD"/>
    <w:pPr>
      <w:spacing w:after="140" w:line="276" w:lineRule="auto"/>
    </w:pPr>
  </w:style>
  <w:style w:type="paragraph" w:styleId="a5">
    <w:name w:val="List"/>
    <w:basedOn w:val="a4"/>
    <w:rsid w:val="00891FAD"/>
    <w:rPr>
      <w:rFonts w:cs="Arial"/>
    </w:rPr>
  </w:style>
  <w:style w:type="paragraph" w:customStyle="1" w:styleId="11">
    <w:name w:val="Название объекта1"/>
    <w:basedOn w:val="a"/>
    <w:qFormat/>
    <w:rsid w:val="00891FAD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891FAD"/>
    <w:pPr>
      <w:suppressLineNumbers/>
    </w:pPr>
    <w:rPr>
      <w:rFonts w:cs="Arial"/>
    </w:rPr>
  </w:style>
  <w:style w:type="paragraph" w:styleId="a7">
    <w:name w:val="Title"/>
    <w:basedOn w:val="a"/>
    <w:next w:val="a4"/>
    <w:qFormat/>
    <w:rsid w:val="00891F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caption"/>
    <w:basedOn w:val="a"/>
    <w:qFormat/>
    <w:rsid w:val="00891FAD"/>
    <w:pPr>
      <w:suppressLineNumbers/>
      <w:spacing w:before="120" w:after="120"/>
    </w:pPr>
    <w:rPr>
      <w:rFonts w:cs="Arial"/>
      <w:i/>
      <w:iCs/>
    </w:rPr>
  </w:style>
  <w:style w:type="paragraph" w:customStyle="1" w:styleId="Standard">
    <w:name w:val="Standard"/>
    <w:qFormat/>
    <w:rsid w:val="00273238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1344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ІNVEST</dc:creator>
  <dc:description/>
  <cp:lastModifiedBy>User</cp:lastModifiedBy>
  <cp:revision>27</cp:revision>
  <cp:lastPrinted>2021-12-07T11:40:00Z</cp:lastPrinted>
  <dcterms:created xsi:type="dcterms:W3CDTF">2021-09-20T11:55:00Z</dcterms:created>
  <dcterms:modified xsi:type="dcterms:W3CDTF">2022-11-25T09:10:00Z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