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18415" distR="1270" simplePos="0" locked="0" layoutInCell="1" allowOverlap="1" relativeHeight="2">
            <wp:simplePos x="0" y="0"/>
            <wp:positionH relativeFrom="column">
              <wp:posOffset>2840990</wp:posOffset>
            </wp:positionH>
            <wp:positionV relativeFrom="paragraph">
              <wp:posOffset>-319405</wp:posOffset>
            </wp:positionV>
            <wp:extent cx="436880" cy="61722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(двадцять сьома позачергова сесія восьмого скликання)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18 </w:t>
      </w:r>
      <w:r>
        <w:rPr>
          <w:rFonts w:cs="Times New Roman" w:ascii="Times New Roman" w:hAnsi="Times New Roman"/>
          <w:sz w:val="28"/>
          <w:szCs w:val="28"/>
          <w:lang w:val="uk-UA"/>
        </w:rPr>
        <w:t>листопада 202</w:t>
      </w:r>
      <w:r>
        <w:rPr>
          <w:rFonts w:cs="Times New Roman" w:ascii="Times New Roman" w:hAnsi="Times New Roman"/>
          <w:sz w:val="28"/>
          <w:szCs w:val="28"/>
          <w:lang w:val="ru-RU"/>
        </w:rPr>
        <w:t>2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року                                                                      №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Noto Sans CJK SC Regular" w:cs="Times New Roman" w:ascii="Times New Roman" w:hAnsi="Times New Roman"/>
          <w:kern w:val="2"/>
          <w:sz w:val="28"/>
          <w:szCs w:val="28"/>
          <w:lang w:val="en-US" w:eastAsia="zh-CN" w:bidi="hi-IN"/>
        </w:rPr>
        <w:t>1189</w:t>
      </w:r>
      <w:r>
        <w:rPr>
          <w:rFonts w:cs="Times New Roman" w:ascii="Times New Roman" w:hAnsi="Times New Roman"/>
          <w:sz w:val="28"/>
          <w:szCs w:val="28"/>
          <w:lang w:val="uk-UA"/>
        </w:rPr>
        <w:t>-27 -VIІI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  <w:bCs/>
          <w:sz w:val="28"/>
          <w:szCs w:val="20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0"/>
          <w:lang w:val="uk-UA"/>
        </w:rPr>
      </w:r>
    </w:p>
    <w:p>
      <w:pPr>
        <w:pStyle w:val="Normal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внесення змін до Програми</w:t>
      </w:r>
    </w:p>
    <w:p>
      <w:pPr>
        <w:pStyle w:val="Normal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 боротьбі зі злочинністю на</w:t>
      </w:r>
    </w:p>
    <w:p>
      <w:pPr>
        <w:pStyle w:val="Normal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території Решетилівської міської</w:t>
      </w:r>
    </w:p>
    <w:p>
      <w:pPr>
        <w:pStyle w:val="Normal"/>
        <w:tabs>
          <w:tab w:val="clear" w:pos="708"/>
          <w:tab w:val="left" w:pos="4080" w:leader="none"/>
        </w:tabs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територіальної громади на </w:t>
      </w:r>
    </w:p>
    <w:p>
      <w:pPr>
        <w:pStyle w:val="Normal"/>
        <w:tabs>
          <w:tab w:val="clear" w:pos="708"/>
          <w:tab w:val="left" w:pos="4080" w:leader="none"/>
        </w:tabs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2021-2023 роки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Керуючись Законом України „Про місцеве самоврядування в Україні”, та Бюджетним кодексом України, відповідно до статті 18 Закону України „Про Службу безпеки України”, статті 5 Закону України „Про Національну поліцію”, враховуючи лист Сектору поліцейської діяльності № 1 відділу поліцейської діяльності № 2 Полтавського районного управління поліції Головного Управління національної поліції в Полтавській області від 16.11.2022 № 4700/115/104/16/05-2022 та потребу в забезпеченні фінансування видатків на здійснення заходів у 2023 році, Решетилівська міська рада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1. Внести зміни до Програми по боротьбі зі злочинністю на території Решетилівської міської територіальної громади на 2021-2023 роки (далі – Програма),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затвердженої рішенням міської ради восьмого скликання від 27.01.2021 № 95-3-VIIІ </w:t>
      </w:r>
      <w:r>
        <w:rPr>
          <w:rFonts w:cs="Times New Roman" w:ascii="Times New Roman" w:hAnsi="Times New Roman"/>
          <w:sz w:val="28"/>
          <w:szCs w:val="28"/>
          <w:lang w:val="uk-UA"/>
        </w:rPr>
        <w:t>(3 позачергова сесія), зі змінами, а саме: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 в пункті 9 „</w:t>
      </w:r>
      <w:r>
        <w:rPr>
          <w:rFonts w:eastAsia="Calibri" w:ascii="Times New Roman" w:hAnsi="Times New Roman" w:eastAsiaTheme="minorHAnsi"/>
          <w:sz w:val="28"/>
          <w:szCs w:val="28"/>
          <w:lang w:val="uk-UA"/>
        </w:rPr>
        <w:t>Покращення матеріально-технічного забезпечення Управління СБУ в Полтавській області”</w:t>
      </w:r>
      <w:r>
        <w:rPr>
          <w:rFonts w:ascii="Times New Roman" w:hAnsi="Times New Roman"/>
          <w:sz w:val="28"/>
          <w:szCs w:val="28"/>
          <w:lang w:val="uk-UA"/>
        </w:rPr>
        <w:t xml:space="preserve"> розділу 3 „Заходи програми” збільшити суму фінансування на здійснення заходів в 2023 році на 100,0 тис.грн. та цифру „100,0” замінити на цифру „200,0”;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 в пункті 10 „</w:t>
      </w:r>
      <w:r>
        <w:rPr>
          <w:rFonts w:eastAsia="Calibri" w:ascii="Times New Roman" w:hAnsi="Times New Roman" w:eastAsiaTheme="minorHAnsi"/>
          <w:sz w:val="28"/>
          <w:szCs w:val="28"/>
          <w:lang w:val="uk-UA"/>
        </w:rPr>
        <w:t>Покращення матеріально-технічного забезпечення Сектору поліцейської діяльності № 1 відділу поліції № 2 Полтавського районного управління поліції ГУНП в Полтавській області”</w:t>
      </w:r>
      <w:r>
        <w:rPr>
          <w:rFonts w:ascii="Times New Roman" w:hAnsi="Times New Roman"/>
          <w:sz w:val="28"/>
          <w:szCs w:val="28"/>
          <w:lang w:val="uk-UA"/>
        </w:rPr>
        <w:t xml:space="preserve"> розділу 3 „Заходи програми”:</w:t>
      </w:r>
    </w:p>
    <w:p>
      <w:pPr>
        <w:pStyle w:val="NoSpacing"/>
        <w:ind w:firstLine="708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після слів „</w:t>
      </w:r>
      <w:r>
        <w:rPr>
          <w:rFonts w:eastAsia="Calibri" w:ascii="Times New Roman" w:hAnsi="Times New Roman" w:eastAsiaTheme="minorHAnsi"/>
          <w:sz w:val="28"/>
          <w:szCs w:val="28"/>
          <w:lang w:val="uk-UA"/>
        </w:rPr>
        <w:t>надання субвенції з місцевого бюджету для придбання електронно-обчислювальної техніки; техніки та обладнання спеціального призначення; паливно-мастильних матеріалів</w:t>
      </w:r>
      <w:r>
        <w:rPr>
          <w:rFonts w:ascii="Times New Roman" w:hAnsi="Times New Roman"/>
          <w:sz w:val="28"/>
          <w:szCs w:val="28"/>
          <w:lang w:val="uk-UA"/>
        </w:rPr>
        <w:t>” доповнити словами: „службового автомобіля, послуг для його реєстрації, обладнання та інші видатки”, збільшити суму фінансування на здійснення заходів в 2022 році на 960,0 тис.грн. та цифру „100,0” замінити на цифру „1060,0”;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збільшити суму фінансування на здійснення заходів в 2023 році на 100,0 тис.грн. та цифру „100,0” замінити на „200,0”;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графу „Виконавці” доповнити словосполученням „Головне Управління національної поліції в Полтавській області”.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Викласти Паспорт Програми в новій редакції (додаток 1).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 Викласти розділ 3 „Заходи програми” в новій редакції (додаток 2).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lang w:val="ru-RU"/>
        </w:rPr>
      </w:pPr>
      <w:r>
        <w:rPr>
          <w:rFonts w:eastAsia="Calibri" w:cs="Times New Roman" w:ascii="Times New Roman" w:hAnsi="Times New Roman"/>
          <w:color w:val="00000A"/>
          <w:kern w:val="0"/>
          <w:sz w:val="28"/>
          <w:szCs w:val="28"/>
          <w:lang w:val="uk-UA" w:eastAsia="en-US" w:bidi="ar-SA"/>
        </w:rPr>
        <w:tab/>
        <w:tab/>
        <w:t>4</w:t>
      </w:r>
      <w:r>
        <w:rPr>
          <w:rFonts w:cs="Times New Roman" w:ascii="Times New Roman" w:hAnsi="Times New Roman"/>
          <w:sz w:val="28"/>
          <w:szCs w:val="28"/>
          <w:lang w:val="uk-UA"/>
        </w:rPr>
        <w:t>. Контроль за виконанням рішення покласти на постійну комісію з питань депутатської діяльності, етики, регламенту, забезпечення законності, правопорядку та запобігання корупції (Лугова Н.І.).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tabs>
          <w:tab w:val="clear" w:pos="708"/>
          <w:tab w:val="left" w:pos="7080" w:leader="none"/>
        </w:tabs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  <w:t>Міський голова                                                                          О.А. Дядюнова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356b"/>
    <w:pPr>
      <w:widowControl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ыделение жирным"/>
    <w:qFormat/>
    <w:rsid w:val="0027356b"/>
    <w:rPr>
      <w:b/>
      <w:bCs/>
    </w:rPr>
  </w:style>
  <w:style w:type="character" w:styleId="Style15" w:customStyle="1">
    <w:name w:val="Выделение"/>
    <w:qFormat/>
    <w:rsid w:val="00240b32"/>
    <w:rPr>
      <w:i/>
      <w:iCs/>
    </w:rPr>
  </w:style>
  <w:style w:type="character" w:styleId="Style16" w:customStyle="1">
    <w:name w:val="Основной текст Знак"/>
    <w:basedOn w:val="DefaultParagraphFont"/>
    <w:qFormat/>
    <w:rsid w:val="00bf7522"/>
    <w:rPr>
      <w:rFonts w:ascii="Liberation Serif" w:hAnsi="Liberation Serif" w:eastAsia="Noto Sans CJK SC Regular" w:cs="FreeSans"/>
      <w:kern w:val="2"/>
      <w:sz w:val="24"/>
      <w:szCs w:val="24"/>
      <w:lang w:val="en-US" w:eastAsia="zh-CN" w:bidi="hi-IN"/>
    </w:rPr>
  </w:style>
  <w:style w:type="character" w:styleId="3" w:customStyle="1">
    <w:name w:val="Заголовок 3 Знак"/>
    <w:basedOn w:val="DefaultParagraphFont"/>
    <w:uiPriority w:val="99"/>
    <w:qFormat/>
    <w:rsid w:val="00930c81"/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6c2445"/>
    <w:rPr>
      <w:rFonts w:ascii="Segoe UI" w:hAnsi="Segoe UI" w:eastAsia="Noto Sans CJK SC Regular" w:cs="Mangal"/>
      <w:kern w:val="2"/>
      <w:sz w:val="18"/>
      <w:szCs w:val="16"/>
      <w:lang w:val="en-US" w:eastAsia="zh-CN" w:bidi="hi-IN"/>
    </w:rPr>
  </w:style>
  <w:style w:type="character" w:styleId="Rvts23" w:customStyle="1">
    <w:name w:val="rvts23"/>
    <w:qFormat/>
    <w:rsid w:val="00bd725c"/>
    <w:rPr/>
  </w:style>
  <w:style w:type="character" w:styleId="Strong">
    <w:name w:val="Strong"/>
    <w:basedOn w:val="DefaultParagraphFont"/>
    <w:uiPriority w:val="22"/>
    <w:qFormat/>
    <w:rsid w:val="00f34299"/>
    <w:rPr>
      <w:b/>
      <w:bCs/>
    </w:rPr>
  </w:style>
  <w:style w:type="character" w:styleId="Rvts9" w:customStyle="1">
    <w:name w:val="rvts9"/>
    <w:qFormat/>
    <w:rsid w:val="00b25b6a"/>
    <w:rPr/>
  </w:style>
  <w:style w:type="character" w:styleId="Rvts46" w:customStyle="1">
    <w:name w:val="rvts46"/>
    <w:basedOn w:val="DefaultParagraphFont"/>
    <w:qFormat/>
    <w:rsid w:val="00b20d80"/>
    <w:rPr/>
  </w:style>
  <w:style w:type="character" w:styleId="Style18" w:customStyle="1">
    <w:name w:val="Интернет-ссылка"/>
    <w:basedOn w:val="DefaultParagraphFont"/>
    <w:uiPriority w:val="99"/>
    <w:unhideWhenUsed/>
    <w:rsid w:val="00b20d80"/>
    <w:rPr>
      <w:color w:val="0000FF"/>
      <w:u w:val="single"/>
    </w:rPr>
  </w:style>
  <w:style w:type="character" w:styleId="Style19" w:customStyle="1">
    <w:name w:val="Виділення жирним"/>
    <w:qFormat/>
    <w:rsid w:val="00734415"/>
    <w:rPr>
      <w:b/>
      <w:bCs/>
    </w:rPr>
  </w:style>
  <w:style w:type="character" w:styleId="1" w:customStyle="1">
    <w:name w:val="Основной текст1"/>
    <w:uiPriority w:val="99"/>
    <w:qFormat/>
    <w:rsid w:val="00c57a24"/>
    <w:rPr>
      <w:rFonts w:ascii="Times New Roman" w:hAnsi="Times New Roman"/>
      <w:color w:val="000000"/>
      <w:spacing w:val="0"/>
      <w:w w:val="100"/>
      <w:sz w:val="26"/>
      <w:u w:val="single"/>
      <w:lang w:val="uk-UA"/>
    </w:rPr>
  </w:style>
  <w:style w:type="paragraph" w:styleId="Style20" w:customStyle="1">
    <w:name w:val="Заголовок"/>
    <w:basedOn w:val="Normal"/>
    <w:next w:val="Style21"/>
    <w:qFormat/>
    <w:rsid w:val="008b381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rsid w:val="00bf7522"/>
    <w:pPr>
      <w:spacing w:lineRule="auto" w:line="288" w:before="0" w:after="140"/>
    </w:pPr>
    <w:rPr/>
  </w:style>
  <w:style w:type="paragraph" w:styleId="Style22">
    <w:name w:val="List"/>
    <w:basedOn w:val="Style21"/>
    <w:rsid w:val="008b3814"/>
    <w:pPr/>
    <w:rPr>
      <w:rFonts w:cs="Arial Unicode M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 w:customStyle="1">
    <w:name w:val="Указатель"/>
    <w:basedOn w:val="Normal"/>
    <w:qFormat/>
    <w:pPr>
      <w:suppressLineNumbers/>
    </w:pPr>
    <w:rPr>
      <w:rFonts w:cs="Lucida Sans"/>
    </w:rPr>
  </w:style>
  <w:style w:type="paragraph" w:styleId="31" w:customStyle="1">
    <w:name w:val="Заголовок 31"/>
    <w:basedOn w:val="Normal"/>
    <w:qFormat/>
    <w:rsid w:val="00930c81"/>
    <w:pPr>
      <w:spacing w:before="100" w:after="100"/>
      <w:outlineLvl w:val="2"/>
    </w:pPr>
    <w:rPr>
      <w:b/>
      <w:sz w:val="27"/>
      <w:lang w:val="ru-RU" w:eastAsia="ru-RU"/>
    </w:rPr>
  </w:style>
  <w:style w:type="paragraph" w:styleId="11" w:customStyle="1">
    <w:name w:val="Назва об'єкта1"/>
    <w:basedOn w:val="Normal"/>
    <w:qFormat/>
    <w:rsid w:val="008b3814"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rsid w:val="008b3814"/>
    <w:pPr>
      <w:suppressLineNumbers/>
    </w:pPr>
    <w:rPr>
      <w:rFonts w:cs="Arial Unicode MS"/>
    </w:rPr>
  </w:style>
  <w:style w:type="paragraph" w:styleId="Style25">
    <w:name w:val="Title"/>
    <w:basedOn w:val="Normal"/>
    <w:next w:val="Style21"/>
    <w:qFormat/>
    <w:rsid w:val="008b3814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rsid w:val="008b3814"/>
    <w:pPr>
      <w:suppressLineNumbers/>
      <w:spacing w:before="120" w:after="120"/>
    </w:pPr>
    <w:rPr>
      <w:rFonts w:cs="Arial Unicode MS"/>
      <w:i/>
      <w:iCs/>
    </w:rPr>
  </w:style>
  <w:style w:type="paragraph" w:styleId="ListParagraph">
    <w:name w:val="List Paragraph"/>
    <w:basedOn w:val="Normal"/>
    <w:uiPriority w:val="34"/>
    <w:qFormat/>
    <w:rsid w:val="009a0865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Default" w:customStyle="1">
    <w:name w:val="Default"/>
    <w:qFormat/>
    <w:rsid w:val="00240b32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930c81"/>
    <w:pPr>
      <w:spacing w:before="100" w:after="100"/>
    </w:pPr>
    <w:rPr>
      <w:lang w:val="ru-RU"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6c2445"/>
    <w:pPr/>
    <w:rPr>
      <w:rFonts w:ascii="Segoe UI" w:hAnsi="Segoe UI" w:cs="Mangal"/>
      <w:sz w:val="18"/>
      <w:szCs w:val="16"/>
    </w:rPr>
  </w:style>
  <w:style w:type="paragraph" w:styleId="Rvps2" w:customStyle="1">
    <w:name w:val="rvps2"/>
    <w:basedOn w:val="Normal"/>
    <w:qFormat/>
    <w:rsid w:val="002a78ba"/>
    <w:pPr>
      <w:spacing w:beforeAutospacing="1" w:afterAutospacing="1"/>
    </w:pPr>
    <w:rPr>
      <w:rFonts w:ascii="Times New Roman" w:hAnsi="Times New Roman" w:eastAsia="Times New Roman" w:cs="Times New Roman"/>
      <w:kern w:val="0"/>
      <w:lang w:val="ru-RU" w:eastAsia="ru-RU" w:bidi="ar-SA"/>
    </w:rPr>
  </w:style>
  <w:style w:type="paragraph" w:styleId="NoSpacing">
    <w:name w:val="No Spacing"/>
    <w:uiPriority w:val="1"/>
    <w:qFormat/>
    <w:rsid w:val="00c57a24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bf03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DD296-52AB-46E4-9E65-D0674F15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Application>LibreOffice/6.3.1.2$Windows_X86_64 LibreOffice_project/b79626edf0065ac373bd1df5c28bd630b4424273</Application>
  <Pages>2</Pages>
  <Words>337</Words>
  <Characters>2246</Characters>
  <CharactersWithSpaces>2707</CharactersWithSpaces>
  <Paragraphs>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2022-11-14T14:08:00Z</dcterms:created>
  <dc:creator>1</dc:creator>
  <dc:description/>
  <dc:language>uk-UA</dc:language>
  <cp:lastModifiedBy/>
  <cp:lastPrinted>2022-11-17T13:41:00Z</cp:lastPrinted>
  <dcterms:modified xsi:type="dcterms:W3CDTF">2022-11-21T13:31:49Z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