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452" w:rsidRDefault="00BF0452" w:rsidP="003E627E">
      <w:pPr>
        <w:pStyle w:val="ac"/>
      </w:pPr>
    </w:p>
    <w:p w:rsidR="00BF0452" w:rsidRDefault="003E627E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0452" w:rsidRDefault="003E627E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BF0452" w:rsidRDefault="003E627E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BF0452" w:rsidRDefault="003E627E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BF0452" w:rsidRDefault="00BF0452">
      <w:pPr>
        <w:jc w:val="center"/>
        <w:rPr>
          <w:b/>
          <w:sz w:val="28"/>
          <w:szCs w:val="28"/>
        </w:rPr>
      </w:pPr>
    </w:p>
    <w:p w:rsidR="00BF0452" w:rsidRDefault="003E627E">
      <w:pPr>
        <w:jc w:val="center"/>
      </w:pPr>
      <w:r>
        <w:rPr>
          <w:b/>
          <w:sz w:val="28"/>
          <w:szCs w:val="28"/>
        </w:rPr>
        <w:t>РІШЕННЯ</w:t>
      </w:r>
    </w:p>
    <w:p w:rsidR="00BF0452" w:rsidRDefault="00BF0452">
      <w:pPr>
        <w:rPr>
          <w:b/>
          <w:sz w:val="28"/>
          <w:szCs w:val="28"/>
        </w:rPr>
      </w:pPr>
    </w:p>
    <w:p w:rsidR="00BF0452" w:rsidRDefault="003E627E">
      <w:r>
        <w:rPr>
          <w:sz w:val="28"/>
          <w:szCs w:val="28"/>
          <w:lang w:val="ru-RU"/>
        </w:rPr>
        <w:t xml:space="preserve">30 </w:t>
      </w:r>
      <w:r>
        <w:rPr>
          <w:sz w:val="28"/>
          <w:szCs w:val="28"/>
        </w:rPr>
        <w:t>листопада 2022 року                                                                                     № 221</w:t>
      </w:r>
    </w:p>
    <w:p w:rsidR="00BF0452" w:rsidRDefault="00BF0452">
      <w:pPr>
        <w:rPr>
          <w:sz w:val="28"/>
          <w:szCs w:val="28"/>
        </w:rPr>
      </w:pPr>
    </w:p>
    <w:p w:rsidR="00BF0452" w:rsidRDefault="003E627E">
      <w:pPr>
        <w:rPr>
          <w:sz w:val="28"/>
          <w:szCs w:val="28"/>
        </w:rPr>
      </w:pPr>
      <w:r>
        <w:rPr>
          <w:sz w:val="28"/>
          <w:szCs w:val="28"/>
        </w:rPr>
        <w:t>Про затвердження вартості харчування</w:t>
      </w:r>
    </w:p>
    <w:p w:rsidR="00BF0452" w:rsidRDefault="003E627E">
      <w:pPr>
        <w:rPr>
          <w:sz w:val="28"/>
          <w:szCs w:val="28"/>
        </w:rPr>
      </w:pPr>
      <w:r>
        <w:rPr>
          <w:sz w:val="28"/>
          <w:szCs w:val="28"/>
        </w:rPr>
        <w:t xml:space="preserve">у відділенні стаціонарного догляду </w:t>
      </w:r>
    </w:p>
    <w:p w:rsidR="00BF0452" w:rsidRDefault="003E627E">
      <w:pPr>
        <w:rPr>
          <w:sz w:val="28"/>
          <w:szCs w:val="28"/>
        </w:rPr>
      </w:pPr>
      <w:r>
        <w:rPr>
          <w:sz w:val="28"/>
          <w:szCs w:val="28"/>
        </w:rPr>
        <w:t xml:space="preserve">Центру надання соціальних послуг </w:t>
      </w:r>
    </w:p>
    <w:p w:rsidR="00BF0452" w:rsidRDefault="003E627E">
      <w:r>
        <w:rPr>
          <w:sz w:val="28"/>
          <w:szCs w:val="28"/>
        </w:rPr>
        <w:t>Решетилівської міської ради</w:t>
      </w:r>
    </w:p>
    <w:p w:rsidR="00BF0452" w:rsidRDefault="00BF0452"/>
    <w:p w:rsidR="00BF0452" w:rsidRDefault="003E627E">
      <w:pPr>
        <w:jc w:val="both"/>
      </w:pPr>
      <w:r>
        <w:rPr>
          <w:color w:val="000000"/>
          <w:sz w:val="28"/>
          <w:szCs w:val="28"/>
          <w:shd w:val="clear" w:color="auto" w:fill="FFFFFF"/>
        </w:rPr>
        <w:tab/>
        <w:t xml:space="preserve">Керуючись законами України „Про місцеве самоврядування в Україні”, „Про соціальні послуги”, постановами Кабінету Міністрів України від 01.06.2020 № 587 </w:t>
      </w:r>
      <w:r>
        <w:rPr>
          <w:bCs/>
          <w:color w:val="000000"/>
          <w:sz w:val="28"/>
          <w:szCs w:val="28"/>
          <w:shd w:val="clear" w:color="auto" w:fill="FFFFFF"/>
        </w:rPr>
        <w:t>„Про</w:t>
      </w:r>
      <w:r>
        <w:rPr>
          <w:bCs/>
          <w:color w:val="000000"/>
          <w:sz w:val="28"/>
          <w:szCs w:val="28"/>
          <w:shd w:val="clear" w:color="auto" w:fill="FFFFFF"/>
        </w:rPr>
        <w:t xml:space="preserve">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”, </w:t>
      </w:r>
      <w:r>
        <w:rPr>
          <w:bCs/>
          <w:color w:val="000000" w:themeColor="text1"/>
          <w:sz w:val="28"/>
          <w:szCs w:val="28"/>
          <w:shd w:val="clear" w:color="auto" w:fill="FFFFFF"/>
        </w:rPr>
        <w:t>від 13.03.2002 № 324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„</w:t>
      </w:r>
      <w:r>
        <w:rPr>
          <w:bCs/>
          <w:color w:val="000000" w:themeColor="text1"/>
          <w:sz w:val="28"/>
          <w:szCs w:val="28"/>
          <w:shd w:val="clear" w:color="auto" w:fill="FFFFFF"/>
        </w:rPr>
        <w:t>Про затвердження натуральних добових норм харчування в інтернатних установах, навчальних та санаторних закладах сфери управління Міністерства соціальної політики”</w:t>
      </w:r>
      <w:r>
        <w:rPr>
          <w:color w:val="000000"/>
          <w:sz w:val="28"/>
          <w:szCs w:val="28"/>
          <w:shd w:val="clear" w:color="auto" w:fill="FFFFFF"/>
        </w:rPr>
        <w:t xml:space="preserve"> та з метою забезпечення якісно</w:t>
      </w:r>
      <w:r>
        <w:rPr>
          <w:color w:val="000000"/>
          <w:sz w:val="28"/>
          <w:szCs w:val="28"/>
          <w:shd w:val="clear" w:color="auto" w:fill="FFFFFF"/>
        </w:rPr>
        <w:t xml:space="preserve">го та збалансованого харчування підопічних відділення стаціонарного догляду </w:t>
      </w:r>
      <w:r>
        <w:rPr>
          <w:sz w:val="28"/>
          <w:szCs w:val="28"/>
        </w:rPr>
        <w:t>Центру надання соціальних послуг Решетилівської міської ради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sz w:val="28"/>
          <w:szCs w:val="28"/>
        </w:rPr>
        <w:t>виконавчий комітет Решетилівської  міської ради</w:t>
      </w:r>
    </w:p>
    <w:p w:rsidR="00BF0452" w:rsidRDefault="003E627E">
      <w:pPr>
        <w:jc w:val="both"/>
      </w:pPr>
      <w:r>
        <w:rPr>
          <w:b/>
          <w:bCs/>
          <w:sz w:val="28"/>
          <w:szCs w:val="28"/>
        </w:rPr>
        <w:t>ВИРІШИВ:</w:t>
      </w:r>
    </w:p>
    <w:p w:rsidR="00BF0452" w:rsidRDefault="00BF0452">
      <w:pPr>
        <w:jc w:val="both"/>
        <w:rPr>
          <w:b/>
          <w:bCs/>
          <w:sz w:val="28"/>
          <w:szCs w:val="28"/>
        </w:rPr>
      </w:pPr>
    </w:p>
    <w:p w:rsidR="00BF0452" w:rsidRDefault="003E627E">
      <w:pPr>
        <w:tabs>
          <w:tab w:val="left" w:pos="1134"/>
        </w:tabs>
        <w:ind w:firstLine="709"/>
        <w:jc w:val="both"/>
      </w:pPr>
      <w:r>
        <w:rPr>
          <w:sz w:val="28"/>
          <w:szCs w:val="28"/>
        </w:rPr>
        <w:t>1.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Затвердити вартість харчування у відділенні стаціонарного</w:t>
      </w:r>
      <w:r>
        <w:rPr>
          <w:sz w:val="28"/>
          <w:szCs w:val="28"/>
        </w:rPr>
        <w:t xml:space="preserve"> догляду Центру надання соціальних послуг Решетилівської міської ради у розмірі 97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грн в день на одного підопічного.</w:t>
      </w:r>
    </w:p>
    <w:p w:rsidR="00BF0452" w:rsidRDefault="003E627E">
      <w:pPr>
        <w:tabs>
          <w:tab w:val="left" w:pos="1134"/>
        </w:tabs>
        <w:ind w:firstLine="709"/>
        <w:jc w:val="both"/>
      </w:pPr>
      <w:r>
        <w:rPr>
          <w:sz w:val="28"/>
          <w:szCs w:val="28"/>
          <w:lang w:val="ru-RU"/>
        </w:rPr>
        <w:t>2. </w:t>
      </w:r>
      <w:r>
        <w:rPr>
          <w:sz w:val="28"/>
          <w:szCs w:val="28"/>
        </w:rPr>
        <w:t>Центру надання соціальних послуг Решетилівської міської ради забезпечити виконання рішення з 01 грудня 2022 року.</w:t>
      </w:r>
    </w:p>
    <w:p w:rsidR="00BF0452" w:rsidRDefault="003E627E">
      <w:pPr>
        <w:ind w:firstLine="709"/>
        <w:jc w:val="both"/>
      </w:pPr>
      <w:r>
        <w:rPr>
          <w:sz w:val="28"/>
          <w:szCs w:val="28"/>
        </w:rPr>
        <w:t>3.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 xml:space="preserve">Визнати таким, що </w:t>
      </w:r>
      <w:r>
        <w:rPr>
          <w:sz w:val="28"/>
          <w:szCs w:val="28"/>
        </w:rPr>
        <w:t>втратило чинність рішення виконавчого комітету від 19.02.2021 №</w:t>
      </w:r>
      <w:r>
        <w:rPr>
          <w:sz w:val="28"/>
          <w:szCs w:val="28"/>
          <w:lang w:val="ru-RU"/>
        </w:rPr>
        <w:t> </w:t>
      </w:r>
      <w:r>
        <w:rPr>
          <w:sz w:val="28"/>
          <w:szCs w:val="28"/>
        </w:rPr>
        <w:t>39 „Про затвердження вартості харчування у відділенні стаціонарного догляду Центру надання соціальних послуг Решетилівської міської ради”.</w:t>
      </w:r>
    </w:p>
    <w:p w:rsidR="00BF0452" w:rsidRDefault="003E627E">
      <w:pPr>
        <w:ind w:firstLine="708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>4.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Контроль за виконанням рішення покласти на першого</w:t>
      </w:r>
      <w:r>
        <w:rPr>
          <w:rFonts w:cs="Times New Roman"/>
          <w:sz w:val="28"/>
          <w:szCs w:val="28"/>
        </w:rPr>
        <w:t xml:space="preserve"> заступника міського голови </w:t>
      </w:r>
      <w:proofErr w:type="spellStart"/>
      <w:r>
        <w:rPr>
          <w:rFonts w:cs="Times New Roman"/>
          <w:sz w:val="28"/>
          <w:szCs w:val="28"/>
        </w:rPr>
        <w:t>Сивинську</w:t>
      </w:r>
      <w:proofErr w:type="spellEnd"/>
      <w:r>
        <w:rPr>
          <w:rFonts w:cs="Times New Roman"/>
          <w:sz w:val="28"/>
          <w:szCs w:val="28"/>
        </w:rPr>
        <w:t xml:space="preserve"> І.В.</w:t>
      </w:r>
    </w:p>
    <w:p w:rsidR="00BF0452" w:rsidRDefault="00BF0452">
      <w:pPr>
        <w:tabs>
          <w:tab w:val="left" w:pos="288"/>
        </w:tabs>
        <w:jc w:val="both"/>
        <w:rPr>
          <w:sz w:val="28"/>
          <w:szCs w:val="28"/>
        </w:rPr>
      </w:pPr>
    </w:p>
    <w:p w:rsidR="00BF0452" w:rsidRDefault="00BF0452">
      <w:pPr>
        <w:tabs>
          <w:tab w:val="left" w:pos="288"/>
        </w:tabs>
        <w:jc w:val="both"/>
        <w:rPr>
          <w:sz w:val="28"/>
          <w:szCs w:val="28"/>
        </w:rPr>
      </w:pPr>
    </w:p>
    <w:p w:rsidR="00BF0452" w:rsidRDefault="00BF0452">
      <w:pPr>
        <w:tabs>
          <w:tab w:val="left" w:pos="288"/>
        </w:tabs>
        <w:jc w:val="both"/>
        <w:rPr>
          <w:sz w:val="28"/>
          <w:szCs w:val="28"/>
        </w:rPr>
      </w:pPr>
    </w:p>
    <w:p w:rsidR="00BF0452" w:rsidRDefault="00BF0452">
      <w:pPr>
        <w:tabs>
          <w:tab w:val="left" w:pos="288"/>
        </w:tabs>
        <w:jc w:val="both"/>
      </w:pPr>
      <w:bookmarkStart w:id="0" w:name="_GoBack"/>
      <w:bookmarkEnd w:id="0"/>
    </w:p>
    <w:p w:rsidR="00BF0452" w:rsidRDefault="003E627E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О.А. Дядюнова</w:t>
      </w:r>
    </w:p>
    <w:sectPr w:rsidR="00BF0452">
      <w:pgSz w:w="11906" w:h="16838"/>
      <w:pgMar w:top="1134" w:right="567" w:bottom="1134" w:left="1755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F0452"/>
    <w:rsid w:val="003E627E"/>
    <w:rsid w:val="00BF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uiPriority="35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semiHidden="0" w:uiPriority="10" w:unhideWhenUsed="0" w:qFormat="1"/>
    <w:lsdException w:name="Closing" w:locked="1"/>
    <w:lsdException w:name="Signature" w:locked="1"/>
    <w:lsdException w:name="Default Paragraph Font" w:locked="1" w:uiPriority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semiHidden="0" w:uiPriority="11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semiHidden="0" w:uiPriority="22" w:unhideWhenUsed="0" w:qFormat="1"/>
    <w:lsdException w:name="Emphasis" w:locked="1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/>
    <w:lsdException w:name="Table Grid" w:locked="1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DF8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uiPriority w:val="99"/>
    <w:semiHidden/>
    <w:qFormat/>
    <w:rsid w:val="00F73376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Текст выноски Знак"/>
    <w:uiPriority w:val="99"/>
    <w:semiHidden/>
    <w:qFormat/>
    <w:rsid w:val="004324E5"/>
    <w:rPr>
      <w:rFonts w:ascii="Tahoma" w:hAnsi="Tahoma" w:cs="Mangal"/>
      <w:kern w:val="2"/>
      <w:sz w:val="16"/>
      <w:szCs w:val="14"/>
      <w:lang w:val="uk-UA" w:eastAsia="zh-CN" w:bidi="hi-IN"/>
    </w:rPr>
  </w:style>
  <w:style w:type="character" w:customStyle="1" w:styleId="a5">
    <w:name w:val="Основной текст_"/>
    <w:link w:val="2"/>
    <w:qFormat/>
    <w:rsid w:val="00D95A81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a6">
    <w:name w:val="Заголовок"/>
    <w:basedOn w:val="a"/>
    <w:next w:val="a7"/>
    <w:qFormat/>
    <w:rsid w:val="00E146AF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815DF8"/>
    <w:pPr>
      <w:spacing w:after="140" w:line="276" w:lineRule="auto"/>
    </w:pPr>
  </w:style>
  <w:style w:type="paragraph" w:styleId="a8">
    <w:name w:val="List"/>
    <w:basedOn w:val="a7"/>
    <w:uiPriority w:val="99"/>
    <w:rsid w:val="00815DF8"/>
  </w:style>
  <w:style w:type="paragraph" w:styleId="a9">
    <w:name w:val="caption"/>
    <w:basedOn w:val="a"/>
    <w:next w:val="a"/>
    <w:uiPriority w:val="99"/>
    <w:qFormat/>
    <w:rsid w:val="00815DF8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">
    <w:name w:val="Назва об'єкта1"/>
    <w:basedOn w:val="a"/>
    <w:qFormat/>
    <w:rsid w:val="00E146AF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uiPriority w:val="99"/>
    <w:qFormat/>
    <w:rsid w:val="00815DF8"/>
    <w:pPr>
      <w:suppressLineNumbers/>
    </w:pPr>
    <w:rPr>
      <w:rFonts w:cs="Lucida Sans"/>
    </w:rPr>
  </w:style>
  <w:style w:type="paragraph" w:styleId="ac">
    <w:name w:val="Title"/>
    <w:basedOn w:val="a"/>
    <w:next w:val="a7"/>
    <w:qFormat/>
    <w:rsid w:val="0096052C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Heading21">
    <w:name w:val="Heading 21"/>
    <w:next w:val="a"/>
    <w:uiPriority w:val="99"/>
    <w:qFormat/>
    <w:rsid w:val="00815DF8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0">
    <w:name w:val="Заголовок1"/>
    <w:basedOn w:val="a"/>
    <w:next w:val="a7"/>
    <w:uiPriority w:val="99"/>
    <w:qFormat/>
    <w:rsid w:val="00815DF8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815DF8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autoRedefine/>
    <w:uiPriority w:val="99"/>
    <w:semiHidden/>
    <w:qFormat/>
    <w:rsid w:val="0096052C"/>
    <w:pPr>
      <w:ind w:left="240" w:hanging="240"/>
    </w:pPr>
  </w:style>
  <w:style w:type="paragraph" w:customStyle="1" w:styleId="12">
    <w:name w:val="Указатель1"/>
    <w:basedOn w:val="a"/>
    <w:uiPriority w:val="99"/>
    <w:qFormat/>
    <w:rsid w:val="00815DF8"/>
    <w:pPr>
      <w:suppressLineNumbers/>
    </w:pPr>
  </w:style>
  <w:style w:type="paragraph" w:customStyle="1" w:styleId="110">
    <w:name w:val="Указатель11"/>
    <w:basedOn w:val="a"/>
    <w:uiPriority w:val="99"/>
    <w:qFormat/>
    <w:rsid w:val="00815DF8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815DF8"/>
    <w:pPr>
      <w:suppressLineNumbers/>
    </w:pPr>
  </w:style>
  <w:style w:type="paragraph" w:customStyle="1" w:styleId="Standard">
    <w:name w:val="Standard"/>
    <w:uiPriority w:val="99"/>
    <w:qFormat/>
    <w:rsid w:val="00815DF8"/>
    <w:pPr>
      <w:suppressAutoHyphens/>
    </w:pPr>
    <w:rPr>
      <w:rFonts w:eastAsia="Times New Roman" w:cs="Times New Roman"/>
      <w:sz w:val="24"/>
      <w:szCs w:val="24"/>
      <w:lang w:val="en-US" w:eastAsia="zh-CN"/>
    </w:rPr>
  </w:style>
  <w:style w:type="paragraph" w:styleId="ae">
    <w:name w:val="List Paragraph"/>
    <w:basedOn w:val="a"/>
    <w:uiPriority w:val="99"/>
    <w:qFormat/>
    <w:rsid w:val="001413A2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af">
    <w:name w:val="Balloon Text"/>
    <w:basedOn w:val="a"/>
    <w:uiPriority w:val="99"/>
    <w:semiHidden/>
    <w:unhideWhenUsed/>
    <w:qFormat/>
    <w:locked/>
    <w:rsid w:val="004324E5"/>
    <w:rPr>
      <w:rFonts w:ascii="Tahoma" w:hAnsi="Tahoma" w:cs="Mangal"/>
      <w:sz w:val="16"/>
      <w:szCs w:val="14"/>
    </w:rPr>
  </w:style>
  <w:style w:type="paragraph" w:customStyle="1" w:styleId="2">
    <w:name w:val="Основной текст2"/>
    <w:basedOn w:val="a"/>
    <w:link w:val="a5"/>
    <w:qFormat/>
    <w:rsid w:val="00D95A81"/>
    <w:pPr>
      <w:shd w:val="clear" w:color="auto" w:fill="FFFFFF"/>
      <w:spacing w:before="9360"/>
      <w:ind w:hanging="720"/>
      <w:jc w:val="center"/>
    </w:pPr>
    <w:rPr>
      <w:rFonts w:eastAsia="Times New Roman" w:cs="Times New Roman"/>
      <w:kern w:val="0"/>
      <w:sz w:val="27"/>
      <w:szCs w:val="27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1013</Words>
  <Characters>578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8</cp:revision>
  <cp:lastPrinted>2022-11-29T08:04:00Z</cp:lastPrinted>
  <dcterms:created xsi:type="dcterms:W3CDTF">2021-02-17T14:33:00Z</dcterms:created>
  <dcterms:modified xsi:type="dcterms:W3CDTF">2022-12-02T09:18:00Z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1049-11.2.0.9747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