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2795905</wp:posOffset>
            </wp:positionH>
            <wp:positionV relativeFrom="paragraph">
              <wp:posOffset>-36195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30 листопада 2022 року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225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протоколів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електронних аукціонів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cs="Times New Roman"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cs="Times New Roman"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-3-VІІ</w:t>
      </w:r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 Затвердити протокол електронного аукціону від 20 листопада 2022 року № LLE001-UA-20221102-26521 про визнання переможцем електронного аукціону на право оренди нежитлових приміщень, кімнат № 68,69,72,73,74,75, загальною площею 70 кв. м., розташованих за адресою: вул. Покровська, 16, м. Решетилівка, Полтавського району Полтавської області — Товариство з обмеженою відповідальністю “Торговий дім ”Інтерпром”.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 Затвердити прот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окол електронного аукціону від 22 листопада 2022 року № LLE001-UA-20221104-69827 про визнання переможцем електронного аукціону на право продовження договору оренди нежитлового приміщення, кімнат № 1, 2 загальною площею 41,20 кв. м., розташованих за адресою: вул. Шевченка, 3, м. Решетилівка, Полтавського району Полтавської області — фізичну особу - підприємця Ненько Марину Анатоліївну.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 Відділу з юридичних питань та управління комунальним майном виконавчого комітету міської ради (Колотій Н.Ю.) провести процедуру укладення договорів оренди з переможцями аукціонів.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2">
    <w:name w:val="Heading 2"/>
    <w:next w:val="Normal"/>
    <w:uiPriority w:val="9"/>
    <w:semiHidden/>
    <w:unhideWhenUsed/>
    <w:qFormat/>
    <w:pPr>
      <w:widowControl/>
      <w:bidi w:val="0"/>
      <w:spacing w:beforeAutospacing="1" w:afterAutospacing="1"/>
      <w:jc w:val="left"/>
      <w:outlineLvl w:val="1"/>
    </w:pPr>
    <w:rPr>
      <w:rFonts w:ascii="SimSun" w:hAnsi="SimSun" w:eastAsia="SimSun" w:cs="Times New Roman"/>
      <w:b/>
      <w:bCs/>
      <w:i/>
      <w:iCs/>
      <w:color w:val="auto"/>
      <w:kern w:val="0"/>
      <w:sz w:val="36"/>
      <w:szCs w:val="36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3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qFormat/>
    <w:pPr>
      <w:spacing w:before="0" w:after="140"/>
    </w:pPr>
    <w:rPr/>
  </w:style>
  <w:style w:type="paragraph" w:styleId="Style16">
    <w:name w:val="List"/>
    <w:basedOn w:val="Style15"/>
    <w:qFormat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3" w:customStyle="1">
    <w:name w:val="Указатель13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2" w:customStyle="1">
    <w:name w:val="Указатель12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4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LibreOffice/6.3.1.2$Windows_X86_64 LibreOffice_project/b79626edf0065ac373bd1df5c28bd630b4424273</Application>
  <Pages>1</Pages>
  <Words>207</Words>
  <Characters>1481</Characters>
  <CharactersWithSpaces>2092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2022-11-29T08:10:00Z</cp:lastPrinted>
  <dcterms:modified xsi:type="dcterms:W3CDTF">2022-12-01T11:46:49Z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DCE22D16452A4875AD79E536D4F9A92D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