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16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225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 затвердженого </w:t>
      </w:r>
      <w:r>
        <w:rPr>
          <w:color w:val="000000"/>
          <w:sz w:val="28"/>
          <w:szCs w:val="28"/>
          <w:lang w:val="uk-UA"/>
        </w:rPr>
        <w:t>рішення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Азаренкова Р.А., Бундура І.С., Гончара В.В., Коп’яка О.В., Клочка Р.А., Крутько К.О., Ткачука Е.П., Тремби В.С.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Азаренкову Роману Андрійовичу, який зареєстрований та проживає за адресою: ***Полтавської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Бундуру Івану Сергійовичу, який зареєстрований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Гончару Віктору Вікторовичу,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***Полтавської області;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Коп’яку Олександру Володимировичу,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Клочку Роману Андрійовичу,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Крутько Ксенії Олександрівні,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Ткачуку Едуарду Петровичу,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Трембі Віталію Сергійовичу,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Полтавської області.</w:t>
      </w:r>
      <w:bookmarkStart w:id="1" w:name="_Hlk68682010"/>
      <w:bookmarkStart w:id="2" w:name="_Hlk63673114"/>
      <w:bookmarkEnd w:id="1"/>
      <w:bookmarkEnd w:id="2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LibreOffice/6.1.0.3$Windows_X86_64 LibreOffice_project/efb621ed25068d70781dc026f7e9c5187a4decd1</Application>
  <Pages>2</Pages>
  <Words>246</Words>
  <Characters>1702</Characters>
  <CharactersWithSpaces>2087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2022-12-16T06:53:00Z</dcterms:created>
  <dc:creator>Лина Танько</dc:creator>
  <dc:description/>
  <dc:language>ru-RU</dc:language>
  <cp:lastModifiedBy/>
  <cp:lastPrinted>2022-12-20T16:42:58Z</cp:lastPrinted>
  <dcterms:modified xsi:type="dcterms:W3CDTF">2022-12-21T09:52:59Z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