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left" w:pos="7088" w:leader="none"/>
        </w:tabs>
        <w:jc w:val="center"/>
        <w:rPr/>
      </w:pPr>
      <w:r>
        <w:rPr/>
        <w:drawing>
          <wp:anchor behindDoc="0" distT="0" distB="0" distL="0" distR="0" simplePos="0" locked="0" layoutInCell="1" allowOverlap="1" relativeHeight="2">
            <wp:simplePos x="0" y="0"/>
            <wp:positionH relativeFrom="column">
              <wp:posOffset>2843530</wp:posOffset>
            </wp:positionH>
            <wp:positionV relativeFrom="paragraph">
              <wp:posOffset>-423545</wp:posOffset>
            </wp:positionV>
            <wp:extent cx="425450" cy="606425"/>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2876" t="-2035" r="-2876" b="-2035"/>
                    <a:stretch>
                      <a:fillRect/>
                    </a:stretch>
                  </pic:blipFill>
                  <pic:spPr bwMode="auto">
                    <a:xfrm>
                      <a:off x="0" y="0"/>
                      <a:ext cx="425450" cy="606425"/>
                    </a:xfrm>
                    <a:prstGeom prst="rect">
                      <a:avLst/>
                    </a:prstGeom>
                  </pic:spPr>
                </pic:pic>
              </a:graphicData>
            </a:graphic>
          </wp:anchor>
        </w:drawing>
      </w:r>
    </w:p>
    <w:p>
      <w:pPr>
        <w:pStyle w:val="Normal"/>
        <w:jc w:val="center"/>
        <w:rPr/>
      </w:pPr>
      <w:r>
        <w:rPr>
          <w:b/>
          <w:sz w:val="28"/>
          <w:szCs w:val="28"/>
        </w:rPr>
        <w:t>РЕШЕТИЛІВСЬКА МІСЬКА РАДА</w:t>
      </w:r>
    </w:p>
    <w:p>
      <w:pPr>
        <w:pStyle w:val="Normal"/>
        <w:jc w:val="center"/>
        <w:rPr/>
      </w:pPr>
      <w:r>
        <w:rPr>
          <w:b/>
          <w:sz w:val="28"/>
          <w:szCs w:val="28"/>
        </w:rPr>
        <w:t>ПОЛТАВСЬКОЇ ОБЛАСТІ</w:t>
      </w:r>
    </w:p>
    <w:p>
      <w:pPr>
        <w:pStyle w:val="Normal"/>
        <w:tabs>
          <w:tab w:val="left" w:pos="709" w:leader="none"/>
        </w:tabs>
        <w:jc w:val="center"/>
        <w:rPr/>
      </w:pPr>
      <w:r>
        <w:rPr>
          <w:b/>
          <w:sz w:val="28"/>
          <w:szCs w:val="28"/>
        </w:rPr>
        <w:t>(двадцять восьма сесія восьмого скликання)</w:t>
      </w:r>
    </w:p>
    <w:p>
      <w:pPr>
        <w:pStyle w:val="Normal"/>
        <w:jc w:val="center"/>
        <w:rPr>
          <w:b/>
          <w:b/>
          <w:sz w:val="28"/>
          <w:szCs w:val="28"/>
        </w:rPr>
      </w:pPr>
      <w:r>
        <w:rPr>
          <w:b/>
          <w:sz w:val="28"/>
          <w:szCs w:val="28"/>
        </w:rPr>
      </w:r>
    </w:p>
    <w:p>
      <w:pPr>
        <w:pStyle w:val="Normal"/>
        <w:widowControl w:val="false"/>
        <w:suppressAutoHyphens w:val="true"/>
        <w:overflowPunct w:val="true"/>
        <w:jc w:val="center"/>
        <w:rPr/>
      </w:pPr>
      <w:r>
        <w:rPr>
          <w:rFonts w:eastAsia="Andale Sans UI;Arial Unicode MS" w:cs="Tahoma"/>
          <w:b/>
          <w:sz w:val="28"/>
          <w:szCs w:val="28"/>
          <w:lang w:bidi="uk-UA"/>
        </w:rPr>
        <w:t>РІШЕННЯ</w:t>
      </w:r>
    </w:p>
    <w:p>
      <w:pPr>
        <w:pStyle w:val="Normal"/>
        <w:jc w:val="both"/>
        <w:rPr>
          <w:b/>
          <w:b/>
          <w:sz w:val="28"/>
          <w:szCs w:val="28"/>
        </w:rPr>
      </w:pPr>
      <w:r>
        <w:rPr>
          <w:b/>
          <w:sz w:val="28"/>
          <w:szCs w:val="28"/>
        </w:rPr>
      </w:r>
    </w:p>
    <w:p>
      <w:pPr>
        <w:pStyle w:val="Normal"/>
        <w:jc w:val="both"/>
        <w:rPr/>
      </w:pPr>
      <w:r>
        <w:rPr>
          <w:sz w:val="28"/>
          <w:szCs w:val="28"/>
        </w:rPr>
        <w:t xml:space="preserve">21 грудня 2022 року                                                                            № </w:t>
      </w:r>
      <w:r>
        <w:rPr>
          <w:sz w:val="28"/>
          <w:szCs w:val="28"/>
          <w:lang w:val="en-US"/>
        </w:rPr>
        <w:t>1247</w:t>
      </w:r>
      <w:r>
        <w:rPr>
          <w:sz w:val="28"/>
          <w:szCs w:val="28"/>
        </w:rPr>
        <w:t>- 28-VIII</w:t>
      </w:r>
    </w:p>
    <w:p>
      <w:pPr>
        <w:pStyle w:val="Normal"/>
        <w:jc w:val="both"/>
        <w:rPr>
          <w:sz w:val="28"/>
          <w:szCs w:val="28"/>
        </w:rPr>
      </w:pPr>
      <w:r>
        <w:rPr>
          <w:sz w:val="28"/>
          <w:szCs w:val="28"/>
        </w:rPr>
      </w:r>
    </w:p>
    <w:p>
      <w:pPr>
        <w:pStyle w:val="Normal"/>
        <w:jc w:val="both"/>
        <w:rPr/>
      </w:pPr>
      <w:bookmarkStart w:id="0" w:name="__DdeLink__3373_3681693771"/>
      <w:r>
        <w:rPr>
          <w:sz w:val="28"/>
          <w:szCs w:val="28"/>
        </w:rPr>
        <w:t xml:space="preserve">Про </w:t>
      </w:r>
      <w:r>
        <w:rPr>
          <w:rFonts w:eastAsia="Noto Sans CJK SC" w:cs="Lohit Devanagari"/>
          <w:bCs/>
          <w:color w:val="auto"/>
          <w:kern w:val="2"/>
          <w:sz w:val="28"/>
          <w:szCs w:val="28"/>
          <w:lang w:val="uk-UA" w:eastAsia="zh-CN" w:bidi="hi-IN"/>
        </w:rPr>
        <w:t>стан</w:t>
      </w:r>
      <w:r>
        <w:rPr>
          <w:bCs/>
          <w:sz w:val="28"/>
          <w:szCs w:val="28"/>
        </w:rPr>
        <w:t xml:space="preserve"> виконання комплексної </w:t>
      </w:r>
      <w:r>
        <w:rPr>
          <w:b w:val="false"/>
          <w:bCs w:val="false"/>
          <w:color w:val="000000"/>
          <w:sz w:val="28"/>
          <w:szCs w:val="28"/>
        </w:rPr>
        <w:t xml:space="preserve">Програми розвитку культури, туризму та охорони культурної спадщини Решетилівської об’єднаної міської територіальної громади на 2018-2022 роки </w:t>
      </w:r>
      <w:r>
        <w:rPr>
          <w:bCs/>
          <w:sz w:val="28"/>
          <w:szCs w:val="28"/>
        </w:rPr>
        <w:t>та затвердження відповідної Програми на 2023-2025 роки</w:t>
      </w:r>
      <w:bookmarkEnd w:id="0"/>
    </w:p>
    <w:p>
      <w:pPr>
        <w:pStyle w:val="Normal"/>
        <w:jc w:val="both"/>
        <w:rPr>
          <w:bCs/>
          <w:sz w:val="28"/>
          <w:szCs w:val="28"/>
        </w:rPr>
      </w:pPr>
      <w:r>
        <w:rPr>
          <w:bCs/>
          <w:sz w:val="28"/>
          <w:szCs w:val="28"/>
        </w:rPr>
      </w:r>
    </w:p>
    <w:p>
      <w:pPr>
        <w:pStyle w:val="Normal"/>
        <w:tabs>
          <w:tab w:val="left" w:pos="709" w:leader="none"/>
        </w:tabs>
        <w:jc w:val="both"/>
        <w:rPr/>
      </w:pPr>
      <w:r>
        <w:rPr>
          <w:rFonts w:eastAsia="Times New Roman" w:cs="Times New Roman"/>
          <w:color w:val="000000"/>
          <w:sz w:val="28"/>
          <w:szCs w:val="28"/>
        </w:rPr>
        <w:tab/>
      </w:r>
      <w:r>
        <w:rPr>
          <w:color w:val="000000"/>
          <w:sz w:val="28"/>
          <w:szCs w:val="28"/>
        </w:rPr>
        <w:t xml:space="preserve">Відповідно до ст. 26 Закону України </w:t>
      </w:r>
      <w:r>
        <w:rPr>
          <w:rFonts w:eastAsia="Times New Roman" w:cs="Times New Roman"/>
          <w:color w:val="000000"/>
          <w:sz w:val="28"/>
          <w:szCs w:val="28"/>
        </w:rPr>
        <w:t>„</w:t>
      </w:r>
      <w:r>
        <w:rPr>
          <w:color w:val="000000"/>
          <w:sz w:val="28"/>
          <w:szCs w:val="28"/>
        </w:rPr>
        <w:t>Про місцеве самоврядування в Україні”</w:t>
      </w:r>
      <w:r>
        <w:rPr>
          <w:sz w:val="28"/>
          <w:szCs w:val="28"/>
        </w:rPr>
        <w:t xml:space="preserve">, законів України </w:t>
      </w:r>
      <w:r>
        <w:rPr>
          <w:rFonts w:eastAsia="Times New Roman" w:cs="Times New Roman"/>
          <w:sz w:val="28"/>
          <w:szCs w:val="28"/>
        </w:rPr>
        <w:t>„Про культуру”, „Про бібліотеки і бібліотечну справу”, „Про туризм”, „Про охорону культурної спадщини”</w:t>
      </w:r>
      <w:r>
        <w:rPr>
          <w:bCs/>
          <w:sz w:val="28"/>
          <w:szCs w:val="28"/>
        </w:rPr>
        <w:t>, заслухавши інформацію в. о. начальника відділу культури, молоді, спорту та туризму Кордубана М.В.,</w:t>
      </w:r>
      <w:r>
        <w:rPr>
          <w:sz w:val="28"/>
          <w:szCs w:val="28"/>
        </w:rPr>
        <w:t xml:space="preserve"> </w:t>
      </w:r>
      <w:r>
        <w:rPr>
          <w:rFonts w:eastAsia="Times New Roman" w:cs="Times New Roman"/>
          <w:b w:val="false"/>
          <w:bCs w:val="false"/>
          <w:color w:val="auto"/>
          <w:kern w:val="0"/>
          <w:sz w:val="28"/>
          <w:szCs w:val="28"/>
          <w:lang w:bidi="ar-SA"/>
        </w:rPr>
        <w:t>Решетилівська міська рада</w:t>
      </w:r>
    </w:p>
    <w:p>
      <w:pPr>
        <w:pStyle w:val="Normal"/>
        <w:jc w:val="both"/>
        <w:rPr/>
      </w:pPr>
      <w:r>
        <w:rPr>
          <w:b/>
          <w:bCs/>
          <w:sz w:val="28"/>
          <w:szCs w:val="28"/>
        </w:rPr>
        <w:t>ВИРІШИЛА:</w:t>
      </w:r>
    </w:p>
    <w:p>
      <w:pPr>
        <w:pStyle w:val="Normal"/>
        <w:shd w:val="clear" w:fill="FFFFFF"/>
        <w:rPr/>
      </w:pPr>
      <w:r>
        <w:rPr/>
      </w:r>
    </w:p>
    <w:p>
      <w:pPr>
        <w:pStyle w:val="Normal"/>
        <w:ind w:left="0" w:right="0" w:firstLine="708"/>
        <w:jc w:val="both"/>
        <w:rPr/>
      </w:pPr>
      <w:r>
        <w:rPr>
          <w:sz w:val="28"/>
          <w:szCs w:val="28"/>
        </w:rPr>
        <w:t xml:space="preserve">1. Інформацію в. о. начальника відділу культури, молоді, спорту та туризму Кордубана М.В. про </w:t>
      </w:r>
      <w:r>
        <w:rPr>
          <w:rFonts w:eastAsia="Noto Sans CJK SC" w:cs="Lohit Devanagari"/>
          <w:color w:val="auto"/>
          <w:kern w:val="2"/>
          <w:sz w:val="28"/>
          <w:szCs w:val="28"/>
          <w:lang w:val="uk-UA" w:eastAsia="zh-CN" w:bidi="hi-IN"/>
        </w:rPr>
        <w:t>стан</w:t>
      </w:r>
      <w:r>
        <w:rPr>
          <w:sz w:val="28"/>
          <w:szCs w:val="28"/>
        </w:rPr>
        <w:t xml:space="preserve"> виконання комп</w:t>
      </w:r>
      <w:r>
        <w:rPr>
          <w:bCs/>
          <w:sz w:val="28"/>
          <w:szCs w:val="28"/>
        </w:rPr>
        <w:t xml:space="preserve">лексної </w:t>
      </w:r>
      <w:r>
        <w:rPr>
          <w:b w:val="false"/>
          <w:bCs w:val="false"/>
          <w:color w:val="000000"/>
          <w:sz w:val="28"/>
          <w:szCs w:val="28"/>
        </w:rPr>
        <w:t>Програми розвитку культури, туризму та охорони культурної спадщини Решетилівської об’єднаної міської територіальної громади на 2018-2022 роки</w:t>
      </w:r>
      <w:r>
        <w:rPr>
          <w:bCs/>
          <w:sz w:val="28"/>
          <w:szCs w:val="28"/>
        </w:rPr>
        <w:t xml:space="preserve"> прийняти до відома, що додається.</w:t>
      </w:r>
    </w:p>
    <w:p>
      <w:pPr>
        <w:pStyle w:val="Normal"/>
        <w:ind w:left="0" w:right="0" w:firstLine="708"/>
        <w:jc w:val="both"/>
        <w:rPr/>
      </w:pPr>
      <w:r>
        <w:rPr>
          <w:bCs/>
          <w:sz w:val="28"/>
          <w:szCs w:val="28"/>
        </w:rPr>
        <w:t xml:space="preserve">2. Затвердити комплексну </w:t>
      </w:r>
      <w:r>
        <w:rPr>
          <w:b w:val="false"/>
          <w:bCs w:val="false"/>
          <w:color w:val="000000"/>
          <w:sz w:val="28"/>
          <w:szCs w:val="28"/>
        </w:rPr>
        <w:t xml:space="preserve">Програму розвитку культури, туризму та охорони культурної спадщини Решетилівської міської територіальної громади </w:t>
      </w:r>
      <w:r>
        <w:rPr>
          <w:bCs/>
          <w:sz w:val="28"/>
          <w:szCs w:val="28"/>
        </w:rPr>
        <w:t xml:space="preserve"> на 2023-2025 роки, що додається</w:t>
      </w:r>
      <w:r>
        <w:rPr>
          <w:rFonts w:eastAsia="Times New Roman" w:cs="Times New Roman"/>
          <w:sz w:val="28"/>
          <w:szCs w:val="28"/>
        </w:rPr>
        <w:t>;</w:t>
      </w:r>
    </w:p>
    <w:p>
      <w:pPr>
        <w:pStyle w:val="Normal"/>
        <w:ind w:left="0" w:right="0" w:firstLine="708"/>
        <w:jc w:val="both"/>
        <w:rPr/>
      </w:pPr>
      <w:r>
        <w:rPr>
          <w:rFonts w:eastAsia="Times New Roman" w:cs="Times New Roman"/>
          <w:sz w:val="28"/>
          <w:szCs w:val="28"/>
        </w:rPr>
        <w:t>3. Виконання даного рішення покласти на виконавчий комітет Решетилівської міської ради, а контроль за його виконанням на постійну комісію з питань освіти, культури, спорту, соціального захисту та охорони здоров</w:t>
      </w:r>
      <w:r>
        <w:rPr>
          <w:rFonts w:eastAsia="Times New Roman" w:cs="Times New Roman"/>
          <w:sz w:val="28"/>
          <w:szCs w:val="28"/>
          <w:lang w:val="ru-RU"/>
        </w:rPr>
        <w:t>’я (Бережний В.О.).</w:t>
      </w:r>
      <w:r>
        <w:rPr>
          <w:rFonts w:cs="Times New Roman"/>
          <w:sz w:val="28"/>
          <w:szCs w:val="28"/>
        </w:rPr>
        <w:tab/>
      </w:r>
    </w:p>
    <w:p>
      <w:pPr>
        <w:pStyle w:val="Normal"/>
        <w:jc w:val="both"/>
        <w:rPr>
          <w:sz w:val="28"/>
          <w:szCs w:val="28"/>
        </w:rPr>
      </w:pPr>
      <w:r>
        <w:rPr>
          <w:sz w:val="28"/>
          <w:szCs w:val="28"/>
        </w:rPr>
      </w:r>
    </w:p>
    <w:p>
      <w:pPr>
        <w:pStyle w:val="Normal"/>
        <w:shd w:val="clear" w:fill="FFFFFF"/>
        <w:spacing w:lineRule="atLeast" w:line="360" w:before="0" w:after="105"/>
        <w:rPr>
          <w:sz w:val="28"/>
          <w:szCs w:val="28"/>
        </w:rPr>
      </w:pPr>
      <w:r>
        <w:rPr>
          <w:sz w:val="28"/>
          <w:szCs w:val="28"/>
        </w:rPr>
      </w:r>
    </w:p>
    <w:p>
      <w:pPr>
        <w:pStyle w:val="Normal"/>
        <w:shd w:val="clear" w:fill="FFFFFF"/>
        <w:spacing w:lineRule="atLeast" w:line="360" w:before="0" w:after="105"/>
        <w:rPr>
          <w:sz w:val="28"/>
          <w:szCs w:val="28"/>
        </w:rPr>
      </w:pPr>
      <w:r>
        <w:rPr>
          <w:sz w:val="28"/>
          <w:szCs w:val="28"/>
        </w:rPr>
      </w:r>
    </w:p>
    <w:p>
      <w:pPr>
        <w:pStyle w:val="Normal"/>
        <w:shd w:val="clear" w:fill="FFFFFF"/>
        <w:tabs>
          <w:tab w:val="clear" w:pos="709"/>
          <w:tab w:val="left" w:pos="7088" w:leader="none"/>
        </w:tabs>
        <w:spacing w:lineRule="atLeast" w:line="360" w:before="0" w:after="105"/>
        <w:rPr>
          <w:sz w:val="28"/>
          <w:szCs w:val="28"/>
        </w:rPr>
      </w:pPr>
      <w:r>
        <w:rPr>
          <w:sz w:val="28"/>
          <w:szCs w:val="28"/>
        </w:rPr>
      </w:r>
    </w:p>
    <w:p>
      <w:pPr>
        <w:pStyle w:val="Normal"/>
        <w:shd w:val="clear" w:fill="FFFFFF"/>
        <w:tabs>
          <w:tab w:val="clear" w:pos="709"/>
          <w:tab w:val="left" w:pos="7088" w:leader="none"/>
        </w:tabs>
        <w:spacing w:lineRule="atLeast" w:line="360" w:before="0" w:after="105"/>
        <w:rPr/>
      </w:pPr>
      <w:r>
        <w:rPr>
          <w:sz w:val="28"/>
          <w:szCs w:val="28"/>
        </w:rPr>
        <w:t>Міський голова</w:t>
        <w:tab/>
        <w:tab/>
        <w:t>О.А.</w:t>
      </w:r>
      <w:r>
        <w:rPr>
          <w:sz w:val="28"/>
          <w:szCs w:val="28"/>
          <w:lang w:val="ru-RU"/>
        </w:rPr>
        <w:t xml:space="preserve"> </w:t>
      </w:r>
      <w:r>
        <w:rPr>
          <w:sz w:val="28"/>
          <w:szCs w:val="28"/>
        </w:rPr>
        <w:t>Дядюнова</w:t>
      </w:r>
    </w:p>
    <w:p>
      <w:pPr>
        <w:pStyle w:val="Normal"/>
        <w:shd w:val="clear" w:fill="FFFFFF"/>
        <w:tabs>
          <w:tab w:val="clear" w:pos="709"/>
          <w:tab w:val="left" w:pos="7088" w:leader="none"/>
        </w:tabs>
        <w:spacing w:lineRule="atLeast" w:line="360" w:before="0" w:after="105"/>
        <w:rPr/>
      </w:pPr>
      <w:r>
        <w:rPr/>
      </w:r>
    </w:p>
    <w:p>
      <w:pPr>
        <w:pStyle w:val="Normal"/>
        <w:shd w:val="clear" w:fill="FFFFFF"/>
        <w:tabs>
          <w:tab w:val="clear" w:pos="709"/>
          <w:tab w:val="left" w:pos="7088" w:leader="none"/>
        </w:tabs>
        <w:spacing w:lineRule="atLeast" w:line="360" w:before="0" w:after="105"/>
        <w:rPr/>
      </w:pPr>
      <w:r>
        <w:rPr/>
      </w:r>
    </w:p>
    <w:p>
      <w:pPr>
        <w:pStyle w:val="Normal"/>
        <w:shd w:val="clear" w:fill="FFFFFF"/>
        <w:tabs>
          <w:tab w:val="clear" w:pos="709"/>
          <w:tab w:val="left" w:pos="7088" w:leader="none"/>
        </w:tabs>
        <w:spacing w:lineRule="atLeast" w:line="360" w:before="0" w:after="105"/>
        <w:rPr/>
      </w:pPr>
      <w:r>
        <w:rPr/>
      </w:r>
    </w:p>
    <w:p>
      <w:pPr>
        <w:pStyle w:val="Normal"/>
        <w:spacing w:lineRule="atLeast" w:line="100"/>
        <w:jc w:val="both"/>
        <w:rPr/>
      </w:pPr>
      <w:r>
        <w:rPr>
          <w:rFonts w:cs="Times New Roman"/>
          <w:sz w:val="28"/>
          <w:szCs w:val="28"/>
          <w:lang w:val="uk-UA"/>
        </w:rPr>
        <w:t>Підготовлено:</w:t>
      </w:r>
    </w:p>
    <w:p>
      <w:pPr>
        <w:pStyle w:val="Normal"/>
        <w:spacing w:lineRule="atLeast" w:line="100"/>
        <w:jc w:val="both"/>
        <w:rPr>
          <w:rFonts w:ascii="Times New Roman" w:hAnsi="Times New Roman" w:cs="Times New Roman"/>
          <w:sz w:val="28"/>
          <w:szCs w:val="28"/>
          <w:lang w:val="uk-UA"/>
        </w:rPr>
      </w:pPr>
      <w:r>
        <w:rPr>
          <w:rFonts w:cs="Times New Roman"/>
          <w:sz w:val="28"/>
          <w:szCs w:val="28"/>
          <w:lang w:val="uk-UA"/>
        </w:rPr>
      </w:r>
    </w:p>
    <w:p>
      <w:pPr>
        <w:pStyle w:val="Normal"/>
        <w:spacing w:lineRule="atLeast" w:line="100"/>
        <w:jc w:val="both"/>
        <w:rPr/>
      </w:pPr>
      <w:r>
        <w:rPr>
          <w:rFonts w:cs="Times New Roman"/>
          <w:sz w:val="28"/>
          <w:szCs w:val="28"/>
          <w:lang w:val="uk-UA"/>
        </w:rPr>
        <w:t xml:space="preserve">В.о. начальника відділу культури, </w:t>
      </w:r>
    </w:p>
    <w:p>
      <w:pPr>
        <w:pStyle w:val="Normal"/>
        <w:spacing w:lineRule="atLeast" w:line="100"/>
        <w:jc w:val="both"/>
        <w:rPr/>
      </w:pPr>
      <w:r>
        <w:rPr>
          <w:rFonts w:cs="Times New Roman"/>
          <w:sz w:val="28"/>
          <w:szCs w:val="28"/>
          <w:lang w:val="uk-UA"/>
        </w:rPr>
        <w:t>молоді, спорту та туризму</w:t>
        <w:tab/>
        <w:tab/>
        <w:tab/>
        <w:tab/>
        <w:tab/>
        <w:tab/>
        <w:t xml:space="preserve">      М.В. Кордубан</w:t>
      </w:r>
    </w:p>
    <w:p>
      <w:pPr>
        <w:pStyle w:val="Normal"/>
        <w:spacing w:lineRule="atLeast" w:line="100"/>
        <w:jc w:val="both"/>
        <w:rPr/>
      </w:pPr>
      <w:r>
        <w:rPr/>
      </w:r>
    </w:p>
    <w:p>
      <w:pPr>
        <w:pStyle w:val="Normal"/>
        <w:spacing w:lineRule="atLeast" w:line="100"/>
        <w:jc w:val="both"/>
        <w:rPr/>
      </w:pPr>
      <w:r>
        <w:rPr>
          <w:rFonts w:cs="Times New Roman"/>
          <w:sz w:val="28"/>
          <w:szCs w:val="28"/>
          <w:lang w:val="uk-UA"/>
        </w:rPr>
        <w:t>Погоджено:</w:t>
      </w:r>
    </w:p>
    <w:p>
      <w:pPr>
        <w:pStyle w:val="Normal"/>
        <w:spacing w:lineRule="atLeast" w:line="100"/>
        <w:jc w:val="both"/>
        <w:rPr>
          <w:rFonts w:cs="Times New Roman"/>
          <w:sz w:val="28"/>
          <w:szCs w:val="28"/>
          <w:lang w:val="uk-UA"/>
        </w:rPr>
      </w:pPr>
      <w:r>
        <w:rPr>
          <w:rFonts w:cs="Times New Roman"/>
          <w:sz w:val="28"/>
          <w:szCs w:val="28"/>
          <w:lang w:val="uk-UA"/>
        </w:rPr>
      </w:r>
    </w:p>
    <w:p>
      <w:pPr>
        <w:pStyle w:val="Normal"/>
        <w:spacing w:lineRule="atLeast" w:line="100"/>
        <w:jc w:val="both"/>
        <w:rPr/>
      </w:pPr>
      <w:r>
        <w:rPr>
          <w:rFonts w:cs="Times New Roman"/>
          <w:sz w:val="28"/>
          <w:szCs w:val="28"/>
          <w:lang w:val="uk-UA"/>
        </w:rPr>
        <w:t>Секретар міської ради                                                                      Т. А. Малиш</w:t>
      </w:r>
    </w:p>
    <w:p>
      <w:pPr>
        <w:pStyle w:val="Normal"/>
        <w:spacing w:lineRule="atLeast" w:line="100"/>
        <w:jc w:val="both"/>
        <w:rPr>
          <w:rFonts w:ascii="Times New Roman" w:hAnsi="Times New Roman" w:cs="Times New Roman"/>
          <w:sz w:val="28"/>
          <w:szCs w:val="28"/>
          <w:lang w:val="uk-UA"/>
        </w:rPr>
      </w:pPr>
      <w:r>
        <w:rPr>
          <w:rFonts w:cs="Times New Roman"/>
          <w:sz w:val="28"/>
          <w:szCs w:val="28"/>
          <w:lang w:val="uk-UA"/>
        </w:rPr>
      </w:r>
    </w:p>
    <w:p>
      <w:pPr>
        <w:pStyle w:val="Normal"/>
        <w:spacing w:lineRule="atLeast" w:line="100"/>
        <w:jc w:val="both"/>
        <w:rPr/>
      </w:pPr>
      <w:r>
        <w:rPr>
          <w:rFonts w:cs="Times New Roman"/>
          <w:sz w:val="28"/>
          <w:szCs w:val="28"/>
          <w:lang w:val="uk-UA"/>
        </w:rPr>
        <w:t>Перший заступник міського голови                                                І.В. Сивинська</w:t>
      </w:r>
    </w:p>
    <w:p>
      <w:pPr>
        <w:pStyle w:val="Normal"/>
        <w:spacing w:lineRule="atLeast" w:line="100"/>
        <w:jc w:val="both"/>
        <w:rPr>
          <w:rFonts w:cs="Times New Roman"/>
          <w:sz w:val="28"/>
          <w:szCs w:val="28"/>
          <w:lang w:val="uk-UA"/>
        </w:rPr>
      </w:pPr>
      <w:r>
        <w:rPr>
          <w:rFonts w:cs="Times New Roman"/>
          <w:sz w:val="28"/>
          <w:szCs w:val="28"/>
          <w:lang w:val="uk-UA"/>
        </w:rPr>
      </w:r>
    </w:p>
    <w:p>
      <w:pPr>
        <w:pStyle w:val="Normal"/>
        <w:spacing w:lineRule="atLeast" w:line="100"/>
        <w:jc w:val="both"/>
        <w:rPr/>
      </w:pPr>
      <w:r>
        <w:rPr>
          <w:rFonts w:cs="Times New Roman"/>
          <w:sz w:val="28"/>
          <w:szCs w:val="28"/>
          <w:lang w:val="uk-UA"/>
        </w:rPr>
        <w:t>Начальник фінансового управління                                                В. Г. Онуфрієнко</w:t>
      </w:r>
    </w:p>
    <w:p>
      <w:pPr>
        <w:pStyle w:val="Normal"/>
        <w:spacing w:lineRule="atLeast" w:line="100"/>
        <w:jc w:val="both"/>
        <w:rPr>
          <w:rFonts w:cs="Times New Roman"/>
          <w:sz w:val="28"/>
          <w:szCs w:val="28"/>
          <w:lang w:val="uk-UA"/>
        </w:rPr>
      </w:pPr>
      <w:r>
        <w:rPr>
          <w:rFonts w:cs="Times New Roman"/>
          <w:sz w:val="28"/>
          <w:szCs w:val="28"/>
          <w:lang w:val="uk-UA"/>
        </w:rPr>
      </w:r>
    </w:p>
    <w:p>
      <w:pPr>
        <w:pStyle w:val="Normal"/>
        <w:spacing w:lineRule="atLeast" w:line="100"/>
        <w:jc w:val="both"/>
        <w:rPr/>
      </w:pPr>
      <w:r>
        <w:rPr>
          <w:rFonts w:cs="Times New Roman"/>
          <w:sz w:val="28"/>
          <w:szCs w:val="28"/>
          <w:lang w:val="uk-UA"/>
        </w:rPr>
        <w:t xml:space="preserve">Начальник відділу </w:t>
      </w:r>
      <w:r>
        <w:rPr>
          <w:sz w:val="28"/>
          <w:szCs w:val="28"/>
        </w:rPr>
        <w:t xml:space="preserve">бухгалтерського обліку, </w:t>
      </w:r>
    </w:p>
    <w:p>
      <w:pPr>
        <w:pStyle w:val="Normal"/>
        <w:spacing w:lineRule="atLeast" w:line="100"/>
        <w:jc w:val="both"/>
        <w:rPr/>
      </w:pPr>
      <w:r>
        <w:rPr>
          <w:sz w:val="28"/>
          <w:szCs w:val="28"/>
        </w:rPr>
        <w:t>звітності та адміністративно-господарського</w:t>
      </w:r>
    </w:p>
    <w:p>
      <w:pPr>
        <w:pStyle w:val="Normal"/>
        <w:spacing w:lineRule="atLeast" w:line="100"/>
        <w:jc w:val="both"/>
        <w:rPr/>
      </w:pPr>
      <w:r>
        <w:rPr>
          <w:sz w:val="28"/>
          <w:szCs w:val="28"/>
        </w:rPr>
        <w:t xml:space="preserve">забезпечення — головний бухгалтер                                               С.Г.  Момот                           </w:t>
      </w:r>
    </w:p>
    <w:p>
      <w:pPr>
        <w:pStyle w:val="Normal"/>
        <w:spacing w:lineRule="atLeast" w:line="100"/>
        <w:jc w:val="both"/>
        <w:rPr>
          <w:rFonts w:ascii="Times New Roman" w:hAnsi="Times New Roman" w:cs="Times New Roman"/>
          <w:sz w:val="28"/>
          <w:szCs w:val="28"/>
          <w:lang w:val="uk-UA"/>
        </w:rPr>
      </w:pPr>
      <w:r>
        <w:rPr>
          <w:rFonts w:cs="Times New Roman"/>
          <w:sz w:val="28"/>
          <w:szCs w:val="28"/>
          <w:lang w:val="uk-UA"/>
        </w:rPr>
      </w:r>
    </w:p>
    <w:p>
      <w:pPr>
        <w:pStyle w:val="Normal"/>
        <w:spacing w:lineRule="atLeast" w:line="100"/>
        <w:jc w:val="both"/>
        <w:rPr/>
      </w:pPr>
      <w:r>
        <w:rPr>
          <w:rFonts w:cs="Times New Roman"/>
          <w:sz w:val="28"/>
          <w:szCs w:val="28"/>
          <w:lang w:val="uk-UA"/>
        </w:rPr>
        <w:t>Начальник відділу з юридичних</w:t>
      </w:r>
    </w:p>
    <w:p>
      <w:pPr>
        <w:pStyle w:val="Normal"/>
        <w:spacing w:lineRule="atLeast" w:line="100"/>
        <w:jc w:val="both"/>
        <w:rPr/>
      </w:pPr>
      <w:r>
        <w:rPr>
          <w:rFonts w:cs="Times New Roman"/>
          <w:sz w:val="28"/>
          <w:szCs w:val="28"/>
          <w:lang w:val="uk-UA"/>
        </w:rPr>
        <w:t>питань та управління комунальним</w:t>
      </w:r>
    </w:p>
    <w:p>
      <w:pPr>
        <w:pStyle w:val="Normal"/>
        <w:spacing w:lineRule="atLeast" w:line="100"/>
        <w:jc w:val="both"/>
        <w:rPr/>
      </w:pPr>
      <w:r>
        <w:rPr>
          <w:rFonts w:cs="Times New Roman"/>
          <w:sz w:val="28"/>
          <w:szCs w:val="28"/>
          <w:lang w:val="uk-UA"/>
        </w:rPr>
        <w:t>майном</w:t>
        <w:tab/>
        <w:tab/>
        <w:tab/>
        <w:tab/>
        <w:tab/>
        <w:tab/>
        <w:tab/>
        <w:tab/>
        <w:t xml:space="preserve">                 Н.Ю. Колотій</w:t>
      </w:r>
    </w:p>
    <w:p>
      <w:pPr>
        <w:pStyle w:val="Normal"/>
        <w:spacing w:lineRule="atLeast" w:line="100"/>
        <w:jc w:val="both"/>
        <w:rPr>
          <w:rFonts w:ascii="Times New Roman" w:hAnsi="Times New Roman" w:cs="Times New Roman"/>
          <w:sz w:val="28"/>
          <w:szCs w:val="28"/>
          <w:lang w:val="uk-UA"/>
        </w:rPr>
      </w:pPr>
      <w:r>
        <w:rPr>
          <w:rFonts w:cs="Times New Roman"/>
          <w:sz w:val="28"/>
          <w:szCs w:val="28"/>
          <w:lang w:val="uk-UA"/>
        </w:rPr>
      </w:r>
    </w:p>
    <w:p>
      <w:pPr>
        <w:pStyle w:val="Normal"/>
        <w:spacing w:lineRule="atLeast" w:line="100"/>
        <w:jc w:val="both"/>
        <w:rPr/>
      </w:pPr>
      <w:r>
        <w:rPr>
          <w:rFonts w:cs="Times New Roman"/>
          <w:sz w:val="28"/>
          <w:szCs w:val="28"/>
          <w:lang w:val="uk-UA"/>
        </w:rPr>
        <w:t xml:space="preserve">Начальник відділу </w:t>
      </w:r>
    </w:p>
    <w:p>
      <w:pPr>
        <w:pStyle w:val="Normal"/>
        <w:spacing w:lineRule="atLeast" w:line="100"/>
        <w:jc w:val="both"/>
        <w:rPr/>
      </w:pPr>
      <w:r>
        <w:rPr>
          <w:rFonts w:cs="Times New Roman"/>
          <w:sz w:val="28"/>
          <w:szCs w:val="28"/>
          <w:lang w:val="uk-UA"/>
        </w:rPr>
        <w:t xml:space="preserve">організаційно-інформаційної роботи, </w:t>
      </w:r>
    </w:p>
    <w:p>
      <w:pPr>
        <w:pStyle w:val="Normal"/>
        <w:tabs>
          <w:tab w:val="left" w:pos="709" w:leader="none"/>
        </w:tabs>
        <w:spacing w:lineRule="atLeast" w:line="100"/>
        <w:jc w:val="both"/>
        <w:rPr/>
      </w:pPr>
      <w:r>
        <w:rPr>
          <w:rFonts w:cs="Times New Roman"/>
          <w:color w:val="000000"/>
          <w:sz w:val="28"/>
          <w:szCs w:val="28"/>
          <w:lang w:val="uk-UA"/>
        </w:rPr>
        <w:t>документообігу та управління персоналом</w:t>
        <w:tab/>
        <w:tab/>
        <w:tab/>
        <w:t xml:space="preserve">       О.О.Мірошник</w:t>
      </w:r>
    </w:p>
    <w:p>
      <w:pPr>
        <w:pStyle w:val="Normal"/>
        <w:tabs>
          <w:tab w:val="left" w:pos="709" w:leader="none"/>
        </w:tabs>
        <w:spacing w:lineRule="atLeast" w:line="100"/>
        <w:jc w:val="both"/>
        <w:rPr>
          <w:rFonts w:cs="Times New Roman"/>
          <w:color w:val="000000"/>
          <w:sz w:val="28"/>
          <w:szCs w:val="28"/>
          <w:lang w:val="uk-UA"/>
        </w:rPr>
      </w:pPr>
      <w:r>
        <w:rPr>
          <w:rFonts w:cs="Times New Roman"/>
          <w:color w:val="000000"/>
          <w:sz w:val="28"/>
          <w:szCs w:val="28"/>
          <w:lang w:val="uk-UA"/>
        </w:rPr>
      </w:r>
    </w:p>
    <w:p>
      <w:pPr>
        <w:pStyle w:val="Normal"/>
        <w:tabs>
          <w:tab w:val="left" w:pos="709" w:leader="none"/>
        </w:tabs>
        <w:spacing w:lineRule="atLeast" w:line="100"/>
        <w:jc w:val="both"/>
        <w:rPr/>
      </w:pPr>
      <w:r>
        <w:rPr>
          <w:rFonts w:cs="Times New Roman"/>
          <w:color w:val="000000"/>
          <w:sz w:val="28"/>
          <w:szCs w:val="28"/>
          <w:lang w:val="uk-UA"/>
        </w:rPr>
        <w:t xml:space="preserve">Голова постійної комісії </w:t>
      </w:r>
      <w:r>
        <w:rPr>
          <w:rFonts w:eastAsia="Times New Roman" w:cs="Times New Roman"/>
          <w:color w:val="000000"/>
          <w:sz w:val="28"/>
          <w:szCs w:val="28"/>
          <w:lang w:val="uk-UA"/>
        </w:rPr>
        <w:t xml:space="preserve">з питань освіти, </w:t>
      </w:r>
    </w:p>
    <w:p>
      <w:pPr>
        <w:pStyle w:val="Normal"/>
        <w:tabs>
          <w:tab w:val="left" w:pos="709" w:leader="none"/>
        </w:tabs>
        <w:spacing w:lineRule="atLeast" w:line="100"/>
        <w:jc w:val="both"/>
        <w:rPr/>
      </w:pPr>
      <w:r>
        <w:rPr>
          <w:rFonts w:eastAsia="Times New Roman" w:cs="Times New Roman"/>
          <w:color w:val="000000"/>
          <w:sz w:val="28"/>
          <w:szCs w:val="28"/>
          <w:lang w:val="uk-UA"/>
        </w:rPr>
        <w:t>культури, спорту, соціального захисту та</w:t>
      </w:r>
    </w:p>
    <w:p>
      <w:pPr>
        <w:pStyle w:val="Normal"/>
        <w:tabs>
          <w:tab w:val="left" w:pos="709" w:leader="none"/>
        </w:tabs>
        <w:spacing w:lineRule="atLeast" w:line="100"/>
        <w:jc w:val="both"/>
        <w:rPr/>
      </w:pPr>
      <w:r>
        <w:rPr>
          <w:rFonts w:eastAsia="Times New Roman" w:cs="Times New Roman"/>
          <w:color w:val="000000"/>
          <w:sz w:val="28"/>
          <w:szCs w:val="28"/>
          <w:lang w:val="uk-UA"/>
        </w:rPr>
        <w:t>охорони здоров</w:t>
      </w:r>
      <w:r>
        <w:rPr>
          <w:rFonts w:eastAsia="Times New Roman" w:cs="Times New Roman"/>
          <w:color w:val="000000"/>
          <w:sz w:val="28"/>
          <w:szCs w:val="28"/>
          <w:lang w:val="ru-RU"/>
        </w:rPr>
        <w:t xml:space="preserve">’я                                                                                В. О. Бережний </w:t>
      </w:r>
    </w:p>
    <w:p>
      <w:pPr>
        <w:pStyle w:val="Normal"/>
        <w:shd w:val="clear" w:fill="FFFFFF"/>
        <w:tabs>
          <w:tab w:val="left" w:pos="709" w:leader="none"/>
        </w:tabs>
        <w:spacing w:lineRule="atLeast" w:line="360" w:before="0" w:after="105"/>
        <w:jc w:val="both"/>
        <w:rPr>
          <w:color w:val="000000"/>
          <w:sz w:val="28"/>
          <w:szCs w:val="20"/>
          <w:lang w:val="uk-UA"/>
        </w:rPr>
      </w:pPr>
      <w:r>
        <w:rPr>
          <w:color w:val="000000"/>
          <w:sz w:val="28"/>
          <w:szCs w:val="20"/>
          <w:lang w:val="uk-UA"/>
        </w:rPr>
      </w:r>
    </w:p>
    <w:p>
      <w:pPr>
        <w:pStyle w:val="Normal"/>
        <w:shd w:val="clear" w:fill="FFFFFF"/>
        <w:tabs>
          <w:tab w:val="clear" w:pos="709"/>
          <w:tab w:val="left" w:pos="7088" w:leader="none"/>
        </w:tabs>
        <w:spacing w:lineRule="atLeast" w:line="360" w:before="0" w:after="105"/>
        <w:rPr>
          <w:color w:val="000000"/>
          <w:sz w:val="28"/>
          <w:szCs w:val="28"/>
          <w:lang w:val="ru-RU"/>
        </w:rPr>
      </w:pPr>
      <w:r>
        <w:rPr>
          <w:color w:val="000000"/>
          <w:sz w:val="28"/>
          <w:szCs w:val="28"/>
          <w:lang w:val="ru-RU"/>
        </w:rPr>
      </w:r>
    </w:p>
    <w:p>
      <w:pPr>
        <w:pStyle w:val="Normal"/>
        <w:shd w:val="clear" w:fill="FFFFFF"/>
        <w:tabs>
          <w:tab w:val="clear" w:pos="709"/>
          <w:tab w:val="left" w:pos="7088" w:leader="none"/>
        </w:tabs>
        <w:spacing w:lineRule="atLeast" w:line="360" w:before="0" w:after="105"/>
        <w:rPr>
          <w:color w:val="000000"/>
          <w:sz w:val="28"/>
          <w:szCs w:val="28"/>
          <w:lang w:val="ru-RU"/>
        </w:rPr>
      </w:pPr>
      <w:r>
        <w:rPr>
          <w:color w:val="000000"/>
          <w:sz w:val="28"/>
          <w:szCs w:val="28"/>
          <w:lang w:val="ru-RU"/>
        </w:rPr>
      </w:r>
    </w:p>
    <w:p>
      <w:pPr>
        <w:pStyle w:val="Normal"/>
        <w:shd w:val="clear" w:fill="FFFFFF"/>
        <w:tabs>
          <w:tab w:val="clear" w:pos="709"/>
          <w:tab w:val="left" w:pos="7088" w:leader="none"/>
        </w:tabs>
        <w:spacing w:lineRule="atLeast" w:line="360" w:before="0" w:after="105"/>
        <w:rPr>
          <w:color w:val="000000"/>
          <w:sz w:val="28"/>
          <w:szCs w:val="28"/>
          <w:lang w:val="ru-RU"/>
        </w:rPr>
      </w:pPr>
      <w:r>
        <w:rPr>
          <w:color w:val="000000"/>
          <w:sz w:val="28"/>
          <w:szCs w:val="28"/>
          <w:lang w:val="ru-RU"/>
        </w:rPr>
      </w:r>
    </w:p>
    <w:p>
      <w:pPr>
        <w:pStyle w:val="Normal"/>
        <w:shd w:val="clear" w:fill="FFFFFF"/>
        <w:tabs>
          <w:tab w:val="clear" w:pos="709"/>
          <w:tab w:val="left" w:pos="7088" w:leader="none"/>
        </w:tabs>
        <w:spacing w:lineRule="atLeast" w:line="360" w:before="0" w:after="105"/>
        <w:rPr>
          <w:color w:val="000000"/>
          <w:sz w:val="28"/>
          <w:szCs w:val="28"/>
          <w:lang w:val="ru-RU"/>
        </w:rPr>
      </w:pPr>
      <w:r>
        <w:rPr>
          <w:color w:val="000000"/>
          <w:sz w:val="28"/>
          <w:szCs w:val="28"/>
          <w:lang w:val="ru-RU"/>
        </w:rPr>
      </w:r>
    </w:p>
    <w:p>
      <w:pPr>
        <w:pStyle w:val="Normal"/>
        <w:shd w:val="clear" w:fill="FFFFFF"/>
        <w:tabs>
          <w:tab w:val="clear" w:pos="709"/>
          <w:tab w:val="left" w:pos="7088" w:leader="none"/>
        </w:tabs>
        <w:spacing w:lineRule="atLeast" w:line="360" w:before="0" w:after="105"/>
        <w:rPr>
          <w:color w:val="000000"/>
          <w:sz w:val="28"/>
          <w:szCs w:val="28"/>
          <w:lang w:val="ru-RU"/>
        </w:rPr>
      </w:pPr>
      <w:r>
        <w:rPr>
          <w:color w:val="000000"/>
          <w:sz w:val="28"/>
          <w:szCs w:val="28"/>
          <w:lang w:val="ru-RU"/>
        </w:rPr>
      </w:r>
    </w:p>
    <w:p>
      <w:pPr>
        <w:pStyle w:val="Normal"/>
        <w:shd w:val="clear" w:fill="FFFFFF"/>
        <w:tabs>
          <w:tab w:val="clear" w:pos="709"/>
          <w:tab w:val="left" w:pos="7088" w:leader="none"/>
        </w:tabs>
        <w:spacing w:lineRule="atLeast" w:line="360" w:before="0" w:after="105"/>
        <w:rPr>
          <w:color w:val="000000"/>
          <w:sz w:val="28"/>
          <w:szCs w:val="28"/>
          <w:lang w:val="ru-RU"/>
        </w:rPr>
      </w:pPr>
      <w:r>
        <w:rPr>
          <w:color w:val="000000"/>
          <w:sz w:val="28"/>
          <w:szCs w:val="28"/>
          <w:lang w:val="ru-RU"/>
        </w:rPr>
      </w:r>
    </w:p>
    <w:p>
      <w:pPr>
        <w:pStyle w:val="Normal"/>
        <w:shd w:val="clear" w:fill="FFFFFF"/>
        <w:tabs>
          <w:tab w:val="clear" w:pos="709"/>
          <w:tab w:val="left" w:pos="7088" w:leader="none"/>
        </w:tabs>
        <w:spacing w:lineRule="atLeast" w:line="360" w:before="0" w:after="105"/>
        <w:rPr>
          <w:color w:val="000000"/>
          <w:sz w:val="28"/>
          <w:szCs w:val="28"/>
          <w:lang w:val="ru-RU"/>
        </w:rPr>
      </w:pPr>
      <w:r>
        <w:rPr>
          <w:color w:val="000000"/>
          <w:sz w:val="28"/>
          <w:szCs w:val="28"/>
          <w:lang w:val="ru-RU"/>
        </w:rPr>
      </w:r>
    </w:p>
    <w:p>
      <w:pPr>
        <w:pStyle w:val="Normal"/>
        <w:shd w:val="clear" w:fill="FFFFFF"/>
        <w:tabs>
          <w:tab w:val="clear" w:pos="709"/>
          <w:tab w:val="left" w:pos="7088" w:leader="none"/>
        </w:tabs>
        <w:spacing w:lineRule="atLeast" w:line="360" w:before="0" w:after="105"/>
        <w:rPr>
          <w:color w:val="000000"/>
          <w:sz w:val="28"/>
          <w:szCs w:val="28"/>
          <w:lang w:val="ru-RU"/>
        </w:rPr>
      </w:pPr>
      <w:r>
        <w:rPr>
          <w:color w:val="000000"/>
          <w:sz w:val="28"/>
          <w:szCs w:val="28"/>
          <w:lang w:val="ru-RU"/>
        </w:rPr>
      </w:r>
    </w:p>
    <w:p>
      <w:pPr>
        <w:pStyle w:val="Normal"/>
        <w:shd w:val="clear" w:fill="FFFFFF"/>
        <w:tabs>
          <w:tab w:val="clear" w:pos="709"/>
          <w:tab w:val="left" w:pos="7088" w:leader="none"/>
        </w:tabs>
        <w:spacing w:lineRule="atLeast" w:line="360" w:before="0" w:after="105"/>
        <w:rPr>
          <w:color w:val="000000"/>
          <w:sz w:val="28"/>
          <w:szCs w:val="28"/>
          <w:lang w:val="ru-RU"/>
        </w:rPr>
      </w:pPr>
      <w:r>
        <w:rPr>
          <w:color w:val="000000"/>
          <w:sz w:val="28"/>
          <w:szCs w:val="28"/>
          <w:lang w:val="ru-RU"/>
        </w:rPr>
      </w:r>
    </w:p>
    <w:p>
      <w:pPr>
        <w:pStyle w:val="Normal"/>
        <w:shd w:val="clear" w:fill="FFFFFF"/>
        <w:tabs>
          <w:tab w:val="clear" w:pos="709"/>
          <w:tab w:val="left" w:pos="7088" w:leader="none"/>
        </w:tabs>
        <w:spacing w:lineRule="atLeast" w:line="360" w:before="0" w:after="105"/>
        <w:rPr>
          <w:color w:val="000000"/>
          <w:sz w:val="28"/>
          <w:szCs w:val="28"/>
          <w:lang w:val="ru-RU"/>
        </w:rPr>
      </w:pPr>
      <w:r>
        <w:rPr>
          <w:color w:val="000000"/>
          <w:sz w:val="28"/>
          <w:szCs w:val="28"/>
          <w:lang w:val="ru-RU"/>
        </w:rPr>
      </w:r>
    </w:p>
    <w:p>
      <w:pPr>
        <w:pStyle w:val="Normal"/>
        <w:shd w:val="clear" w:fill="FFFFFF"/>
        <w:tabs>
          <w:tab w:val="clear" w:pos="709"/>
          <w:tab w:val="left" w:pos="7088" w:leader="none"/>
        </w:tabs>
        <w:spacing w:lineRule="atLeast" w:line="360" w:before="0" w:after="105"/>
        <w:rPr>
          <w:color w:val="000000"/>
          <w:sz w:val="28"/>
          <w:szCs w:val="28"/>
          <w:lang w:val="ru-RU"/>
        </w:rPr>
      </w:pPr>
      <w:r>
        <w:rPr>
          <w:color w:val="000000"/>
          <w:sz w:val="28"/>
          <w:szCs w:val="28"/>
          <w:lang w:val="ru-RU"/>
        </w:rPr>
      </w:r>
    </w:p>
    <w:p>
      <w:pPr>
        <w:pStyle w:val="Normal"/>
        <w:shd w:val="clear" w:fill="FFFFFF"/>
        <w:tabs>
          <w:tab w:val="clear" w:pos="709"/>
          <w:tab w:val="left" w:pos="7088" w:leader="none"/>
        </w:tabs>
        <w:spacing w:lineRule="auto" w:line="240" w:before="0" w:after="108"/>
        <w:ind w:left="0" w:right="0" w:firstLine="5102"/>
        <w:contextualSpacing/>
        <w:rPr/>
      </w:pPr>
      <w:r>
        <w:rPr>
          <w:color w:val="000000"/>
          <w:sz w:val="28"/>
          <w:szCs w:val="28"/>
          <w:lang w:val="ru-RU"/>
        </w:rPr>
        <w:t>Додаток</w:t>
      </w:r>
    </w:p>
    <w:p>
      <w:pPr>
        <w:pStyle w:val="Normal"/>
        <w:shd w:val="clear" w:fill="FFFFFF"/>
        <w:tabs>
          <w:tab w:val="clear" w:pos="709"/>
          <w:tab w:val="left" w:pos="7088" w:leader="none"/>
        </w:tabs>
        <w:spacing w:lineRule="auto" w:line="240" w:before="0" w:after="108"/>
        <w:ind w:left="0" w:right="0" w:firstLine="5102"/>
        <w:contextualSpacing/>
        <w:rPr/>
      </w:pPr>
      <w:r>
        <w:rPr>
          <w:color w:val="000000"/>
          <w:sz w:val="28"/>
          <w:szCs w:val="28"/>
          <w:lang w:val="ru-RU"/>
        </w:rPr>
        <w:t xml:space="preserve">до рішення Решетилівської міської </w:t>
      </w:r>
    </w:p>
    <w:p>
      <w:pPr>
        <w:pStyle w:val="Normal"/>
        <w:shd w:val="clear" w:fill="FFFFFF"/>
        <w:tabs>
          <w:tab w:val="clear" w:pos="709"/>
          <w:tab w:val="left" w:pos="7088" w:leader="none"/>
        </w:tabs>
        <w:spacing w:lineRule="auto" w:line="240" w:before="0" w:after="108"/>
        <w:ind w:left="0" w:right="0" w:firstLine="5102"/>
        <w:contextualSpacing/>
        <w:rPr/>
      </w:pPr>
      <w:r>
        <w:rPr>
          <w:color w:val="000000"/>
          <w:sz w:val="28"/>
          <w:szCs w:val="28"/>
          <w:lang w:val="ru-RU"/>
        </w:rPr>
        <w:t>ради восьмого скликання</w:t>
      </w:r>
    </w:p>
    <w:p>
      <w:pPr>
        <w:pStyle w:val="Normal"/>
        <w:shd w:val="clear" w:fill="FFFFFF"/>
        <w:tabs>
          <w:tab w:val="clear" w:pos="709"/>
          <w:tab w:val="left" w:pos="7088" w:leader="none"/>
        </w:tabs>
        <w:spacing w:lineRule="auto" w:line="240" w:before="0" w:after="108"/>
        <w:ind w:left="0" w:right="0" w:firstLine="5102"/>
        <w:contextualSpacing/>
        <w:rPr/>
      </w:pPr>
      <w:r>
        <w:rPr>
          <w:color w:val="000000"/>
          <w:sz w:val="28"/>
          <w:szCs w:val="28"/>
          <w:lang w:val="ru-RU"/>
        </w:rPr>
        <w:t xml:space="preserve">21 грудня 2022 року № </w:t>
      </w:r>
      <w:r>
        <w:rPr>
          <w:color w:val="000000"/>
          <w:sz w:val="28"/>
          <w:szCs w:val="28"/>
          <w:lang w:val="en-US"/>
        </w:rPr>
        <w:t>1247</w:t>
      </w:r>
      <w:r>
        <w:rPr>
          <w:color w:val="000000"/>
          <w:sz w:val="28"/>
          <w:szCs w:val="28"/>
          <w:lang w:val="ru-RU"/>
        </w:rPr>
        <w:t>- 28-VIII</w:t>
      </w:r>
    </w:p>
    <w:p>
      <w:pPr>
        <w:pStyle w:val="Normal"/>
        <w:shd w:val="clear" w:fill="FFFFFF"/>
        <w:tabs>
          <w:tab w:val="clear" w:pos="709"/>
          <w:tab w:val="left" w:pos="7088" w:leader="none"/>
        </w:tabs>
        <w:spacing w:lineRule="auto" w:line="240" w:before="0" w:after="108"/>
        <w:ind w:left="0" w:right="0" w:firstLine="5102"/>
        <w:contextualSpacing/>
        <w:rPr/>
      </w:pPr>
      <w:r>
        <w:rPr>
          <w:color w:val="000000"/>
          <w:sz w:val="28"/>
          <w:szCs w:val="28"/>
          <w:lang w:val="ru-RU"/>
        </w:rPr>
        <w:t>(</w:t>
      </w:r>
      <w:r>
        <w:rPr>
          <w:rFonts w:eastAsia="Noto Sans CJK SC" w:cs="Lohit Devanagari"/>
          <w:color w:val="000000"/>
          <w:kern w:val="2"/>
          <w:sz w:val="28"/>
          <w:szCs w:val="28"/>
          <w:lang w:val="uk-UA" w:eastAsia="zh-CN" w:bidi="hi-IN"/>
        </w:rPr>
        <w:t xml:space="preserve">28 </w:t>
      </w:r>
      <w:r>
        <w:rPr>
          <w:color w:val="000000"/>
          <w:sz w:val="28"/>
          <w:szCs w:val="28"/>
          <w:lang w:val="ru-RU"/>
        </w:rPr>
        <w:t xml:space="preserve"> сесія)</w:t>
      </w:r>
    </w:p>
    <w:p>
      <w:pPr>
        <w:pStyle w:val="Normal"/>
        <w:shd w:val="clear" w:fill="FFFFFF"/>
        <w:tabs>
          <w:tab w:val="clear" w:pos="709"/>
          <w:tab w:val="left" w:pos="7088" w:leader="none"/>
        </w:tabs>
        <w:spacing w:lineRule="auto" w:line="240" w:before="0" w:after="108"/>
        <w:ind w:left="0" w:right="0" w:firstLine="5102"/>
        <w:contextualSpacing/>
        <w:rPr>
          <w:b/>
          <w:b/>
          <w:bCs/>
          <w:color w:val="000000"/>
          <w:sz w:val="28"/>
          <w:szCs w:val="28"/>
          <w:lang w:val="ru-RU"/>
        </w:rPr>
      </w:pPr>
      <w:r>
        <w:rPr>
          <w:b/>
          <w:bCs/>
          <w:color w:val="000000"/>
          <w:sz w:val="28"/>
          <w:szCs w:val="28"/>
          <w:lang w:val="ru-RU"/>
        </w:rPr>
      </w:r>
    </w:p>
    <w:p>
      <w:pPr>
        <w:pStyle w:val="Normal"/>
        <w:shd w:val="clear" w:fill="FFFFFF"/>
        <w:tabs>
          <w:tab w:val="clear" w:pos="709"/>
          <w:tab w:val="left" w:pos="7088" w:leader="none"/>
        </w:tabs>
        <w:spacing w:lineRule="auto" w:line="240" w:before="0" w:after="108"/>
        <w:ind w:left="0" w:right="0" w:hanging="0"/>
        <w:contextualSpacing/>
        <w:jc w:val="center"/>
        <w:rPr>
          <w:b/>
          <w:b/>
          <w:bCs/>
          <w:color w:val="000000"/>
          <w:sz w:val="28"/>
          <w:szCs w:val="28"/>
        </w:rPr>
      </w:pPr>
      <w:r>
        <w:rPr>
          <w:b/>
          <w:bCs/>
          <w:color w:val="000000"/>
          <w:sz w:val="28"/>
          <w:szCs w:val="28"/>
          <w:lang w:val="ru-RU"/>
        </w:rPr>
        <w:t>ІНФОРМАЦІЯ</w:t>
      </w:r>
    </w:p>
    <w:p>
      <w:pPr>
        <w:pStyle w:val="Normal"/>
        <w:spacing w:before="238" w:after="62"/>
        <w:contextualSpacing/>
        <w:jc w:val="center"/>
        <w:rPr/>
      </w:pPr>
      <w:r>
        <w:rPr>
          <w:b/>
          <w:bCs/>
          <w:color w:val="000000"/>
          <w:sz w:val="28"/>
          <w:szCs w:val="28"/>
        </w:rPr>
        <w:t xml:space="preserve">про </w:t>
      </w:r>
      <w:r>
        <w:rPr>
          <w:rFonts w:eastAsia="Noto Sans CJK SC" w:cs="Lohit Devanagari"/>
          <w:b/>
          <w:bCs/>
          <w:color w:val="000000"/>
          <w:kern w:val="2"/>
          <w:sz w:val="28"/>
          <w:szCs w:val="28"/>
          <w:lang w:val="uk-UA" w:eastAsia="zh-CN" w:bidi="hi-IN"/>
        </w:rPr>
        <w:t>стан</w:t>
      </w:r>
      <w:r>
        <w:rPr>
          <w:b/>
          <w:bCs/>
          <w:color w:val="000000"/>
          <w:sz w:val="28"/>
          <w:szCs w:val="28"/>
        </w:rPr>
        <w:t xml:space="preserve"> виконання  комплексної Програми розвитку культури, туризму та охорони культурної спадщини Решетилівської об’єднаної міської територіальної громади на 2018-2022 роки</w:t>
      </w:r>
    </w:p>
    <w:p>
      <w:pPr>
        <w:pStyle w:val="Normal"/>
        <w:spacing w:before="238" w:after="62"/>
        <w:contextualSpacing/>
        <w:jc w:val="center"/>
        <w:rPr>
          <w:b/>
          <w:b/>
          <w:bCs/>
          <w:color w:val="000000"/>
          <w:sz w:val="28"/>
          <w:szCs w:val="28"/>
        </w:rPr>
      </w:pPr>
      <w:r>
        <w:rPr>
          <w:b/>
          <w:bCs/>
          <w:color w:val="000000"/>
          <w:sz w:val="28"/>
          <w:szCs w:val="28"/>
        </w:rPr>
      </w:r>
    </w:p>
    <w:p>
      <w:pPr>
        <w:pStyle w:val="Normal"/>
        <w:ind w:firstLine="851"/>
        <w:jc w:val="both"/>
        <w:rPr/>
      </w:pPr>
      <w:r>
        <w:rPr>
          <w:sz w:val="28"/>
        </w:rPr>
        <w:t xml:space="preserve">Споконвіку пісня і танець, музика і слово, витвори майстрів народної творчості були виразниками української національної ідеї, оберегами історичної пам’яті. Вони підживлювали і зміцнювали надію народу на краще майбутнє. Під словом культура розуміють сукупність видів людської діяльності: мову, релігію, мораль, філософію, науку, мистецтво, освіту та інше. У даному документі </w:t>
      </w:r>
      <w:r>
        <w:rPr>
          <w:rFonts w:cs="Times New Roman"/>
          <w:color w:val="000000"/>
          <w:sz w:val="28"/>
          <w:szCs w:val="28"/>
        </w:rPr>
        <w:t>,,</w:t>
      </w:r>
      <w:r>
        <w:rPr>
          <w:sz w:val="28"/>
        </w:rPr>
        <w:t>культура</w:t>
      </w:r>
      <w:r>
        <w:rPr>
          <w:rFonts w:cs="Times New Roman"/>
          <w:color w:val="000000"/>
          <w:sz w:val="28"/>
          <w:szCs w:val="28"/>
        </w:rPr>
        <w:t>”</w:t>
      </w:r>
      <w:r>
        <w:rPr>
          <w:sz w:val="28"/>
        </w:rPr>
        <w:t xml:space="preserve"> визначена як галузь, яка об’єднує заклади культури громади (бібліотеки, будинки культури, школи естетичного виховання, інші установи культурного спрямування) та комплекс матеріально-технічних, управлінських заходів (проєктів), які мають задовольнити суспільні потреби населення громади щодо культурних послуг. Виконання цього завдання є чинником духовного здоров’я населення, соціальної стабільності, національної безпеки, ресурсом привабливості і розвитку території, формою самовираження і самоідентифікації громади.</w:t>
      </w:r>
    </w:p>
    <w:p>
      <w:pPr>
        <w:pStyle w:val="Normal"/>
        <w:ind w:firstLine="851"/>
        <w:jc w:val="both"/>
        <w:rPr/>
      </w:pPr>
      <w:r>
        <w:rPr>
          <w:sz w:val="28"/>
        </w:rPr>
        <w:t>Незважаючи на складну соціально-економічну, політичну, епідемічну та воєнну ситуацію, результатом виконання основних завдань та заходів Комплексної програми розвитку культури, туризму та охорони культурної спадщини Решетилівської об’єднаної міської територіальної громади на 2018-2022 роки   стали збереження та оптимізація роботи мережі закладів, установ, організацій культури і мистецтв комунальної власності.</w:t>
      </w:r>
    </w:p>
    <w:p>
      <w:pPr>
        <w:pStyle w:val="Normal"/>
        <w:ind w:firstLine="851"/>
        <w:jc w:val="both"/>
        <w:rPr/>
      </w:pPr>
      <w:r>
        <w:rPr>
          <w:sz w:val="28"/>
        </w:rPr>
        <w:t>Станом на грудень 2022 року мережа культури представлена 62 закладами культури: Решетилівський міський будинок культури, який включає до своєї структури 33 філії,  Центр культури і дозвілля „Оберіг”, Решетилівська центральна міська бібліотека з 24 бібліотеками-філіями, Краєзнавчий музей Решетилівської міської ради та Решетилівська дитяча школа мистецтв.</w:t>
      </w:r>
    </w:p>
    <w:p>
      <w:pPr>
        <w:pStyle w:val="Normal"/>
        <w:ind w:firstLine="851"/>
        <w:jc w:val="both"/>
        <w:rPr>
          <w:sz w:val="28"/>
        </w:rPr>
      </w:pPr>
      <w:r>
        <w:rPr>
          <w:sz w:val="28"/>
        </w:rPr>
        <w:t>Основними напрямками роботи закладів культури є створення умов для розвитку ініціативи, творчості людей, розширення можливостей для всебічного розвитку особистості, розширення культурних послуг, залучення громадян до проведення активного та змістовного відпочинку.</w:t>
      </w:r>
    </w:p>
    <w:p>
      <w:pPr>
        <w:pStyle w:val="Normal"/>
        <w:ind w:firstLine="851"/>
        <w:jc w:val="both"/>
        <w:rPr/>
      </w:pPr>
      <w:r>
        <w:rPr>
          <w:sz w:val="28"/>
        </w:rPr>
        <w:t>В будинках культури та клубах активно проводилася культурно-творча діяльність: тематичні вечори, державні, професійні, різдвяно-новорічні свята, благодійні ярмарки та інші масові заходи з урахуванням обмежень нинішнього часу. Постійно ведеться культурно-пізнавальна робота з молодим та підростаючим поколінням, національно-патріотичне виховання.</w:t>
      </w:r>
    </w:p>
    <w:p>
      <w:pPr>
        <w:pStyle w:val="Normal"/>
        <w:ind w:firstLine="709"/>
        <w:jc w:val="both"/>
        <w:rPr/>
      </w:pPr>
      <w:r>
        <w:rPr>
          <w:rFonts w:cs="Times New Roman"/>
          <w:sz w:val="28"/>
          <w:szCs w:val="28"/>
        </w:rPr>
        <w:t>Протягом 2022 року клубними закладами Решетилівської міської ради було проведено 396 культурно-розважальних заходи, з них для дітей - 51. Кількість відвідувачів даних заходів становить - 33944, з них дітей - 1755. В клубних закладах діє 94 клубних формувань, з них для дітей - 17, у них учасників - 596, з них дітей - 142. Також проведено різного плану волонтерських, благодійних заходів 338 заходів.</w:t>
      </w:r>
    </w:p>
    <w:p>
      <w:pPr>
        <w:pStyle w:val="Normal"/>
        <w:spacing w:before="0" w:after="0"/>
        <w:ind w:firstLine="708"/>
        <w:contextualSpacing/>
        <w:jc w:val="both"/>
        <w:rPr/>
      </w:pPr>
      <w:r>
        <w:rPr>
          <w:rFonts w:cs="Lohit Devanagari;Times New Roman"/>
          <w:sz w:val="28"/>
          <w:szCs w:val="28"/>
        </w:rPr>
        <w:t>Творчі колективи закладів культури Решетилівської територіальної громади представили себе в Обласному конкурсі читців-гумористів, присвячений українському поету-байкарю Леоніду Глібову, та отримали  нагороди (Світлана Бабій Покровський СБК-філія – диплом ІІ ступеня та Клименко Ірина Кривківський СК-філія - диплом ІІІ ступеня). На відкритому регіонального конкурсі дуетів, тріо, квартетів та вокальних ансамблів присвячений Д.О.Луценку отримали відзнаки жіночий вокальний ансамбль „Пісенне мереживо” Сухорабівського СБК-філії Диплом ІІ-ступеня, Покровського СБК-філії – Диплом ІІІ ступеня,  народний жіночий вокальний ансамбль „Мелодія” Решетилівського МБК – Диплом І ступеня.</w:t>
      </w:r>
    </w:p>
    <w:p>
      <w:pPr>
        <w:pStyle w:val="Normal"/>
        <w:ind w:firstLine="851"/>
        <w:jc w:val="both"/>
        <w:rPr>
          <w:sz w:val="28"/>
        </w:rPr>
      </w:pPr>
      <w:r>
        <w:rPr>
          <w:sz w:val="28"/>
        </w:rPr>
        <w:t>Всі заклади культури доукомплектовані вогнегасниками та здійснено обслуговування наявних.</w:t>
      </w:r>
    </w:p>
    <w:p>
      <w:pPr>
        <w:pStyle w:val="Normal"/>
        <w:ind w:firstLine="851"/>
        <w:jc w:val="both"/>
        <w:rPr/>
      </w:pPr>
      <w:r>
        <w:rPr>
          <w:sz w:val="28"/>
        </w:rPr>
        <w:t>Незважаючи на карантинні обмеження Краєзнавчим музеєм Решетилівської міської ради у звітній період було проведено 21 екскурсій, з яких 4 платних.</w:t>
      </w:r>
    </w:p>
    <w:p>
      <w:pPr>
        <w:pStyle w:val="Normal"/>
        <w:spacing w:before="0" w:after="0"/>
        <w:ind w:firstLine="708"/>
        <w:contextualSpacing/>
        <w:jc w:val="both"/>
        <w:rPr/>
      </w:pPr>
      <w:r>
        <w:rPr>
          <w:sz w:val="28"/>
        </w:rPr>
        <w:t>Потужними інформаційними центрами, визнаними на рівні України, є бібліотечні системи нашої громади. Щорічно бібліотечними закладами громади здійснюється обслуговування понад 58 тис. відвідувачів.</w:t>
      </w:r>
      <w:r>
        <w:rPr>
          <w:color w:val="FF0000"/>
          <w:sz w:val="28"/>
        </w:rPr>
        <w:t xml:space="preserve"> </w:t>
      </w:r>
      <w:r>
        <w:rPr>
          <w:rFonts w:cs="Times New Roman"/>
          <w:color w:val="000000"/>
          <w:sz w:val="28"/>
          <w:szCs w:val="28"/>
        </w:rPr>
        <w:t>Багато культурних проєктів продовжили функціонувати: хто онлайн, а хто переформатовуючи свою роботу для подальших викликів. На базі бібліотек діють цифрові хаби, де всі бажаючі проходять навчання цифровій грамотності.</w:t>
      </w:r>
      <w:r>
        <w:rPr/>
        <w:t xml:space="preserve"> </w:t>
      </w:r>
      <w:r>
        <w:rPr>
          <w:rFonts w:cs="Times New Roman"/>
          <w:color w:val="000000"/>
          <w:sz w:val="28"/>
          <w:szCs w:val="28"/>
        </w:rPr>
        <w:t>Книжковий фонд бібліотек громади налічує 153582 примірників. Протягом звітного періоду надійшло 1386 нових книг. Фонди бібліотек поповнювалися за рахунок обмінного фонду обласної бібліотеки ім. І.П. Котляревського (87 прим.), взамін загублених (27 прим.). На базі 4 бібліотек проводяться безкоштовні тренінги по оволодінню комп’ютерною грамотністю.  Решетилівська центральна міська бібліотека, Покровська, Сухорабівська, Друголиманська сільські бібліотеки-філії продовжували брати  участь у проекті ,,Дія. Цифрова освіта”. За звітний період навичками цифрової освіти оволоділи 170 жителів громади.</w:t>
      </w:r>
    </w:p>
    <w:p>
      <w:pPr>
        <w:pStyle w:val="Normal"/>
        <w:ind w:firstLine="851"/>
        <w:jc w:val="both"/>
        <w:rPr/>
      </w:pPr>
      <w:r>
        <w:rPr>
          <w:sz w:val="28"/>
        </w:rPr>
        <w:t>Для забезпечення доступності початкової мистецької освіти протягом останніх років впроваджується тенденція стримання підвищення батьківської плати за навчання у Решетилівській дитячій школі мистецтв , яка на 01.09.2022 становить у середньому 97,5 грн на місяць. Протягом багатьох років зберігаються додаткові пільги, встановлені рішенням виконавчого комітету Решетилівської міської ради, які є основним механізмом, що впливає на загальну доступність початкової мистецької освіти. Пільгова категорія налічує 62 дітей (38% від загальної кількості учнів мистецьких шкіл).</w:t>
      </w:r>
    </w:p>
    <w:p>
      <w:pPr>
        <w:pStyle w:val="Normal"/>
        <w:ind w:firstLine="851"/>
        <w:jc w:val="both"/>
        <w:rPr/>
      </w:pPr>
      <w:r>
        <w:rPr>
          <w:sz w:val="28"/>
        </w:rPr>
        <w:t>Учасниками конкурсів різних рівнів щорічно стають близько 100 вихованців мистецьких шкіл, понад 30 – призерами всеукраїнських та міжнародних конкурсів.</w:t>
      </w:r>
    </w:p>
    <w:p>
      <w:pPr>
        <w:pStyle w:val="Style20"/>
        <w:shd w:val="clear" w:fill="FFFFFF"/>
        <w:spacing w:before="0" w:after="0"/>
        <w:ind w:firstLine="851"/>
        <w:jc w:val="both"/>
        <w:rPr/>
      </w:pPr>
      <w:r>
        <w:rPr>
          <w:color w:val="000000"/>
          <w:sz w:val="28"/>
          <w:szCs w:val="20"/>
          <w:lang w:val="uk-UA"/>
        </w:rPr>
        <w:t xml:space="preserve">Одним із видів діяльності Відділу культури, молоді, спорту та туризму виконавчого комітету Решетилівської міської ради є проведення різноманітних культурно-мистецьких заходів, концертних програм до державних, міських та професійних свят. </w:t>
      </w:r>
      <w:r>
        <w:rPr>
          <w:color w:val="000000"/>
          <w:sz w:val="28"/>
          <w:szCs w:val="20"/>
        </w:rPr>
        <w:t>У цьому напрямку постійно втілюються нові проєкти, де поєднується сучасність з фольклорними та народними традиціями.</w:t>
      </w:r>
    </w:p>
    <w:p>
      <w:pPr>
        <w:pStyle w:val="Style20"/>
        <w:shd w:val="clear" w:fill="FFFFFF"/>
        <w:spacing w:before="0" w:after="0"/>
        <w:ind w:firstLine="851"/>
        <w:jc w:val="both"/>
        <w:rPr>
          <w:color w:val="000000"/>
          <w:sz w:val="28"/>
          <w:szCs w:val="20"/>
          <w:lang w:val="uk-UA"/>
        </w:rPr>
      </w:pPr>
      <w:r>
        <w:rPr>
          <w:color w:val="000000"/>
          <w:sz w:val="28"/>
          <w:szCs w:val="20"/>
          <w:lang w:val="uk-UA"/>
        </w:rPr>
        <w:t>7 жовтня 2022 року у місті Решетилівка відбувся благодійний концерт братів Віталія та Владислава Лобачів у парку Перемоги відвідала чимала кількість людей.</w:t>
      </w:r>
    </w:p>
    <w:p>
      <w:pPr>
        <w:pStyle w:val="Style20"/>
        <w:shd w:val="clear" w:fill="FFFFFF"/>
        <w:spacing w:before="0" w:after="0"/>
        <w:ind w:firstLine="851"/>
        <w:jc w:val="both"/>
        <w:rPr/>
      </w:pPr>
      <w:r>
        <w:rPr>
          <w:color w:val="000000"/>
          <w:sz w:val="28"/>
          <w:szCs w:val="20"/>
        </w:rPr>
        <w:t>Для якісної та ефективної роботи відділ співпрацює в колаборації з різними установами та організаціями, такими як Полтавський обласний центр народної творчості, ГО “</w:t>
      </w:r>
      <w:r>
        <w:rPr>
          <w:color w:val="000000"/>
          <w:sz w:val="28"/>
          <w:szCs w:val="20"/>
          <w:lang w:val="en-US"/>
        </w:rPr>
        <w:t>Save</w:t>
      </w:r>
      <w:r>
        <w:rPr>
          <w:color w:val="000000"/>
          <w:sz w:val="28"/>
          <w:szCs w:val="20"/>
        </w:rPr>
        <w:t xml:space="preserve"> </w:t>
      </w:r>
      <w:r>
        <w:rPr>
          <w:color w:val="000000"/>
          <w:sz w:val="28"/>
          <w:szCs w:val="20"/>
          <w:lang w:val="en-US"/>
        </w:rPr>
        <w:t>Poltava</w:t>
      </w:r>
      <w:r>
        <w:rPr>
          <w:color w:val="000000"/>
          <w:sz w:val="28"/>
          <w:szCs w:val="20"/>
        </w:rPr>
        <w:t>”, Полтавська обласна асоціація органів місцевого самоврядування, “</w:t>
      </w:r>
      <w:r>
        <w:rPr>
          <w:color w:val="000000"/>
          <w:sz w:val="28"/>
          <w:szCs w:val="20"/>
          <w:lang w:val="en-US"/>
        </w:rPr>
        <w:t>Let</w:t>
      </w:r>
      <w:r>
        <w:rPr>
          <w:color w:val="000000"/>
          <w:sz w:val="28"/>
          <w:szCs w:val="20"/>
        </w:rPr>
        <w:t>’</w:t>
      </w:r>
      <w:r>
        <w:rPr>
          <w:color w:val="000000"/>
          <w:sz w:val="28"/>
          <w:szCs w:val="20"/>
          <w:lang w:val="en-US"/>
        </w:rPr>
        <w:t>s</w:t>
      </w:r>
      <w:r>
        <w:rPr>
          <w:color w:val="000000"/>
          <w:sz w:val="28"/>
          <w:szCs w:val="20"/>
        </w:rPr>
        <w:t xml:space="preserve"> </w:t>
      </w:r>
      <w:r>
        <w:rPr>
          <w:color w:val="000000"/>
          <w:sz w:val="28"/>
          <w:szCs w:val="20"/>
          <w:lang w:val="en-US"/>
        </w:rPr>
        <w:t>do</w:t>
      </w:r>
      <w:r>
        <w:rPr>
          <w:color w:val="000000"/>
          <w:sz w:val="28"/>
          <w:szCs w:val="20"/>
        </w:rPr>
        <w:t xml:space="preserve"> </w:t>
      </w:r>
      <w:r>
        <w:rPr>
          <w:color w:val="000000"/>
          <w:sz w:val="28"/>
          <w:szCs w:val="20"/>
          <w:lang w:val="en-US"/>
        </w:rPr>
        <w:t>it</w:t>
      </w:r>
      <w:r>
        <w:rPr>
          <w:color w:val="000000"/>
          <w:sz w:val="28"/>
          <w:szCs w:val="20"/>
        </w:rPr>
        <w:t xml:space="preserve">, </w:t>
      </w:r>
      <w:r>
        <w:rPr>
          <w:color w:val="000000"/>
          <w:sz w:val="28"/>
          <w:szCs w:val="20"/>
          <w:lang w:val="en-US"/>
        </w:rPr>
        <w:t>Ukraine</w:t>
      </w:r>
      <w:r>
        <w:rPr>
          <w:color w:val="000000"/>
          <w:sz w:val="28"/>
          <w:szCs w:val="20"/>
        </w:rPr>
        <w:t>”, Полтавський обласний молодіжний центр.</w:t>
      </w:r>
    </w:p>
    <w:p>
      <w:pPr>
        <w:pStyle w:val="Style20"/>
        <w:shd w:val="clear" w:fill="FFFFFF"/>
        <w:spacing w:before="0" w:after="0"/>
        <w:ind w:firstLine="851"/>
        <w:jc w:val="both"/>
        <w:rPr/>
      </w:pPr>
      <w:r>
        <w:rPr/>
      </w:r>
    </w:p>
    <w:p>
      <w:pPr>
        <w:pStyle w:val="Style20"/>
        <w:shd w:val="clear" w:fill="FFFFFF"/>
        <w:spacing w:before="0" w:after="0"/>
        <w:ind w:firstLine="851"/>
        <w:jc w:val="both"/>
        <w:rPr/>
      </w:pPr>
      <w:r>
        <w:rPr/>
      </w:r>
    </w:p>
    <w:p>
      <w:pPr>
        <w:pStyle w:val="Style20"/>
        <w:shd w:val="clear" w:fill="FFFFFF"/>
        <w:spacing w:before="0" w:after="0"/>
        <w:ind w:firstLine="851"/>
        <w:jc w:val="center"/>
        <w:rPr>
          <w:b/>
          <w:b/>
          <w:bCs/>
          <w:sz w:val="28"/>
          <w:szCs w:val="28"/>
        </w:rPr>
      </w:pPr>
      <w:r>
        <w:rPr>
          <w:b/>
          <w:bCs/>
          <w:sz w:val="28"/>
          <w:szCs w:val="28"/>
        </w:rPr>
        <w:t>Кошториси видатків</w:t>
      </w:r>
    </w:p>
    <w:tbl>
      <w:tblPr>
        <w:tblW w:w="9611" w:type="dxa"/>
        <w:jc w:val="left"/>
        <w:tblInd w:w="54" w:type="dxa"/>
        <w:tblCellMar>
          <w:top w:w="0" w:type="dxa"/>
          <w:left w:w="98" w:type="dxa"/>
          <w:bottom w:w="0" w:type="dxa"/>
          <w:right w:w="108" w:type="dxa"/>
        </w:tblCellMar>
      </w:tblPr>
      <w:tblGrid>
        <w:gridCol w:w="3613"/>
        <w:gridCol w:w="2970"/>
        <w:gridCol w:w="3028"/>
      </w:tblGrid>
      <w:tr>
        <w:trPr/>
        <w:tc>
          <w:tcPr>
            <w:tcW w:w="3613" w:type="dxa"/>
            <w:tcBorders>
              <w:top w:val="single" w:sz="4" w:space="0" w:color="000000"/>
              <w:left w:val="single" w:sz="4" w:space="0" w:color="000000"/>
              <w:bottom w:val="single" w:sz="4" w:space="0" w:color="000000"/>
            </w:tcBorders>
            <w:shd w:fill="auto" w:val="clear"/>
          </w:tcPr>
          <w:p>
            <w:pPr>
              <w:pStyle w:val="Style20"/>
              <w:spacing w:before="0" w:after="0"/>
              <w:jc w:val="center"/>
              <w:rPr>
                <w:b/>
                <w:b/>
                <w:i/>
                <w:i/>
                <w:color w:val="000000"/>
                <w:szCs w:val="20"/>
              </w:rPr>
            </w:pPr>
            <w:r>
              <w:rPr>
                <w:b/>
                <w:i/>
                <w:color w:val="000000"/>
                <w:szCs w:val="20"/>
              </w:rPr>
              <w:t>Клубні заклади</w:t>
            </w:r>
          </w:p>
        </w:tc>
        <w:tc>
          <w:tcPr>
            <w:tcW w:w="2970" w:type="dxa"/>
            <w:tcBorders>
              <w:top w:val="single" w:sz="4" w:space="0" w:color="000000"/>
              <w:left w:val="single" w:sz="4" w:space="0" w:color="000000"/>
              <w:bottom w:val="single" w:sz="4" w:space="0" w:color="000000"/>
            </w:tcBorders>
            <w:shd w:fill="auto" w:val="clear"/>
          </w:tcPr>
          <w:p>
            <w:pPr>
              <w:pStyle w:val="Style20"/>
              <w:spacing w:before="0" w:after="0"/>
              <w:jc w:val="center"/>
              <w:rPr>
                <w:color w:val="000000"/>
                <w:szCs w:val="20"/>
              </w:rPr>
            </w:pPr>
            <w:r>
              <w:rPr>
                <w:color w:val="000000"/>
                <w:szCs w:val="20"/>
              </w:rPr>
              <w:t>Загальний фонд</w:t>
            </w:r>
          </w:p>
        </w:tc>
        <w:tc>
          <w:tcPr>
            <w:tcW w:w="3028" w:type="dxa"/>
            <w:tcBorders>
              <w:top w:val="single" w:sz="4" w:space="0" w:color="000000"/>
              <w:left w:val="single" w:sz="4" w:space="0" w:color="000000"/>
              <w:bottom w:val="single" w:sz="4" w:space="0" w:color="000000"/>
              <w:right w:val="single" w:sz="4" w:space="0" w:color="000000"/>
            </w:tcBorders>
            <w:shd w:fill="auto" w:val="clear"/>
          </w:tcPr>
          <w:p>
            <w:pPr>
              <w:pStyle w:val="Style20"/>
              <w:spacing w:before="0" w:after="0"/>
              <w:jc w:val="center"/>
              <w:rPr>
                <w:color w:val="000000"/>
                <w:szCs w:val="20"/>
              </w:rPr>
            </w:pPr>
            <w:r>
              <w:rPr>
                <w:color w:val="000000"/>
                <w:szCs w:val="20"/>
              </w:rPr>
              <w:t>Спецфонд</w:t>
            </w:r>
          </w:p>
        </w:tc>
      </w:tr>
      <w:tr>
        <w:trPr/>
        <w:tc>
          <w:tcPr>
            <w:tcW w:w="3613" w:type="dxa"/>
            <w:tcBorders>
              <w:top w:val="single" w:sz="4" w:space="0" w:color="000000"/>
              <w:left w:val="single" w:sz="4" w:space="0" w:color="000000"/>
              <w:bottom w:val="single" w:sz="4" w:space="0" w:color="000000"/>
            </w:tcBorders>
            <w:shd w:fill="auto" w:val="clear"/>
          </w:tcPr>
          <w:p>
            <w:pPr>
              <w:pStyle w:val="Style20"/>
              <w:spacing w:before="0" w:after="0"/>
              <w:jc w:val="center"/>
              <w:rPr>
                <w:color w:val="000000"/>
                <w:szCs w:val="20"/>
              </w:rPr>
            </w:pPr>
            <w:r>
              <w:rPr>
                <w:color w:val="000000"/>
                <w:szCs w:val="20"/>
              </w:rPr>
              <w:t>Заробітна плата і нарахування</w:t>
            </w:r>
          </w:p>
        </w:tc>
        <w:tc>
          <w:tcPr>
            <w:tcW w:w="2970" w:type="dxa"/>
            <w:tcBorders>
              <w:top w:val="single" w:sz="4" w:space="0" w:color="000000"/>
              <w:left w:val="single" w:sz="4" w:space="0" w:color="000000"/>
              <w:bottom w:val="single" w:sz="4" w:space="0" w:color="000000"/>
            </w:tcBorders>
            <w:shd w:fill="auto" w:val="clear"/>
          </w:tcPr>
          <w:p>
            <w:pPr>
              <w:pStyle w:val="Style20"/>
              <w:spacing w:before="0" w:after="0"/>
              <w:jc w:val="center"/>
              <w:rPr>
                <w:lang w:val="uk-UA"/>
              </w:rPr>
            </w:pPr>
            <w:r>
              <w:rPr>
                <w:lang w:val="uk-UA"/>
              </w:rPr>
              <w:t>8011426,00</w:t>
            </w:r>
          </w:p>
        </w:tc>
        <w:tc>
          <w:tcPr>
            <w:tcW w:w="3028" w:type="dxa"/>
            <w:tcBorders>
              <w:top w:val="single" w:sz="4" w:space="0" w:color="000000"/>
              <w:left w:val="single" w:sz="4" w:space="0" w:color="000000"/>
              <w:bottom w:val="single" w:sz="4" w:space="0" w:color="000000"/>
              <w:right w:val="single" w:sz="4" w:space="0" w:color="000000"/>
            </w:tcBorders>
            <w:shd w:fill="auto" w:val="clear"/>
          </w:tcPr>
          <w:p>
            <w:pPr>
              <w:pStyle w:val="Style20"/>
              <w:snapToGrid w:val="false"/>
              <w:spacing w:before="0" w:after="0"/>
              <w:jc w:val="center"/>
              <w:rPr>
                <w:color w:val="000000"/>
                <w:szCs w:val="20"/>
                <w:lang w:val="uk-UA"/>
              </w:rPr>
            </w:pPr>
            <w:r>
              <w:rPr>
                <w:color w:val="000000"/>
                <w:szCs w:val="20"/>
                <w:lang w:val="uk-UA"/>
              </w:rPr>
            </w:r>
          </w:p>
        </w:tc>
      </w:tr>
      <w:tr>
        <w:trPr/>
        <w:tc>
          <w:tcPr>
            <w:tcW w:w="3613" w:type="dxa"/>
            <w:tcBorders>
              <w:top w:val="single" w:sz="4" w:space="0" w:color="000000"/>
              <w:left w:val="single" w:sz="4" w:space="0" w:color="000000"/>
              <w:bottom w:val="single" w:sz="4" w:space="0" w:color="000000"/>
            </w:tcBorders>
            <w:shd w:fill="auto" w:val="clear"/>
          </w:tcPr>
          <w:p>
            <w:pPr>
              <w:pStyle w:val="Style20"/>
              <w:spacing w:before="0" w:after="0"/>
              <w:jc w:val="center"/>
              <w:rPr>
                <w:color w:val="000000"/>
                <w:szCs w:val="20"/>
              </w:rPr>
            </w:pPr>
            <w:r>
              <w:rPr>
                <w:color w:val="000000"/>
                <w:szCs w:val="20"/>
              </w:rPr>
              <w:t>Енергоносії</w:t>
            </w:r>
          </w:p>
        </w:tc>
        <w:tc>
          <w:tcPr>
            <w:tcW w:w="2970" w:type="dxa"/>
            <w:tcBorders>
              <w:top w:val="single" w:sz="4" w:space="0" w:color="000000"/>
              <w:left w:val="single" w:sz="4" w:space="0" w:color="000000"/>
              <w:bottom w:val="single" w:sz="4" w:space="0" w:color="000000"/>
            </w:tcBorders>
            <w:shd w:fill="auto" w:val="clear"/>
          </w:tcPr>
          <w:p>
            <w:pPr>
              <w:pStyle w:val="Style20"/>
              <w:spacing w:before="0" w:after="0"/>
              <w:jc w:val="center"/>
              <w:rPr>
                <w:lang w:val="uk-UA"/>
              </w:rPr>
            </w:pPr>
            <w:r>
              <w:rPr>
                <w:lang w:val="uk-UA"/>
              </w:rPr>
              <w:t>863474,03</w:t>
            </w:r>
          </w:p>
        </w:tc>
        <w:tc>
          <w:tcPr>
            <w:tcW w:w="3028" w:type="dxa"/>
            <w:tcBorders>
              <w:top w:val="single" w:sz="4" w:space="0" w:color="000000"/>
              <w:left w:val="single" w:sz="4" w:space="0" w:color="000000"/>
              <w:bottom w:val="single" w:sz="4" w:space="0" w:color="000000"/>
              <w:right w:val="single" w:sz="4" w:space="0" w:color="000000"/>
            </w:tcBorders>
            <w:shd w:fill="auto" w:val="clear"/>
          </w:tcPr>
          <w:p>
            <w:pPr>
              <w:pStyle w:val="Style20"/>
              <w:snapToGrid w:val="false"/>
              <w:spacing w:before="0" w:after="0"/>
              <w:jc w:val="center"/>
              <w:rPr>
                <w:color w:val="000000"/>
                <w:szCs w:val="20"/>
                <w:lang w:val="uk-UA"/>
              </w:rPr>
            </w:pPr>
            <w:r>
              <w:rPr>
                <w:color w:val="000000"/>
                <w:szCs w:val="20"/>
                <w:lang w:val="uk-UA"/>
              </w:rPr>
            </w:r>
          </w:p>
        </w:tc>
      </w:tr>
      <w:tr>
        <w:trPr/>
        <w:tc>
          <w:tcPr>
            <w:tcW w:w="3613" w:type="dxa"/>
            <w:tcBorders>
              <w:top w:val="single" w:sz="4" w:space="0" w:color="000000"/>
              <w:left w:val="single" w:sz="4" w:space="0" w:color="000000"/>
              <w:bottom w:val="single" w:sz="4" w:space="0" w:color="000000"/>
            </w:tcBorders>
            <w:shd w:fill="auto" w:val="clear"/>
          </w:tcPr>
          <w:p>
            <w:pPr>
              <w:pStyle w:val="Style20"/>
              <w:spacing w:before="0" w:after="0"/>
              <w:jc w:val="center"/>
              <w:rPr>
                <w:color w:val="000000"/>
                <w:szCs w:val="20"/>
              </w:rPr>
            </w:pPr>
            <w:r>
              <w:rPr>
                <w:color w:val="000000"/>
                <w:szCs w:val="20"/>
              </w:rPr>
              <w:t>Матеріали</w:t>
            </w:r>
          </w:p>
        </w:tc>
        <w:tc>
          <w:tcPr>
            <w:tcW w:w="2970" w:type="dxa"/>
            <w:tcBorders>
              <w:top w:val="single" w:sz="4" w:space="0" w:color="000000"/>
              <w:left w:val="single" w:sz="4" w:space="0" w:color="000000"/>
              <w:bottom w:val="single" w:sz="4" w:space="0" w:color="000000"/>
            </w:tcBorders>
            <w:shd w:fill="auto" w:val="clear"/>
          </w:tcPr>
          <w:p>
            <w:pPr>
              <w:pStyle w:val="Style20"/>
              <w:spacing w:before="0" w:after="0"/>
              <w:jc w:val="center"/>
              <w:rPr>
                <w:lang w:val="uk-UA"/>
              </w:rPr>
            </w:pPr>
            <w:r>
              <w:rPr>
                <w:lang w:val="uk-UA"/>
              </w:rPr>
              <w:t>47950,66</w:t>
            </w:r>
          </w:p>
        </w:tc>
        <w:tc>
          <w:tcPr>
            <w:tcW w:w="3028" w:type="dxa"/>
            <w:tcBorders>
              <w:top w:val="single" w:sz="4" w:space="0" w:color="000000"/>
              <w:left w:val="single" w:sz="4" w:space="0" w:color="000000"/>
              <w:bottom w:val="single" w:sz="4" w:space="0" w:color="000000"/>
              <w:right w:val="single" w:sz="4" w:space="0" w:color="000000"/>
            </w:tcBorders>
            <w:shd w:fill="auto" w:val="clear"/>
          </w:tcPr>
          <w:p>
            <w:pPr>
              <w:pStyle w:val="Style20"/>
              <w:snapToGrid w:val="false"/>
              <w:spacing w:before="0" w:after="0"/>
              <w:jc w:val="center"/>
              <w:rPr>
                <w:color w:val="000000"/>
                <w:szCs w:val="20"/>
                <w:lang w:val="uk-UA"/>
              </w:rPr>
            </w:pPr>
            <w:r>
              <w:rPr>
                <w:color w:val="000000"/>
                <w:szCs w:val="20"/>
                <w:lang w:val="uk-UA"/>
              </w:rPr>
            </w:r>
          </w:p>
        </w:tc>
      </w:tr>
      <w:tr>
        <w:trPr/>
        <w:tc>
          <w:tcPr>
            <w:tcW w:w="3613" w:type="dxa"/>
            <w:tcBorders>
              <w:top w:val="single" w:sz="4" w:space="0" w:color="000000"/>
              <w:left w:val="single" w:sz="4" w:space="0" w:color="000000"/>
              <w:bottom w:val="single" w:sz="4" w:space="0" w:color="000000"/>
            </w:tcBorders>
            <w:shd w:fill="auto" w:val="clear"/>
          </w:tcPr>
          <w:p>
            <w:pPr>
              <w:pStyle w:val="Style20"/>
              <w:spacing w:before="0" w:after="0"/>
              <w:jc w:val="center"/>
              <w:rPr>
                <w:color w:val="000000"/>
                <w:szCs w:val="20"/>
              </w:rPr>
            </w:pPr>
            <w:r>
              <w:rPr>
                <w:color w:val="000000"/>
                <w:szCs w:val="20"/>
              </w:rPr>
              <w:t>Послуги</w:t>
            </w:r>
          </w:p>
        </w:tc>
        <w:tc>
          <w:tcPr>
            <w:tcW w:w="2970" w:type="dxa"/>
            <w:tcBorders>
              <w:top w:val="single" w:sz="4" w:space="0" w:color="000000"/>
              <w:left w:val="single" w:sz="4" w:space="0" w:color="000000"/>
              <w:bottom w:val="single" w:sz="4" w:space="0" w:color="000000"/>
            </w:tcBorders>
            <w:shd w:fill="auto" w:val="clear"/>
          </w:tcPr>
          <w:p>
            <w:pPr>
              <w:pStyle w:val="Style20"/>
              <w:spacing w:before="0" w:after="0"/>
              <w:jc w:val="center"/>
              <w:rPr>
                <w:lang w:val="uk-UA"/>
              </w:rPr>
            </w:pPr>
            <w:r>
              <w:rPr>
                <w:lang w:val="uk-UA"/>
              </w:rPr>
              <w:t>115766,41</w:t>
            </w:r>
          </w:p>
        </w:tc>
        <w:tc>
          <w:tcPr>
            <w:tcW w:w="3028" w:type="dxa"/>
            <w:tcBorders>
              <w:top w:val="single" w:sz="4" w:space="0" w:color="000000"/>
              <w:left w:val="single" w:sz="4" w:space="0" w:color="000000"/>
              <w:bottom w:val="single" w:sz="4" w:space="0" w:color="000000"/>
              <w:right w:val="single" w:sz="4" w:space="0" w:color="000000"/>
            </w:tcBorders>
            <w:shd w:fill="auto" w:val="clear"/>
          </w:tcPr>
          <w:p>
            <w:pPr>
              <w:pStyle w:val="Style20"/>
              <w:snapToGrid w:val="false"/>
              <w:spacing w:before="0" w:after="0"/>
              <w:jc w:val="center"/>
              <w:rPr>
                <w:color w:val="000000"/>
                <w:szCs w:val="20"/>
                <w:lang w:val="uk-UA"/>
              </w:rPr>
            </w:pPr>
            <w:r>
              <w:rPr>
                <w:color w:val="000000"/>
                <w:szCs w:val="20"/>
                <w:lang w:val="uk-UA"/>
              </w:rPr>
            </w:r>
          </w:p>
        </w:tc>
      </w:tr>
      <w:tr>
        <w:trPr/>
        <w:tc>
          <w:tcPr>
            <w:tcW w:w="3613" w:type="dxa"/>
            <w:tcBorders>
              <w:top w:val="single" w:sz="4" w:space="0" w:color="000000"/>
              <w:left w:val="single" w:sz="4" w:space="0" w:color="000000"/>
              <w:bottom w:val="single" w:sz="4" w:space="0" w:color="000000"/>
            </w:tcBorders>
            <w:shd w:fill="auto" w:val="clear"/>
          </w:tcPr>
          <w:p>
            <w:pPr>
              <w:pStyle w:val="Style20"/>
              <w:spacing w:before="0" w:after="0"/>
              <w:jc w:val="center"/>
              <w:rPr>
                <w:color w:val="000000"/>
                <w:szCs w:val="20"/>
              </w:rPr>
            </w:pPr>
            <w:r>
              <w:rPr>
                <w:color w:val="000000"/>
                <w:szCs w:val="20"/>
              </w:rPr>
              <w:t>Відрядження</w:t>
            </w:r>
          </w:p>
        </w:tc>
        <w:tc>
          <w:tcPr>
            <w:tcW w:w="2970" w:type="dxa"/>
            <w:tcBorders>
              <w:top w:val="single" w:sz="4" w:space="0" w:color="000000"/>
              <w:left w:val="single" w:sz="4" w:space="0" w:color="000000"/>
              <w:bottom w:val="single" w:sz="4" w:space="0" w:color="000000"/>
            </w:tcBorders>
            <w:shd w:fill="auto" w:val="clear"/>
          </w:tcPr>
          <w:p>
            <w:pPr>
              <w:pStyle w:val="Style20"/>
              <w:snapToGrid w:val="false"/>
              <w:spacing w:before="0" w:after="0"/>
              <w:jc w:val="center"/>
              <w:rPr/>
            </w:pPr>
            <w:r>
              <w:rPr/>
            </w:r>
          </w:p>
        </w:tc>
        <w:tc>
          <w:tcPr>
            <w:tcW w:w="3028" w:type="dxa"/>
            <w:tcBorders>
              <w:top w:val="single" w:sz="4" w:space="0" w:color="000000"/>
              <w:left w:val="single" w:sz="4" w:space="0" w:color="000000"/>
              <w:bottom w:val="single" w:sz="4" w:space="0" w:color="000000"/>
              <w:right w:val="single" w:sz="4" w:space="0" w:color="000000"/>
            </w:tcBorders>
            <w:shd w:fill="auto" w:val="clear"/>
          </w:tcPr>
          <w:p>
            <w:pPr>
              <w:pStyle w:val="Style20"/>
              <w:snapToGrid w:val="false"/>
              <w:spacing w:before="0" w:after="0"/>
              <w:jc w:val="center"/>
              <w:rPr>
                <w:color w:val="000000"/>
                <w:szCs w:val="20"/>
              </w:rPr>
            </w:pPr>
            <w:r>
              <w:rPr>
                <w:color w:val="000000"/>
                <w:szCs w:val="20"/>
              </w:rPr>
            </w:r>
          </w:p>
        </w:tc>
      </w:tr>
      <w:tr>
        <w:trPr/>
        <w:tc>
          <w:tcPr>
            <w:tcW w:w="3613" w:type="dxa"/>
            <w:tcBorders>
              <w:top w:val="single" w:sz="4" w:space="0" w:color="000000"/>
              <w:left w:val="single" w:sz="4" w:space="0" w:color="000000"/>
              <w:bottom w:val="single" w:sz="4" w:space="0" w:color="000000"/>
            </w:tcBorders>
            <w:shd w:fill="auto" w:val="clear"/>
          </w:tcPr>
          <w:p>
            <w:pPr>
              <w:pStyle w:val="Style20"/>
              <w:spacing w:before="0" w:after="0"/>
              <w:jc w:val="center"/>
              <w:rPr>
                <w:color w:val="000000"/>
                <w:szCs w:val="20"/>
              </w:rPr>
            </w:pPr>
            <w:r>
              <w:rPr>
                <w:color w:val="000000"/>
                <w:szCs w:val="20"/>
              </w:rPr>
              <w:t>Основні засоби, будівництво та реконструкція</w:t>
            </w:r>
          </w:p>
        </w:tc>
        <w:tc>
          <w:tcPr>
            <w:tcW w:w="2970" w:type="dxa"/>
            <w:tcBorders>
              <w:top w:val="single" w:sz="4" w:space="0" w:color="000000"/>
              <w:left w:val="single" w:sz="4" w:space="0" w:color="000000"/>
              <w:bottom w:val="single" w:sz="4" w:space="0" w:color="000000"/>
            </w:tcBorders>
            <w:shd w:fill="auto" w:val="clear"/>
          </w:tcPr>
          <w:p>
            <w:pPr>
              <w:pStyle w:val="Style20"/>
              <w:snapToGrid w:val="false"/>
              <w:spacing w:before="0" w:after="0"/>
              <w:jc w:val="center"/>
              <w:rPr>
                <w:szCs w:val="20"/>
              </w:rPr>
            </w:pPr>
            <w:r>
              <w:rPr>
                <w:szCs w:val="20"/>
              </w:rPr>
            </w:r>
          </w:p>
        </w:tc>
        <w:tc>
          <w:tcPr>
            <w:tcW w:w="3028" w:type="dxa"/>
            <w:tcBorders>
              <w:top w:val="single" w:sz="4" w:space="0" w:color="000000"/>
              <w:left w:val="single" w:sz="4" w:space="0" w:color="000000"/>
              <w:bottom w:val="single" w:sz="4" w:space="0" w:color="000000"/>
              <w:right w:val="single" w:sz="4" w:space="0" w:color="000000"/>
            </w:tcBorders>
            <w:shd w:fill="auto" w:val="clear"/>
          </w:tcPr>
          <w:p>
            <w:pPr>
              <w:pStyle w:val="Style20"/>
              <w:snapToGrid w:val="false"/>
              <w:spacing w:before="0" w:after="0"/>
              <w:jc w:val="center"/>
              <w:rPr>
                <w:szCs w:val="20"/>
              </w:rPr>
            </w:pPr>
            <w:r>
              <w:rPr>
                <w:szCs w:val="20"/>
              </w:rPr>
            </w:r>
          </w:p>
        </w:tc>
      </w:tr>
      <w:tr>
        <w:trPr/>
        <w:tc>
          <w:tcPr>
            <w:tcW w:w="3613" w:type="dxa"/>
            <w:tcBorders>
              <w:top w:val="single" w:sz="4" w:space="0" w:color="000000"/>
              <w:left w:val="single" w:sz="4" w:space="0" w:color="000000"/>
              <w:bottom w:val="single" w:sz="4" w:space="0" w:color="000000"/>
            </w:tcBorders>
            <w:shd w:fill="auto" w:val="clear"/>
          </w:tcPr>
          <w:p>
            <w:pPr>
              <w:pStyle w:val="Style20"/>
              <w:spacing w:before="0" w:after="0"/>
              <w:jc w:val="right"/>
              <w:rPr>
                <w:b/>
                <w:b/>
                <w:i/>
                <w:i/>
                <w:color w:val="000000"/>
                <w:szCs w:val="20"/>
              </w:rPr>
            </w:pPr>
            <w:r>
              <w:rPr>
                <w:b/>
                <w:i/>
                <w:color w:val="000000"/>
                <w:szCs w:val="20"/>
              </w:rPr>
              <w:t>Всього</w:t>
            </w:r>
          </w:p>
        </w:tc>
        <w:tc>
          <w:tcPr>
            <w:tcW w:w="5998" w:type="dxa"/>
            <w:gridSpan w:val="2"/>
            <w:tcBorders>
              <w:top w:val="single" w:sz="4" w:space="0" w:color="000000"/>
              <w:left w:val="single" w:sz="4" w:space="0" w:color="000000"/>
              <w:bottom w:val="single" w:sz="4" w:space="0" w:color="000000"/>
              <w:right w:val="single" w:sz="4" w:space="0" w:color="000000"/>
            </w:tcBorders>
            <w:shd w:fill="auto" w:val="clear"/>
          </w:tcPr>
          <w:p>
            <w:pPr>
              <w:pStyle w:val="Style20"/>
              <w:spacing w:before="0" w:after="0"/>
              <w:jc w:val="center"/>
              <w:rPr>
                <w:b/>
                <w:b/>
                <w:lang w:val="uk-UA"/>
              </w:rPr>
            </w:pPr>
            <w:r>
              <w:rPr>
                <w:b/>
                <w:lang w:val="uk-UA"/>
              </w:rPr>
              <w:t>9038617,10</w:t>
            </w:r>
          </w:p>
        </w:tc>
      </w:tr>
      <w:tr>
        <w:trPr/>
        <w:tc>
          <w:tcPr>
            <w:tcW w:w="3613" w:type="dxa"/>
            <w:tcBorders>
              <w:top w:val="single" w:sz="4" w:space="0" w:color="000000"/>
              <w:left w:val="single" w:sz="4" w:space="0" w:color="000000"/>
              <w:bottom w:val="single" w:sz="4" w:space="0" w:color="000000"/>
            </w:tcBorders>
            <w:shd w:fill="auto" w:val="clear"/>
          </w:tcPr>
          <w:p>
            <w:pPr>
              <w:pStyle w:val="Style20"/>
              <w:spacing w:before="0" w:after="0"/>
              <w:jc w:val="center"/>
              <w:rPr>
                <w:b/>
                <w:b/>
                <w:i/>
                <w:i/>
                <w:color w:val="000000"/>
                <w:szCs w:val="20"/>
              </w:rPr>
            </w:pPr>
            <w:r>
              <w:rPr>
                <w:b/>
                <w:i/>
                <w:color w:val="000000"/>
                <w:szCs w:val="20"/>
              </w:rPr>
              <w:t>Бібліотека</w:t>
            </w:r>
          </w:p>
        </w:tc>
        <w:tc>
          <w:tcPr>
            <w:tcW w:w="2970" w:type="dxa"/>
            <w:tcBorders>
              <w:top w:val="single" w:sz="4" w:space="0" w:color="000000"/>
              <w:left w:val="single" w:sz="4" w:space="0" w:color="000000"/>
              <w:bottom w:val="single" w:sz="4" w:space="0" w:color="000000"/>
            </w:tcBorders>
            <w:shd w:fill="auto" w:val="clear"/>
          </w:tcPr>
          <w:p>
            <w:pPr>
              <w:pStyle w:val="Style20"/>
              <w:spacing w:before="0" w:after="0"/>
              <w:jc w:val="center"/>
              <w:rPr>
                <w:szCs w:val="20"/>
              </w:rPr>
            </w:pPr>
            <w:r>
              <w:rPr>
                <w:szCs w:val="20"/>
              </w:rPr>
              <w:t>Загальний фонд</w:t>
            </w:r>
          </w:p>
        </w:tc>
        <w:tc>
          <w:tcPr>
            <w:tcW w:w="3028" w:type="dxa"/>
            <w:tcBorders>
              <w:top w:val="single" w:sz="4" w:space="0" w:color="000000"/>
              <w:left w:val="single" w:sz="4" w:space="0" w:color="000000"/>
              <w:bottom w:val="single" w:sz="4" w:space="0" w:color="000000"/>
              <w:right w:val="single" w:sz="4" w:space="0" w:color="000000"/>
            </w:tcBorders>
            <w:shd w:fill="auto" w:val="clear"/>
          </w:tcPr>
          <w:p>
            <w:pPr>
              <w:pStyle w:val="Style20"/>
              <w:spacing w:before="0" w:after="0"/>
              <w:jc w:val="center"/>
              <w:rPr>
                <w:color w:val="000000"/>
                <w:szCs w:val="20"/>
              </w:rPr>
            </w:pPr>
            <w:r>
              <w:rPr>
                <w:color w:val="000000"/>
                <w:szCs w:val="20"/>
              </w:rPr>
              <w:t>Спецфонд</w:t>
            </w:r>
          </w:p>
        </w:tc>
      </w:tr>
      <w:tr>
        <w:trPr/>
        <w:tc>
          <w:tcPr>
            <w:tcW w:w="3613" w:type="dxa"/>
            <w:tcBorders>
              <w:top w:val="single" w:sz="4" w:space="0" w:color="000000"/>
              <w:left w:val="single" w:sz="4" w:space="0" w:color="000000"/>
              <w:bottom w:val="single" w:sz="4" w:space="0" w:color="000000"/>
            </w:tcBorders>
            <w:shd w:fill="auto" w:val="clear"/>
          </w:tcPr>
          <w:p>
            <w:pPr>
              <w:pStyle w:val="Style20"/>
              <w:spacing w:before="0" w:after="0"/>
              <w:jc w:val="center"/>
              <w:rPr>
                <w:color w:val="000000"/>
                <w:szCs w:val="20"/>
              </w:rPr>
            </w:pPr>
            <w:r>
              <w:rPr>
                <w:color w:val="000000"/>
                <w:szCs w:val="20"/>
              </w:rPr>
              <w:t>Заробітна плата і нарахування</w:t>
            </w:r>
          </w:p>
        </w:tc>
        <w:tc>
          <w:tcPr>
            <w:tcW w:w="2970" w:type="dxa"/>
            <w:tcBorders>
              <w:top w:val="single" w:sz="4" w:space="0" w:color="000000"/>
              <w:left w:val="single" w:sz="4" w:space="0" w:color="000000"/>
              <w:bottom w:val="single" w:sz="4" w:space="0" w:color="000000"/>
            </w:tcBorders>
            <w:shd w:fill="auto" w:val="clear"/>
          </w:tcPr>
          <w:p>
            <w:pPr>
              <w:pStyle w:val="Style20"/>
              <w:spacing w:before="0" w:after="0"/>
              <w:jc w:val="center"/>
              <w:rPr>
                <w:lang w:val="uk-UA"/>
              </w:rPr>
            </w:pPr>
            <w:r>
              <w:rPr>
                <w:lang w:val="uk-UA"/>
              </w:rPr>
              <w:t>3351480,51</w:t>
            </w:r>
          </w:p>
        </w:tc>
        <w:tc>
          <w:tcPr>
            <w:tcW w:w="3028" w:type="dxa"/>
            <w:tcBorders>
              <w:top w:val="single" w:sz="4" w:space="0" w:color="000000"/>
              <w:left w:val="single" w:sz="4" w:space="0" w:color="000000"/>
              <w:bottom w:val="single" w:sz="4" w:space="0" w:color="000000"/>
              <w:right w:val="single" w:sz="4" w:space="0" w:color="000000"/>
            </w:tcBorders>
            <w:shd w:fill="auto" w:val="clear"/>
          </w:tcPr>
          <w:p>
            <w:pPr>
              <w:pStyle w:val="Style20"/>
              <w:snapToGrid w:val="false"/>
              <w:spacing w:before="0" w:after="0"/>
              <w:jc w:val="center"/>
              <w:rPr>
                <w:color w:val="000000"/>
                <w:szCs w:val="20"/>
                <w:lang w:val="uk-UA"/>
              </w:rPr>
            </w:pPr>
            <w:r>
              <w:rPr>
                <w:color w:val="000000"/>
                <w:szCs w:val="20"/>
                <w:lang w:val="uk-UA"/>
              </w:rPr>
            </w:r>
          </w:p>
        </w:tc>
      </w:tr>
      <w:tr>
        <w:trPr/>
        <w:tc>
          <w:tcPr>
            <w:tcW w:w="3613" w:type="dxa"/>
            <w:tcBorders>
              <w:top w:val="single" w:sz="4" w:space="0" w:color="000000"/>
              <w:left w:val="single" w:sz="4" w:space="0" w:color="000000"/>
              <w:bottom w:val="single" w:sz="4" w:space="0" w:color="000000"/>
            </w:tcBorders>
            <w:shd w:fill="auto" w:val="clear"/>
          </w:tcPr>
          <w:p>
            <w:pPr>
              <w:pStyle w:val="Style20"/>
              <w:spacing w:before="0" w:after="0"/>
              <w:jc w:val="center"/>
              <w:rPr>
                <w:color w:val="000000"/>
                <w:szCs w:val="20"/>
              </w:rPr>
            </w:pPr>
            <w:r>
              <w:rPr>
                <w:color w:val="000000"/>
                <w:szCs w:val="20"/>
              </w:rPr>
              <w:t>Енергоносії</w:t>
            </w:r>
          </w:p>
        </w:tc>
        <w:tc>
          <w:tcPr>
            <w:tcW w:w="2970" w:type="dxa"/>
            <w:tcBorders>
              <w:top w:val="single" w:sz="4" w:space="0" w:color="000000"/>
              <w:left w:val="single" w:sz="4" w:space="0" w:color="000000"/>
              <w:bottom w:val="single" w:sz="4" w:space="0" w:color="000000"/>
            </w:tcBorders>
            <w:shd w:fill="auto" w:val="clear"/>
          </w:tcPr>
          <w:p>
            <w:pPr>
              <w:pStyle w:val="Style20"/>
              <w:spacing w:before="0" w:after="0"/>
              <w:jc w:val="center"/>
              <w:rPr>
                <w:lang w:val="uk-UA"/>
              </w:rPr>
            </w:pPr>
            <w:r>
              <w:rPr>
                <w:lang w:val="uk-UA"/>
              </w:rPr>
              <w:t>467877,63</w:t>
            </w:r>
          </w:p>
        </w:tc>
        <w:tc>
          <w:tcPr>
            <w:tcW w:w="3028" w:type="dxa"/>
            <w:tcBorders>
              <w:top w:val="single" w:sz="4" w:space="0" w:color="000000"/>
              <w:left w:val="single" w:sz="4" w:space="0" w:color="000000"/>
              <w:bottom w:val="single" w:sz="4" w:space="0" w:color="000000"/>
              <w:right w:val="single" w:sz="4" w:space="0" w:color="000000"/>
            </w:tcBorders>
            <w:shd w:fill="auto" w:val="clear"/>
          </w:tcPr>
          <w:p>
            <w:pPr>
              <w:pStyle w:val="Style20"/>
              <w:snapToGrid w:val="false"/>
              <w:spacing w:before="0" w:after="0"/>
              <w:jc w:val="center"/>
              <w:rPr>
                <w:color w:val="000000"/>
                <w:szCs w:val="20"/>
                <w:lang w:val="uk-UA"/>
              </w:rPr>
            </w:pPr>
            <w:r>
              <w:rPr>
                <w:color w:val="000000"/>
                <w:szCs w:val="20"/>
                <w:lang w:val="uk-UA"/>
              </w:rPr>
            </w:r>
          </w:p>
        </w:tc>
      </w:tr>
      <w:tr>
        <w:trPr/>
        <w:tc>
          <w:tcPr>
            <w:tcW w:w="3613" w:type="dxa"/>
            <w:tcBorders>
              <w:top w:val="single" w:sz="4" w:space="0" w:color="000000"/>
              <w:left w:val="single" w:sz="4" w:space="0" w:color="000000"/>
              <w:bottom w:val="single" w:sz="4" w:space="0" w:color="000000"/>
            </w:tcBorders>
            <w:shd w:fill="auto" w:val="clear"/>
          </w:tcPr>
          <w:p>
            <w:pPr>
              <w:pStyle w:val="Style20"/>
              <w:spacing w:before="0" w:after="0"/>
              <w:jc w:val="center"/>
              <w:rPr>
                <w:color w:val="000000"/>
                <w:szCs w:val="20"/>
              </w:rPr>
            </w:pPr>
            <w:r>
              <w:rPr>
                <w:color w:val="000000"/>
                <w:szCs w:val="20"/>
              </w:rPr>
              <w:t>Матеріали</w:t>
            </w:r>
          </w:p>
        </w:tc>
        <w:tc>
          <w:tcPr>
            <w:tcW w:w="2970" w:type="dxa"/>
            <w:tcBorders>
              <w:top w:val="single" w:sz="4" w:space="0" w:color="000000"/>
              <w:left w:val="single" w:sz="4" w:space="0" w:color="000000"/>
              <w:bottom w:val="single" w:sz="4" w:space="0" w:color="000000"/>
            </w:tcBorders>
            <w:shd w:fill="auto" w:val="clear"/>
          </w:tcPr>
          <w:p>
            <w:pPr>
              <w:pStyle w:val="Style20"/>
              <w:spacing w:before="0" w:after="0"/>
              <w:jc w:val="center"/>
              <w:rPr>
                <w:lang w:val="uk-UA"/>
              </w:rPr>
            </w:pPr>
            <w:r>
              <w:rPr>
                <w:lang w:val="uk-UA"/>
              </w:rPr>
              <w:t>53860,58</w:t>
            </w:r>
          </w:p>
        </w:tc>
        <w:tc>
          <w:tcPr>
            <w:tcW w:w="3028" w:type="dxa"/>
            <w:tcBorders>
              <w:top w:val="single" w:sz="4" w:space="0" w:color="000000"/>
              <w:left w:val="single" w:sz="4" w:space="0" w:color="000000"/>
              <w:bottom w:val="single" w:sz="4" w:space="0" w:color="000000"/>
              <w:right w:val="single" w:sz="4" w:space="0" w:color="000000"/>
            </w:tcBorders>
            <w:shd w:fill="auto" w:val="clear"/>
          </w:tcPr>
          <w:p>
            <w:pPr>
              <w:pStyle w:val="Style20"/>
              <w:snapToGrid w:val="false"/>
              <w:spacing w:before="0" w:after="0"/>
              <w:jc w:val="center"/>
              <w:rPr>
                <w:lang w:val="uk-UA"/>
              </w:rPr>
            </w:pPr>
            <w:r>
              <w:rPr>
                <w:lang w:val="uk-UA"/>
              </w:rPr>
            </w:r>
          </w:p>
        </w:tc>
      </w:tr>
      <w:tr>
        <w:trPr/>
        <w:tc>
          <w:tcPr>
            <w:tcW w:w="3613" w:type="dxa"/>
            <w:tcBorders>
              <w:top w:val="single" w:sz="4" w:space="0" w:color="000000"/>
              <w:left w:val="single" w:sz="4" w:space="0" w:color="000000"/>
              <w:bottom w:val="single" w:sz="4" w:space="0" w:color="000000"/>
            </w:tcBorders>
            <w:shd w:fill="auto" w:val="clear"/>
          </w:tcPr>
          <w:p>
            <w:pPr>
              <w:pStyle w:val="Style20"/>
              <w:spacing w:before="0" w:after="0"/>
              <w:jc w:val="center"/>
              <w:rPr>
                <w:color w:val="000000"/>
                <w:szCs w:val="20"/>
              </w:rPr>
            </w:pPr>
            <w:r>
              <w:rPr>
                <w:color w:val="000000"/>
                <w:szCs w:val="20"/>
              </w:rPr>
              <w:t>Послуги</w:t>
            </w:r>
          </w:p>
        </w:tc>
        <w:tc>
          <w:tcPr>
            <w:tcW w:w="2970" w:type="dxa"/>
            <w:tcBorders>
              <w:top w:val="single" w:sz="4" w:space="0" w:color="000000"/>
              <w:left w:val="single" w:sz="4" w:space="0" w:color="000000"/>
              <w:bottom w:val="single" w:sz="4" w:space="0" w:color="000000"/>
            </w:tcBorders>
            <w:shd w:fill="auto" w:val="clear"/>
          </w:tcPr>
          <w:p>
            <w:pPr>
              <w:pStyle w:val="Style20"/>
              <w:spacing w:before="0" w:after="0"/>
              <w:jc w:val="center"/>
              <w:rPr>
                <w:lang w:val="uk-UA"/>
              </w:rPr>
            </w:pPr>
            <w:r>
              <w:rPr>
                <w:lang w:val="uk-UA"/>
              </w:rPr>
              <w:t>66009,17</w:t>
            </w:r>
          </w:p>
        </w:tc>
        <w:tc>
          <w:tcPr>
            <w:tcW w:w="3028" w:type="dxa"/>
            <w:tcBorders>
              <w:top w:val="single" w:sz="4" w:space="0" w:color="000000"/>
              <w:left w:val="single" w:sz="4" w:space="0" w:color="000000"/>
              <w:bottom w:val="single" w:sz="4" w:space="0" w:color="000000"/>
              <w:right w:val="single" w:sz="4" w:space="0" w:color="000000"/>
            </w:tcBorders>
            <w:shd w:fill="auto" w:val="clear"/>
          </w:tcPr>
          <w:p>
            <w:pPr>
              <w:pStyle w:val="Style20"/>
              <w:snapToGrid w:val="false"/>
              <w:spacing w:before="0" w:after="0"/>
              <w:jc w:val="center"/>
              <w:rPr>
                <w:color w:val="000000"/>
                <w:szCs w:val="20"/>
                <w:lang w:val="uk-UA"/>
              </w:rPr>
            </w:pPr>
            <w:r>
              <w:rPr>
                <w:color w:val="000000"/>
                <w:szCs w:val="20"/>
                <w:lang w:val="uk-UA"/>
              </w:rPr>
            </w:r>
          </w:p>
        </w:tc>
      </w:tr>
      <w:tr>
        <w:trPr/>
        <w:tc>
          <w:tcPr>
            <w:tcW w:w="3613" w:type="dxa"/>
            <w:tcBorders>
              <w:top w:val="single" w:sz="4" w:space="0" w:color="000000"/>
              <w:left w:val="single" w:sz="4" w:space="0" w:color="000000"/>
              <w:bottom w:val="single" w:sz="4" w:space="0" w:color="000000"/>
            </w:tcBorders>
            <w:shd w:fill="auto" w:val="clear"/>
          </w:tcPr>
          <w:p>
            <w:pPr>
              <w:pStyle w:val="Style20"/>
              <w:spacing w:before="0" w:after="0"/>
              <w:jc w:val="center"/>
              <w:rPr>
                <w:color w:val="000000"/>
                <w:szCs w:val="20"/>
              </w:rPr>
            </w:pPr>
            <w:r>
              <w:rPr>
                <w:color w:val="000000"/>
                <w:szCs w:val="20"/>
              </w:rPr>
              <w:t>Відрядження</w:t>
            </w:r>
          </w:p>
        </w:tc>
        <w:tc>
          <w:tcPr>
            <w:tcW w:w="2970" w:type="dxa"/>
            <w:tcBorders>
              <w:top w:val="single" w:sz="4" w:space="0" w:color="000000"/>
              <w:left w:val="single" w:sz="4" w:space="0" w:color="000000"/>
              <w:bottom w:val="single" w:sz="4" w:space="0" w:color="000000"/>
            </w:tcBorders>
            <w:shd w:fill="auto" w:val="clear"/>
          </w:tcPr>
          <w:p>
            <w:pPr>
              <w:pStyle w:val="Style20"/>
              <w:snapToGrid w:val="false"/>
              <w:spacing w:before="0" w:after="0"/>
              <w:jc w:val="center"/>
              <w:rPr/>
            </w:pPr>
            <w:r>
              <w:rPr/>
            </w:r>
          </w:p>
        </w:tc>
        <w:tc>
          <w:tcPr>
            <w:tcW w:w="3028" w:type="dxa"/>
            <w:tcBorders>
              <w:top w:val="single" w:sz="4" w:space="0" w:color="000000"/>
              <w:left w:val="single" w:sz="4" w:space="0" w:color="000000"/>
              <w:bottom w:val="single" w:sz="4" w:space="0" w:color="000000"/>
              <w:right w:val="single" w:sz="4" w:space="0" w:color="000000"/>
            </w:tcBorders>
            <w:shd w:fill="auto" w:val="clear"/>
          </w:tcPr>
          <w:p>
            <w:pPr>
              <w:pStyle w:val="Style20"/>
              <w:snapToGrid w:val="false"/>
              <w:spacing w:before="0" w:after="0"/>
              <w:jc w:val="center"/>
              <w:rPr>
                <w:color w:val="000000"/>
                <w:szCs w:val="20"/>
              </w:rPr>
            </w:pPr>
            <w:r>
              <w:rPr>
                <w:color w:val="000000"/>
                <w:szCs w:val="20"/>
              </w:rPr>
            </w:r>
          </w:p>
        </w:tc>
      </w:tr>
      <w:tr>
        <w:trPr/>
        <w:tc>
          <w:tcPr>
            <w:tcW w:w="3613" w:type="dxa"/>
            <w:tcBorders>
              <w:top w:val="single" w:sz="4" w:space="0" w:color="000000"/>
              <w:left w:val="single" w:sz="4" w:space="0" w:color="000000"/>
              <w:bottom w:val="single" w:sz="4" w:space="0" w:color="000000"/>
            </w:tcBorders>
            <w:shd w:fill="auto" w:val="clear"/>
          </w:tcPr>
          <w:p>
            <w:pPr>
              <w:pStyle w:val="Style20"/>
              <w:spacing w:before="0" w:after="0"/>
              <w:jc w:val="center"/>
              <w:rPr>
                <w:color w:val="000000"/>
                <w:szCs w:val="20"/>
              </w:rPr>
            </w:pPr>
            <w:r>
              <w:rPr>
                <w:color w:val="000000"/>
                <w:szCs w:val="20"/>
              </w:rPr>
              <w:t>Основні засоби</w:t>
            </w:r>
          </w:p>
        </w:tc>
        <w:tc>
          <w:tcPr>
            <w:tcW w:w="2970" w:type="dxa"/>
            <w:tcBorders>
              <w:top w:val="single" w:sz="4" w:space="0" w:color="000000"/>
              <w:left w:val="single" w:sz="4" w:space="0" w:color="000000"/>
              <w:bottom w:val="single" w:sz="4" w:space="0" w:color="000000"/>
            </w:tcBorders>
            <w:shd w:fill="auto" w:val="clear"/>
          </w:tcPr>
          <w:p>
            <w:pPr>
              <w:pStyle w:val="Style20"/>
              <w:snapToGrid w:val="false"/>
              <w:spacing w:before="0" w:after="0"/>
              <w:jc w:val="center"/>
              <w:rPr>
                <w:szCs w:val="20"/>
              </w:rPr>
            </w:pPr>
            <w:r>
              <w:rPr>
                <w:szCs w:val="20"/>
              </w:rPr>
            </w:r>
          </w:p>
        </w:tc>
        <w:tc>
          <w:tcPr>
            <w:tcW w:w="3028" w:type="dxa"/>
            <w:tcBorders>
              <w:top w:val="single" w:sz="4" w:space="0" w:color="000000"/>
              <w:left w:val="single" w:sz="4" w:space="0" w:color="000000"/>
              <w:bottom w:val="single" w:sz="4" w:space="0" w:color="000000"/>
              <w:right w:val="single" w:sz="4" w:space="0" w:color="000000"/>
            </w:tcBorders>
            <w:shd w:fill="auto" w:val="clear"/>
          </w:tcPr>
          <w:p>
            <w:pPr>
              <w:pStyle w:val="Style20"/>
              <w:snapToGrid w:val="false"/>
              <w:spacing w:before="0" w:after="0"/>
              <w:jc w:val="center"/>
              <w:rPr>
                <w:color w:val="000000"/>
                <w:szCs w:val="20"/>
              </w:rPr>
            </w:pPr>
            <w:r>
              <w:rPr>
                <w:color w:val="000000"/>
                <w:szCs w:val="20"/>
              </w:rPr>
            </w:r>
          </w:p>
        </w:tc>
      </w:tr>
      <w:tr>
        <w:trPr/>
        <w:tc>
          <w:tcPr>
            <w:tcW w:w="3613" w:type="dxa"/>
            <w:tcBorders>
              <w:top w:val="single" w:sz="4" w:space="0" w:color="000000"/>
              <w:left w:val="single" w:sz="4" w:space="0" w:color="000000"/>
              <w:bottom w:val="single" w:sz="4" w:space="0" w:color="000000"/>
            </w:tcBorders>
            <w:shd w:fill="auto" w:val="clear"/>
          </w:tcPr>
          <w:p>
            <w:pPr>
              <w:pStyle w:val="Style20"/>
              <w:spacing w:before="0" w:after="0"/>
              <w:jc w:val="right"/>
              <w:rPr>
                <w:b/>
                <w:b/>
                <w:i/>
                <w:i/>
                <w:color w:val="000000"/>
                <w:szCs w:val="20"/>
              </w:rPr>
            </w:pPr>
            <w:r>
              <w:rPr>
                <w:b/>
                <w:i/>
                <w:color w:val="000000"/>
                <w:szCs w:val="20"/>
              </w:rPr>
              <w:t>Всього</w:t>
            </w:r>
          </w:p>
        </w:tc>
        <w:tc>
          <w:tcPr>
            <w:tcW w:w="5998" w:type="dxa"/>
            <w:gridSpan w:val="2"/>
            <w:tcBorders>
              <w:top w:val="single" w:sz="4" w:space="0" w:color="000000"/>
              <w:left w:val="single" w:sz="4" w:space="0" w:color="000000"/>
              <w:bottom w:val="single" w:sz="4" w:space="0" w:color="000000"/>
              <w:right w:val="single" w:sz="4" w:space="0" w:color="000000"/>
            </w:tcBorders>
            <w:shd w:fill="auto" w:val="clear"/>
          </w:tcPr>
          <w:p>
            <w:pPr>
              <w:pStyle w:val="Style20"/>
              <w:spacing w:before="0" w:after="0"/>
              <w:jc w:val="center"/>
              <w:rPr>
                <w:b/>
                <w:b/>
                <w:lang w:val="uk-UA"/>
              </w:rPr>
            </w:pPr>
            <w:r>
              <w:rPr>
                <w:b/>
                <w:lang w:val="uk-UA"/>
              </w:rPr>
              <w:t>3939227,89</w:t>
            </w:r>
          </w:p>
        </w:tc>
      </w:tr>
      <w:tr>
        <w:trPr/>
        <w:tc>
          <w:tcPr>
            <w:tcW w:w="3613" w:type="dxa"/>
            <w:tcBorders>
              <w:top w:val="single" w:sz="4" w:space="0" w:color="000000"/>
              <w:left w:val="single" w:sz="4" w:space="0" w:color="000000"/>
              <w:bottom w:val="single" w:sz="4" w:space="0" w:color="000000"/>
            </w:tcBorders>
            <w:shd w:fill="auto" w:val="clear"/>
          </w:tcPr>
          <w:p>
            <w:pPr>
              <w:pStyle w:val="Style20"/>
              <w:spacing w:before="0" w:after="0"/>
              <w:jc w:val="center"/>
              <w:rPr>
                <w:b/>
                <w:b/>
                <w:i/>
                <w:i/>
                <w:color w:val="000000"/>
                <w:szCs w:val="20"/>
              </w:rPr>
            </w:pPr>
            <w:r>
              <w:rPr>
                <w:b/>
                <w:i/>
                <w:color w:val="000000"/>
                <w:szCs w:val="20"/>
              </w:rPr>
              <w:t>Музей</w:t>
            </w:r>
          </w:p>
        </w:tc>
        <w:tc>
          <w:tcPr>
            <w:tcW w:w="2970" w:type="dxa"/>
            <w:tcBorders>
              <w:top w:val="single" w:sz="4" w:space="0" w:color="000000"/>
              <w:left w:val="single" w:sz="4" w:space="0" w:color="000000"/>
              <w:bottom w:val="single" w:sz="4" w:space="0" w:color="000000"/>
            </w:tcBorders>
            <w:shd w:fill="auto" w:val="clear"/>
          </w:tcPr>
          <w:p>
            <w:pPr>
              <w:pStyle w:val="Style20"/>
              <w:spacing w:before="0" w:after="0"/>
              <w:jc w:val="center"/>
              <w:rPr>
                <w:szCs w:val="20"/>
              </w:rPr>
            </w:pPr>
            <w:r>
              <w:rPr>
                <w:szCs w:val="20"/>
              </w:rPr>
              <w:t>Загальний фонд</w:t>
            </w:r>
          </w:p>
        </w:tc>
        <w:tc>
          <w:tcPr>
            <w:tcW w:w="3028" w:type="dxa"/>
            <w:tcBorders>
              <w:top w:val="single" w:sz="4" w:space="0" w:color="000000"/>
              <w:left w:val="single" w:sz="4" w:space="0" w:color="000000"/>
              <w:bottom w:val="single" w:sz="4" w:space="0" w:color="000000"/>
              <w:right w:val="single" w:sz="4" w:space="0" w:color="000000"/>
            </w:tcBorders>
            <w:shd w:fill="auto" w:val="clear"/>
          </w:tcPr>
          <w:p>
            <w:pPr>
              <w:pStyle w:val="Style20"/>
              <w:spacing w:before="0" w:after="0"/>
              <w:jc w:val="center"/>
              <w:rPr>
                <w:color w:val="000000"/>
                <w:szCs w:val="20"/>
              </w:rPr>
            </w:pPr>
            <w:r>
              <w:rPr>
                <w:color w:val="000000"/>
                <w:szCs w:val="20"/>
              </w:rPr>
              <w:t>Спецфонд</w:t>
            </w:r>
          </w:p>
        </w:tc>
      </w:tr>
      <w:tr>
        <w:trPr/>
        <w:tc>
          <w:tcPr>
            <w:tcW w:w="3613" w:type="dxa"/>
            <w:tcBorders>
              <w:top w:val="single" w:sz="4" w:space="0" w:color="000000"/>
              <w:left w:val="single" w:sz="4" w:space="0" w:color="000000"/>
              <w:bottom w:val="single" w:sz="4" w:space="0" w:color="000000"/>
            </w:tcBorders>
            <w:shd w:fill="auto" w:val="clear"/>
          </w:tcPr>
          <w:p>
            <w:pPr>
              <w:pStyle w:val="Style20"/>
              <w:spacing w:before="0" w:after="0"/>
              <w:jc w:val="center"/>
              <w:rPr>
                <w:color w:val="000000"/>
                <w:szCs w:val="20"/>
              </w:rPr>
            </w:pPr>
            <w:r>
              <w:rPr>
                <w:color w:val="000000"/>
                <w:szCs w:val="20"/>
              </w:rPr>
              <w:t>Заробітна плата і нарахування</w:t>
            </w:r>
          </w:p>
        </w:tc>
        <w:tc>
          <w:tcPr>
            <w:tcW w:w="2970" w:type="dxa"/>
            <w:tcBorders>
              <w:top w:val="single" w:sz="4" w:space="0" w:color="000000"/>
              <w:left w:val="single" w:sz="4" w:space="0" w:color="000000"/>
              <w:bottom w:val="single" w:sz="4" w:space="0" w:color="000000"/>
            </w:tcBorders>
            <w:shd w:fill="auto" w:val="clear"/>
          </w:tcPr>
          <w:p>
            <w:pPr>
              <w:pStyle w:val="Style20"/>
              <w:spacing w:before="0" w:after="0"/>
              <w:jc w:val="center"/>
              <w:rPr>
                <w:lang w:val="uk-UA"/>
              </w:rPr>
            </w:pPr>
            <w:r>
              <w:rPr>
                <w:lang w:val="uk-UA"/>
              </w:rPr>
              <w:t>198791,36</w:t>
            </w:r>
          </w:p>
        </w:tc>
        <w:tc>
          <w:tcPr>
            <w:tcW w:w="3028" w:type="dxa"/>
            <w:tcBorders>
              <w:top w:val="single" w:sz="4" w:space="0" w:color="000000"/>
              <w:left w:val="single" w:sz="4" w:space="0" w:color="000000"/>
              <w:bottom w:val="single" w:sz="4" w:space="0" w:color="000000"/>
              <w:right w:val="single" w:sz="4" w:space="0" w:color="000000"/>
            </w:tcBorders>
            <w:shd w:fill="auto" w:val="clear"/>
          </w:tcPr>
          <w:p>
            <w:pPr>
              <w:pStyle w:val="Style20"/>
              <w:snapToGrid w:val="false"/>
              <w:spacing w:before="0" w:after="0"/>
              <w:jc w:val="center"/>
              <w:rPr>
                <w:color w:val="000000"/>
                <w:szCs w:val="20"/>
                <w:lang w:val="uk-UA"/>
              </w:rPr>
            </w:pPr>
            <w:r>
              <w:rPr>
                <w:color w:val="000000"/>
                <w:szCs w:val="20"/>
                <w:lang w:val="uk-UA"/>
              </w:rPr>
            </w:r>
          </w:p>
        </w:tc>
      </w:tr>
      <w:tr>
        <w:trPr/>
        <w:tc>
          <w:tcPr>
            <w:tcW w:w="3613" w:type="dxa"/>
            <w:tcBorders>
              <w:top w:val="single" w:sz="4" w:space="0" w:color="000000"/>
              <w:left w:val="single" w:sz="4" w:space="0" w:color="000000"/>
              <w:bottom w:val="single" w:sz="4" w:space="0" w:color="000000"/>
            </w:tcBorders>
            <w:shd w:fill="auto" w:val="clear"/>
          </w:tcPr>
          <w:p>
            <w:pPr>
              <w:pStyle w:val="Style20"/>
              <w:spacing w:before="0" w:after="0"/>
              <w:jc w:val="center"/>
              <w:rPr>
                <w:color w:val="000000"/>
                <w:szCs w:val="20"/>
              </w:rPr>
            </w:pPr>
            <w:r>
              <w:rPr>
                <w:color w:val="000000"/>
                <w:szCs w:val="20"/>
              </w:rPr>
              <w:t>Енергоносії</w:t>
            </w:r>
          </w:p>
        </w:tc>
        <w:tc>
          <w:tcPr>
            <w:tcW w:w="2970" w:type="dxa"/>
            <w:tcBorders>
              <w:top w:val="single" w:sz="4" w:space="0" w:color="000000"/>
              <w:left w:val="single" w:sz="4" w:space="0" w:color="000000"/>
              <w:bottom w:val="single" w:sz="4" w:space="0" w:color="000000"/>
            </w:tcBorders>
            <w:shd w:fill="auto" w:val="clear"/>
          </w:tcPr>
          <w:p>
            <w:pPr>
              <w:pStyle w:val="Style20"/>
              <w:spacing w:before="0" w:after="0"/>
              <w:jc w:val="center"/>
              <w:rPr>
                <w:lang w:val="uk-UA"/>
              </w:rPr>
            </w:pPr>
            <w:r>
              <w:rPr>
                <w:lang w:val="uk-UA"/>
              </w:rPr>
              <w:t>45927,78</w:t>
            </w:r>
          </w:p>
        </w:tc>
        <w:tc>
          <w:tcPr>
            <w:tcW w:w="3028" w:type="dxa"/>
            <w:tcBorders>
              <w:top w:val="single" w:sz="4" w:space="0" w:color="000000"/>
              <w:left w:val="single" w:sz="4" w:space="0" w:color="000000"/>
              <w:bottom w:val="single" w:sz="4" w:space="0" w:color="000000"/>
              <w:right w:val="single" w:sz="4" w:space="0" w:color="000000"/>
            </w:tcBorders>
            <w:shd w:fill="auto" w:val="clear"/>
          </w:tcPr>
          <w:p>
            <w:pPr>
              <w:pStyle w:val="Style20"/>
              <w:snapToGrid w:val="false"/>
              <w:spacing w:before="0" w:after="0"/>
              <w:jc w:val="center"/>
              <w:rPr>
                <w:color w:val="000000"/>
                <w:szCs w:val="20"/>
                <w:lang w:val="uk-UA"/>
              </w:rPr>
            </w:pPr>
            <w:r>
              <w:rPr>
                <w:color w:val="000000"/>
                <w:szCs w:val="20"/>
                <w:lang w:val="uk-UA"/>
              </w:rPr>
            </w:r>
          </w:p>
        </w:tc>
      </w:tr>
      <w:tr>
        <w:trPr/>
        <w:tc>
          <w:tcPr>
            <w:tcW w:w="3613" w:type="dxa"/>
            <w:tcBorders>
              <w:top w:val="single" w:sz="4" w:space="0" w:color="000000"/>
              <w:left w:val="single" w:sz="4" w:space="0" w:color="000000"/>
              <w:bottom w:val="single" w:sz="4" w:space="0" w:color="000000"/>
            </w:tcBorders>
            <w:shd w:fill="auto" w:val="clear"/>
          </w:tcPr>
          <w:p>
            <w:pPr>
              <w:pStyle w:val="Style20"/>
              <w:spacing w:before="0" w:after="0"/>
              <w:jc w:val="center"/>
              <w:rPr>
                <w:color w:val="000000"/>
                <w:szCs w:val="20"/>
              </w:rPr>
            </w:pPr>
            <w:r>
              <w:rPr>
                <w:color w:val="000000"/>
                <w:szCs w:val="20"/>
              </w:rPr>
              <w:t>Матеріали</w:t>
            </w:r>
          </w:p>
        </w:tc>
        <w:tc>
          <w:tcPr>
            <w:tcW w:w="2970" w:type="dxa"/>
            <w:tcBorders>
              <w:top w:val="single" w:sz="4" w:space="0" w:color="000000"/>
              <w:left w:val="single" w:sz="4" w:space="0" w:color="000000"/>
              <w:bottom w:val="single" w:sz="4" w:space="0" w:color="000000"/>
            </w:tcBorders>
            <w:shd w:fill="auto" w:val="clear"/>
          </w:tcPr>
          <w:p>
            <w:pPr>
              <w:pStyle w:val="Style20"/>
              <w:spacing w:before="0" w:after="0"/>
              <w:jc w:val="center"/>
              <w:rPr>
                <w:lang w:val="uk-UA"/>
              </w:rPr>
            </w:pPr>
            <w:r>
              <w:rPr>
                <w:lang w:val="uk-UA"/>
              </w:rPr>
              <w:t>119,82</w:t>
            </w:r>
          </w:p>
        </w:tc>
        <w:tc>
          <w:tcPr>
            <w:tcW w:w="3028" w:type="dxa"/>
            <w:tcBorders>
              <w:top w:val="single" w:sz="4" w:space="0" w:color="000000"/>
              <w:left w:val="single" w:sz="4" w:space="0" w:color="000000"/>
              <w:bottom w:val="single" w:sz="4" w:space="0" w:color="000000"/>
              <w:right w:val="single" w:sz="4" w:space="0" w:color="000000"/>
            </w:tcBorders>
            <w:shd w:fill="auto" w:val="clear"/>
          </w:tcPr>
          <w:p>
            <w:pPr>
              <w:pStyle w:val="Style20"/>
              <w:snapToGrid w:val="false"/>
              <w:spacing w:before="0" w:after="0"/>
              <w:jc w:val="center"/>
              <w:rPr>
                <w:color w:val="000000"/>
                <w:szCs w:val="20"/>
                <w:lang w:val="uk-UA"/>
              </w:rPr>
            </w:pPr>
            <w:r>
              <w:rPr>
                <w:color w:val="000000"/>
                <w:szCs w:val="20"/>
                <w:lang w:val="uk-UA"/>
              </w:rPr>
            </w:r>
          </w:p>
        </w:tc>
      </w:tr>
      <w:tr>
        <w:trPr/>
        <w:tc>
          <w:tcPr>
            <w:tcW w:w="3613" w:type="dxa"/>
            <w:tcBorders>
              <w:top w:val="single" w:sz="4" w:space="0" w:color="000000"/>
              <w:left w:val="single" w:sz="4" w:space="0" w:color="000000"/>
              <w:bottom w:val="single" w:sz="4" w:space="0" w:color="000000"/>
            </w:tcBorders>
            <w:shd w:fill="auto" w:val="clear"/>
          </w:tcPr>
          <w:p>
            <w:pPr>
              <w:pStyle w:val="Style20"/>
              <w:spacing w:before="0" w:after="0"/>
              <w:jc w:val="center"/>
              <w:rPr>
                <w:color w:val="000000"/>
                <w:szCs w:val="20"/>
              </w:rPr>
            </w:pPr>
            <w:r>
              <w:rPr>
                <w:color w:val="000000"/>
                <w:szCs w:val="20"/>
              </w:rPr>
              <w:t>Основні засоби</w:t>
            </w:r>
          </w:p>
        </w:tc>
        <w:tc>
          <w:tcPr>
            <w:tcW w:w="2970" w:type="dxa"/>
            <w:tcBorders>
              <w:top w:val="single" w:sz="4" w:space="0" w:color="000000"/>
              <w:left w:val="single" w:sz="4" w:space="0" w:color="000000"/>
              <w:bottom w:val="single" w:sz="4" w:space="0" w:color="000000"/>
            </w:tcBorders>
            <w:shd w:fill="auto" w:val="clear"/>
          </w:tcPr>
          <w:p>
            <w:pPr>
              <w:pStyle w:val="Style20"/>
              <w:snapToGrid w:val="false"/>
              <w:spacing w:before="0" w:after="0"/>
              <w:jc w:val="center"/>
              <w:rPr>
                <w:szCs w:val="20"/>
              </w:rPr>
            </w:pPr>
            <w:r>
              <w:rPr>
                <w:szCs w:val="20"/>
              </w:rPr>
            </w:r>
          </w:p>
        </w:tc>
        <w:tc>
          <w:tcPr>
            <w:tcW w:w="3028" w:type="dxa"/>
            <w:tcBorders>
              <w:top w:val="single" w:sz="4" w:space="0" w:color="000000"/>
              <w:left w:val="single" w:sz="4" w:space="0" w:color="000000"/>
              <w:bottom w:val="single" w:sz="4" w:space="0" w:color="000000"/>
              <w:right w:val="single" w:sz="4" w:space="0" w:color="000000"/>
            </w:tcBorders>
            <w:shd w:fill="auto" w:val="clear"/>
          </w:tcPr>
          <w:p>
            <w:pPr>
              <w:pStyle w:val="Style20"/>
              <w:snapToGrid w:val="false"/>
              <w:spacing w:before="0" w:after="0"/>
              <w:jc w:val="center"/>
              <w:rPr>
                <w:color w:val="000000"/>
                <w:szCs w:val="20"/>
              </w:rPr>
            </w:pPr>
            <w:r>
              <w:rPr>
                <w:color w:val="000000"/>
                <w:szCs w:val="20"/>
              </w:rPr>
            </w:r>
          </w:p>
        </w:tc>
      </w:tr>
      <w:tr>
        <w:trPr/>
        <w:tc>
          <w:tcPr>
            <w:tcW w:w="3613" w:type="dxa"/>
            <w:tcBorders>
              <w:top w:val="single" w:sz="4" w:space="0" w:color="000000"/>
              <w:left w:val="single" w:sz="4" w:space="0" w:color="000000"/>
              <w:bottom w:val="single" w:sz="4" w:space="0" w:color="000000"/>
            </w:tcBorders>
            <w:shd w:fill="auto" w:val="clear"/>
          </w:tcPr>
          <w:p>
            <w:pPr>
              <w:pStyle w:val="Style20"/>
              <w:spacing w:before="0" w:after="0"/>
              <w:jc w:val="right"/>
              <w:rPr>
                <w:b/>
                <w:b/>
                <w:i/>
                <w:i/>
                <w:color w:val="000000"/>
                <w:szCs w:val="20"/>
              </w:rPr>
            </w:pPr>
            <w:r>
              <w:rPr>
                <w:b/>
                <w:i/>
                <w:color w:val="000000"/>
                <w:szCs w:val="20"/>
              </w:rPr>
              <w:t>Всього</w:t>
            </w:r>
          </w:p>
        </w:tc>
        <w:tc>
          <w:tcPr>
            <w:tcW w:w="5998" w:type="dxa"/>
            <w:gridSpan w:val="2"/>
            <w:tcBorders>
              <w:top w:val="single" w:sz="4" w:space="0" w:color="000000"/>
              <w:left w:val="single" w:sz="4" w:space="0" w:color="000000"/>
              <w:bottom w:val="single" w:sz="4" w:space="0" w:color="000000"/>
              <w:right w:val="single" w:sz="4" w:space="0" w:color="000000"/>
            </w:tcBorders>
            <w:shd w:fill="auto" w:val="clear"/>
          </w:tcPr>
          <w:p>
            <w:pPr>
              <w:pStyle w:val="Style20"/>
              <w:spacing w:before="0" w:after="0"/>
              <w:jc w:val="center"/>
              <w:rPr>
                <w:b/>
                <w:b/>
                <w:color w:val="000000"/>
                <w:szCs w:val="20"/>
                <w:lang w:val="uk-UA"/>
              </w:rPr>
            </w:pPr>
            <w:r>
              <w:rPr>
                <w:b/>
                <w:color w:val="000000"/>
                <w:szCs w:val="20"/>
                <w:lang w:val="uk-UA"/>
              </w:rPr>
              <w:t>244838,96</w:t>
            </w:r>
          </w:p>
        </w:tc>
      </w:tr>
      <w:tr>
        <w:trPr/>
        <w:tc>
          <w:tcPr>
            <w:tcW w:w="3613" w:type="dxa"/>
            <w:tcBorders>
              <w:top w:val="single" w:sz="4" w:space="0" w:color="000000"/>
              <w:left w:val="single" w:sz="4" w:space="0" w:color="000000"/>
              <w:bottom w:val="single" w:sz="4" w:space="0" w:color="000000"/>
            </w:tcBorders>
            <w:shd w:fill="auto" w:val="clear"/>
          </w:tcPr>
          <w:p>
            <w:pPr>
              <w:pStyle w:val="Style20"/>
              <w:spacing w:before="0" w:after="0"/>
              <w:jc w:val="center"/>
              <w:rPr>
                <w:b/>
                <w:b/>
                <w:i/>
                <w:i/>
                <w:color w:val="000000"/>
                <w:szCs w:val="20"/>
              </w:rPr>
            </w:pPr>
            <w:r>
              <w:rPr>
                <w:b/>
                <w:i/>
                <w:color w:val="000000"/>
                <w:szCs w:val="20"/>
              </w:rPr>
              <w:t>Решетилівська дитяча школа мистецтв</w:t>
            </w:r>
          </w:p>
        </w:tc>
        <w:tc>
          <w:tcPr>
            <w:tcW w:w="2970" w:type="dxa"/>
            <w:tcBorders>
              <w:top w:val="single" w:sz="4" w:space="0" w:color="000000"/>
              <w:left w:val="single" w:sz="4" w:space="0" w:color="000000"/>
              <w:bottom w:val="single" w:sz="4" w:space="0" w:color="000000"/>
            </w:tcBorders>
            <w:shd w:fill="auto" w:val="clear"/>
          </w:tcPr>
          <w:p>
            <w:pPr>
              <w:pStyle w:val="Style20"/>
              <w:spacing w:before="0" w:after="0"/>
              <w:jc w:val="center"/>
              <w:rPr>
                <w:color w:val="000000"/>
                <w:szCs w:val="20"/>
              </w:rPr>
            </w:pPr>
            <w:r>
              <w:rPr>
                <w:color w:val="000000"/>
                <w:szCs w:val="20"/>
              </w:rPr>
              <w:t>Загальний фонд</w:t>
            </w:r>
          </w:p>
        </w:tc>
        <w:tc>
          <w:tcPr>
            <w:tcW w:w="3028" w:type="dxa"/>
            <w:tcBorders>
              <w:top w:val="single" w:sz="4" w:space="0" w:color="000000"/>
              <w:left w:val="single" w:sz="4" w:space="0" w:color="000000"/>
              <w:bottom w:val="single" w:sz="4" w:space="0" w:color="000000"/>
              <w:right w:val="single" w:sz="4" w:space="0" w:color="000000"/>
            </w:tcBorders>
            <w:shd w:fill="auto" w:val="clear"/>
          </w:tcPr>
          <w:p>
            <w:pPr>
              <w:pStyle w:val="Style20"/>
              <w:spacing w:before="0" w:after="0"/>
              <w:jc w:val="center"/>
              <w:rPr>
                <w:color w:val="000000"/>
                <w:szCs w:val="20"/>
              </w:rPr>
            </w:pPr>
            <w:r>
              <w:rPr>
                <w:color w:val="000000"/>
                <w:szCs w:val="20"/>
              </w:rPr>
              <w:t>Спецфонд</w:t>
            </w:r>
          </w:p>
        </w:tc>
      </w:tr>
      <w:tr>
        <w:trPr/>
        <w:tc>
          <w:tcPr>
            <w:tcW w:w="3613" w:type="dxa"/>
            <w:tcBorders>
              <w:top w:val="single" w:sz="4" w:space="0" w:color="000000"/>
              <w:left w:val="single" w:sz="4" w:space="0" w:color="000000"/>
              <w:bottom w:val="single" w:sz="4" w:space="0" w:color="000000"/>
            </w:tcBorders>
            <w:shd w:fill="auto" w:val="clear"/>
          </w:tcPr>
          <w:p>
            <w:pPr>
              <w:pStyle w:val="Style20"/>
              <w:spacing w:before="0" w:after="0"/>
              <w:jc w:val="center"/>
              <w:rPr>
                <w:color w:val="000000"/>
                <w:szCs w:val="20"/>
              </w:rPr>
            </w:pPr>
            <w:r>
              <w:rPr>
                <w:color w:val="000000"/>
                <w:szCs w:val="20"/>
              </w:rPr>
              <w:t>Заробітна плата і нарахування</w:t>
            </w:r>
          </w:p>
        </w:tc>
        <w:tc>
          <w:tcPr>
            <w:tcW w:w="2970" w:type="dxa"/>
            <w:tcBorders>
              <w:top w:val="single" w:sz="4" w:space="0" w:color="000000"/>
              <w:left w:val="single" w:sz="4" w:space="0" w:color="000000"/>
              <w:bottom w:val="single" w:sz="4" w:space="0" w:color="000000"/>
            </w:tcBorders>
            <w:shd w:fill="auto" w:val="clear"/>
          </w:tcPr>
          <w:p>
            <w:pPr>
              <w:pStyle w:val="Style20"/>
              <w:spacing w:before="0" w:after="0"/>
              <w:jc w:val="center"/>
              <w:rPr>
                <w:lang w:val="uk-UA"/>
              </w:rPr>
            </w:pPr>
            <w:r>
              <w:rPr>
                <w:lang w:val="uk-UA"/>
              </w:rPr>
              <w:t>3395355,72</w:t>
            </w:r>
          </w:p>
        </w:tc>
        <w:tc>
          <w:tcPr>
            <w:tcW w:w="3028" w:type="dxa"/>
            <w:tcBorders>
              <w:top w:val="single" w:sz="4" w:space="0" w:color="000000"/>
              <w:left w:val="single" w:sz="4" w:space="0" w:color="000000"/>
              <w:bottom w:val="single" w:sz="4" w:space="0" w:color="000000"/>
              <w:right w:val="single" w:sz="4" w:space="0" w:color="000000"/>
            </w:tcBorders>
            <w:shd w:fill="auto" w:val="clear"/>
          </w:tcPr>
          <w:p>
            <w:pPr>
              <w:pStyle w:val="Style20"/>
              <w:snapToGrid w:val="false"/>
              <w:spacing w:before="0" w:after="0"/>
              <w:jc w:val="center"/>
              <w:rPr>
                <w:color w:val="000000"/>
                <w:szCs w:val="20"/>
                <w:lang w:val="uk-UA"/>
              </w:rPr>
            </w:pPr>
            <w:r>
              <w:rPr>
                <w:color w:val="000000"/>
                <w:szCs w:val="20"/>
                <w:lang w:val="uk-UA"/>
              </w:rPr>
            </w:r>
          </w:p>
        </w:tc>
      </w:tr>
      <w:tr>
        <w:trPr/>
        <w:tc>
          <w:tcPr>
            <w:tcW w:w="3613" w:type="dxa"/>
            <w:tcBorders>
              <w:top w:val="single" w:sz="4" w:space="0" w:color="000000"/>
              <w:left w:val="single" w:sz="4" w:space="0" w:color="000000"/>
              <w:bottom w:val="single" w:sz="4" w:space="0" w:color="000000"/>
            </w:tcBorders>
            <w:shd w:fill="auto" w:val="clear"/>
          </w:tcPr>
          <w:p>
            <w:pPr>
              <w:pStyle w:val="Style20"/>
              <w:spacing w:before="0" w:after="0"/>
              <w:jc w:val="center"/>
              <w:rPr>
                <w:color w:val="000000"/>
                <w:szCs w:val="20"/>
              </w:rPr>
            </w:pPr>
            <w:r>
              <w:rPr>
                <w:color w:val="000000"/>
                <w:szCs w:val="20"/>
              </w:rPr>
              <w:t>Енергоносії</w:t>
            </w:r>
          </w:p>
        </w:tc>
        <w:tc>
          <w:tcPr>
            <w:tcW w:w="2970" w:type="dxa"/>
            <w:tcBorders>
              <w:top w:val="single" w:sz="4" w:space="0" w:color="000000"/>
              <w:left w:val="single" w:sz="4" w:space="0" w:color="000000"/>
              <w:bottom w:val="single" w:sz="4" w:space="0" w:color="000000"/>
            </w:tcBorders>
            <w:shd w:fill="auto" w:val="clear"/>
          </w:tcPr>
          <w:p>
            <w:pPr>
              <w:pStyle w:val="Style20"/>
              <w:spacing w:before="0" w:after="0"/>
              <w:jc w:val="center"/>
              <w:rPr>
                <w:lang w:val="uk-UA"/>
              </w:rPr>
            </w:pPr>
            <w:r>
              <w:rPr>
                <w:lang w:val="uk-UA"/>
              </w:rPr>
              <w:t>200849,86</w:t>
            </w:r>
          </w:p>
        </w:tc>
        <w:tc>
          <w:tcPr>
            <w:tcW w:w="3028" w:type="dxa"/>
            <w:tcBorders>
              <w:top w:val="single" w:sz="4" w:space="0" w:color="000000"/>
              <w:left w:val="single" w:sz="4" w:space="0" w:color="000000"/>
              <w:bottom w:val="single" w:sz="4" w:space="0" w:color="000000"/>
              <w:right w:val="single" w:sz="4" w:space="0" w:color="000000"/>
            </w:tcBorders>
            <w:shd w:fill="auto" w:val="clear"/>
          </w:tcPr>
          <w:p>
            <w:pPr>
              <w:pStyle w:val="Style20"/>
              <w:snapToGrid w:val="false"/>
              <w:spacing w:before="0" w:after="0"/>
              <w:jc w:val="center"/>
              <w:rPr>
                <w:lang w:val="uk-UA"/>
              </w:rPr>
            </w:pPr>
            <w:r>
              <w:rPr>
                <w:lang w:val="uk-UA"/>
              </w:rPr>
            </w:r>
          </w:p>
        </w:tc>
      </w:tr>
      <w:tr>
        <w:trPr/>
        <w:tc>
          <w:tcPr>
            <w:tcW w:w="3613" w:type="dxa"/>
            <w:tcBorders>
              <w:top w:val="single" w:sz="4" w:space="0" w:color="000000"/>
              <w:left w:val="single" w:sz="4" w:space="0" w:color="000000"/>
              <w:bottom w:val="single" w:sz="4" w:space="0" w:color="000000"/>
            </w:tcBorders>
            <w:shd w:fill="auto" w:val="clear"/>
          </w:tcPr>
          <w:p>
            <w:pPr>
              <w:pStyle w:val="Style20"/>
              <w:spacing w:before="0" w:after="0"/>
              <w:jc w:val="center"/>
              <w:rPr>
                <w:color w:val="000000"/>
                <w:szCs w:val="20"/>
              </w:rPr>
            </w:pPr>
            <w:r>
              <w:rPr>
                <w:color w:val="000000"/>
                <w:szCs w:val="20"/>
              </w:rPr>
              <w:t>Матеріали</w:t>
            </w:r>
          </w:p>
        </w:tc>
        <w:tc>
          <w:tcPr>
            <w:tcW w:w="2970" w:type="dxa"/>
            <w:tcBorders>
              <w:top w:val="single" w:sz="4" w:space="0" w:color="000000"/>
              <w:left w:val="single" w:sz="4" w:space="0" w:color="000000"/>
              <w:bottom w:val="single" w:sz="4" w:space="0" w:color="000000"/>
            </w:tcBorders>
            <w:shd w:fill="auto" w:val="clear"/>
          </w:tcPr>
          <w:p>
            <w:pPr>
              <w:pStyle w:val="Style20"/>
              <w:snapToGrid w:val="false"/>
              <w:spacing w:before="0" w:after="0"/>
              <w:jc w:val="center"/>
              <w:rPr>
                <w:color w:val="000000"/>
                <w:szCs w:val="20"/>
              </w:rPr>
            </w:pPr>
            <w:r>
              <w:rPr>
                <w:color w:val="000000"/>
                <w:szCs w:val="20"/>
              </w:rPr>
            </w:r>
          </w:p>
        </w:tc>
        <w:tc>
          <w:tcPr>
            <w:tcW w:w="3028" w:type="dxa"/>
            <w:tcBorders>
              <w:top w:val="single" w:sz="4" w:space="0" w:color="000000"/>
              <w:left w:val="single" w:sz="4" w:space="0" w:color="000000"/>
              <w:bottom w:val="single" w:sz="4" w:space="0" w:color="000000"/>
              <w:right w:val="single" w:sz="4" w:space="0" w:color="000000"/>
            </w:tcBorders>
            <w:shd w:fill="auto" w:val="clear"/>
          </w:tcPr>
          <w:p>
            <w:pPr>
              <w:pStyle w:val="Style20"/>
              <w:snapToGrid w:val="false"/>
              <w:spacing w:before="0" w:after="0"/>
              <w:jc w:val="center"/>
              <w:rPr>
                <w:color w:val="000000"/>
                <w:szCs w:val="20"/>
              </w:rPr>
            </w:pPr>
            <w:r>
              <w:rPr>
                <w:color w:val="000000"/>
                <w:szCs w:val="20"/>
              </w:rPr>
            </w:r>
          </w:p>
        </w:tc>
      </w:tr>
      <w:tr>
        <w:trPr/>
        <w:tc>
          <w:tcPr>
            <w:tcW w:w="3613" w:type="dxa"/>
            <w:tcBorders>
              <w:top w:val="single" w:sz="4" w:space="0" w:color="000000"/>
              <w:left w:val="single" w:sz="4" w:space="0" w:color="000000"/>
              <w:bottom w:val="single" w:sz="4" w:space="0" w:color="000000"/>
            </w:tcBorders>
            <w:shd w:fill="auto" w:val="clear"/>
          </w:tcPr>
          <w:p>
            <w:pPr>
              <w:pStyle w:val="Style20"/>
              <w:spacing w:before="0" w:after="0"/>
              <w:jc w:val="center"/>
              <w:rPr>
                <w:color w:val="000000"/>
                <w:szCs w:val="20"/>
              </w:rPr>
            </w:pPr>
            <w:r>
              <w:rPr>
                <w:color w:val="000000"/>
                <w:szCs w:val="20"/>
              </w:rPr>
              <w:t>Послуги</w:t>
            </w:r>
          </w:p>
        </w:tc>
        <w:tc>
          <w:tcPr>
            <w:tcW w:w="2970" w:type="dxa"/>
            <w:tcBorders>
              <w:top w:val="single" w:sz="4" w:space="0" w:color="000000"/>
              <w:left w:val="single" w:sz="4" w:space="0" w:color="000000"/>
              <w:bottom w:val="single" w:sz="4" w:space="0" w:color="000000"/>
            </w:tcBorders>
            <w:shd w:fill="auto" w:val="clear"/>
          </w:tcPr>
          <w:p>
            <w:pPr>
              <w:pStyle w:val="Style20"/>
              <w:snapToGrid w:val="false"/>
              <w:spacing w:before="0" w:after="0"/>
              <w:jc w:val="center"/>
              <w:rPr>
                <w:color w:val="000000"/>
                <w:szCs w:val="20"/>
              </w:rPr>
            </w:pPr>
            <w:r>
              <w:rPr>
                <w:color w:val="000000"/>
                <w:szCs w:val="20"/>
              </w:rPr>
            </w:r>
          </w:p>
        </w:tc>
        <w:tc>
          <w:tcPr>
            <w:tcW w:w="3028" w:type="dxa"/>
            <w:tcBorders>
              <w:top w:val="single" w:sz="4" w:space="0" w:color="000000"/>
              <w:left w:val="single" w:sz="4" w:space="0" w:color="000000"/>
              <w:bottom w:val="single" w:sz="4" w:space="0" w:color="000000"/>
              <w:right w:val="single" w:sz="4" w:space="0" w:color="000000"/>
            </w:tcBorders>
            <w:shd w:fill="auto" w:val="clear"/>
          </w:tcPr>
          <w:p>
            <w:pPr>
              <w:pStyle w:val="Style20"/>
              <w:snapToGrid w:val="false"/>
              <w:spacing w:before="0" w:after="0"/>
              <w:jc w:val="center"/>
              <w:rPr>
                <w:color w:val="000000"/>
                <w:szCs w:val="20"/>
              </w:rPr>
            </w:pPr>
            <w:r>
              <w:rPr>
                <w:color w:val="000000"/>
                <w:szCs w:val="20"/>
              </w:rPr>
            </w:r>
          </w:p>
        </w:tc>
      </w:tr>
      <w:tr>
        <w:trPr/>
        <w:tc>
          <w:tcPr>
            <w:tcW w:w="3613" w:type="dxa"/>
            <w:tcBorders>
              <w:top w:val="single" w:sz="4" w:space="0" w:color="000000"/>
              <w:left w:val="single" w:sz="4" w:space="0" w:color="000000"/>
              <w:bottom w:val="single" w:sz="4" w:space="0" w:color="000000"/>
            </w:tcBorders>
            <w:shd w:fill="auto" w:val="clear"/>
          </w:tcPr>
          <w:p>
            <w:pPr>
              <w:pStyle w:val="Style20"/>
              <w:spacing w:before="0" w:after="0"/>
              <w:jc w:val="right"/>
              <w:rPr>
                <w:b/>
                <w:b/>
                <w:i/>
                <w:i/>
                <w:color w:val="000000"/>
                <w:szCs w:val="20"/>
              </w:rPr>
            </w:pPr>
            <w:r>
              <w:rPr>
                <w:b/>
                <w:i/>
                <w:color w:val="000000"/>
                <w:szCs w:val="20"/>
              </w:rPr>
              <w:t>Всього</w:t>
            </w:r>
          </w:p>
        </w:tc>
        <w:tc>
          <w:tcPr>
            <w:tcW w:w="5998" w:type="dxa"/>
            <w:gridSpan w:val="2"/>
            <w:tcBorders>
              <w:top w:val="single" w:sz="4" w:space="0" w:color="000000"/>
              <w:left w:val="single" w:sz="4" w:space="0" w:color="000000"/>
              <w:bottom w:val="single" w:sz="4" w:space="0" w:color="000000"/>
              <w:right w:val="single" w:sz="4" w:space="0" w:color="000000"/>
            </w:tcBorders>
            <w:shd w:fill="auto" w:val="clear"/>
          </w:tcPr>
          <w:p>
            <w:pPr>
              <w:pStyle w:val="Style20"/>
              <w:spacing w:before="0" w:after="0"/>
              <w:jc w:val="center"/>
              <w:rPr>
                <w:b/>
                <w:b/>
                <w:color w:val="000000"/>
                <w:szCs w:val="20"/>
                <w:lang w:val="uk-UA"/>
              </w:rPr>
            </w:pPr>
            <w:r>
              <w:rPr>
                <w:b/>
                <w:color w:val="000000"/>
                <w:szCs w:val="20"/>
                <w:lang w:val="uk-UA"/>
              </w:rPr>
              <w:t>3596205,58</w:t>
            </w:r>
          </w:p>
        </w:tc>
      </w:tr>
      <w:tr>
        <w:trPr/>
        <w:tc>
          <w:tcPr>
            <w:tcW w:w="3613" w:type="dxa"/>
            <w:tcBorders>
              <w:top w:val="single" w:sz="4" w:space="0" w:color="000000"/>
              <w:left w:val="single" w:sz="4" w:space="0" w:color="000000"/>
              <w:bottom w:val="single" w:sz="4" w:space="0" w:color="000000"/>
            </w:tcBorders>
            <w:shd w:fill="auto" w:val="clear"/>
          </w:tcPr>
          <w:p>
            <w:pPr>
              <w:pStyle w:val="Style20"/>
              <w:spacing w:before="0" w:after="0"/>
              <w:jc w:val="right"/>
              <w:rPr>
                <w:b/>
                <w:b/>
                <w:i/>
                <w:i/>
                <w:color w:val="000000"/>
                <w:szCs w:val="20"/>
              </w:rPr>
            </w:pPr>
            <w:r>
              <w:rPr>
                <w:b/>
                <w:i/>
                <w:color w:val="000000"/>
                <w:szCs w:val="20"/>
              </w:rPr>
              <w:t>Культура і мистецтво</w:t>
            </w:r>
          </w:p>
        </w:tc>
        <w:tc>
          <w:tcPr>
            <w:tcW w:w="2970" w:type="dxa"/>
            <w:tcBorders>
              <w:top w:val="single" w:sz="4" w:space="0" w:color="000000"/>
              <w:left w:val="single" w:sz="4" w:space="0" w:color="000000"/>
              <w:bottom w:val="single" w:sz="4" w:space="0" w:color="000000"/>
            </w:tcBorders>
            <w:shd w:fill="auto" w:val="clear"/>
          </w:tcPr>
          <w:p>
            <w:pPr>
              <w:pStyle w:val="Style20"/>
              <w:spacing w:before="0" w:after="0"/>
              <w:jc w:val="center"/>
              <w:rPr>
                <w:color w:val="000000"/>
                <w:szCs w:val="20"/>
              </w:rPr>
            </w:pPr>
            <w:r>
              <w:rPr>
                <w:color w:val="000000"/>
                <w:szCs w:val="20"/>
              </w:rPr>
              <w:t>Загальний фонд</w:t>
            </w:r>
          </w:p>
        </w:tc>
        <w:tc>
          <w:tcPr>
            <w:tcW w:w="3028" w:type="dxa"/>
            <w:tcBorders>
              <w:top w:val="single" w:sz="4" w:space="0" w:color="000000"/>
              <w:left w:val="single" w:sz="4" w:space="0" w:color="000000"/>
              <w:bottom w:val="single" w:sz="4" w:space="0" w:color="000000"/>
              <w:right w:val="single" w:sz="4" w:space="0" w:color="000000"/>
            </w:tcBorders>
            <w:shd w:fill="auto" w:val="clear"/>
          </w:tcPr>
          <w:p>
            <w:pPr>
              <w:pStyle w:val="Style20"/>
              <w:spacing w:before="0" w:after="0"/>
              <w:jc w:val="center"/>
              <w:rPr>
                <w:color w:val="000000"/>
                <w:szCs w:val="20"/>
              </w:rPr>
            </w:pPr>
            <w:r>
              <w:rPr>
                <w:color w:val="000000"/>
                <w:szCs w:val="20"/>
              </w:rPr>
              <w:t>Спецфонд</w:t>
            </w:r>
          </w:p>
        </w:tc>
      </w:tr>
      <w:tr>
        <w:trPr/>
        <w:tc>
          <w:tcPr>
            <w:tcW w:w="3613" w:type="dxa"/>
            <w:tcBorders>
              <w:top w:val="single" w:sz="4" w:space="0" w:color="000000"/>
              <w:left w:val="single" w:sz="4" w:space="0" w:color="000000"/>
              <w:bottom w:val="single" w:sz="4" w:space="0" w:color="000000"/>
            </w:tcBorders>
            <w:shd w:fill="auto" w:val="clear"/>
          </w:tcPr>
          <w:p>
            <w:pPr>
              <w:pStyle w:val="Style20"/>
              <w:spacing w:before="0" w:after="0"/>
              <w:rPr>
                <w:color w:val="000000"/>
                <w:szCs w:val="20"/>
              </w:rPr>
            </w:pPr>
            <w:r>
              <w:rPr>
                <w:color w:val="000000"/>
                <w:szCs w:val="20"/>
              </w:rPr>
              <w:t>Матеріали</w:t>
            </w:r>
          </w:p>
        </w:tc>
        <w:tc>
          <w:tcPr>
            <w:tcW w:w="2970" w:type="dxa"/>
            <w:tcBorders>
              <w:top w:val="single" w:sz="4" w:space="0" w:color="000000"/>
              <w:left w:val="single" w:sz="4" w:space="0" w:color="000000"/>
              <w:bottom w:val="single" w:sz="4" w:space="0" w:color="000000"/>
            </w:tcBorders>
            <w:shd w:fill="auto" w:val="clear"/>
          </w:tcPr>
          <w:p>
            <w:pPr>
              <w:pStyle w:val="Style20"/>
              <w:spacing w:before="0" w:after="0"/>
              <w:jc w:val="center"/>
              <w:rPr>
                <w:lang w:val="en-US"/>
              </w:rPr>
            </w:pPr>
            <w:r>
              <w:rPr>
                <w:lang w:val="en-US"/>
              </w:rPr>
              <w:t>87625,00</w:t>
            </w:r>
          </w:p>
        </w:tc>
        <w:tc>
          <w:tcPr>
            <w:tcW w:w="3028" w:type="dxa"/>
            <w:tcBorders>
              <w:top w:val="single" w:sz="4" w:space="0" w:color="000000"/>
              <w:left w:val="single" w:sz="4" w:space="0" w:color="000000"/>
              <w:bottom w:val="single" w:sz="4" w:space="0" w:color="000000"/>
              <w:right w:val="single" w:sz="4" w:space="0" w:color="000000"/>
            </w:tcBorders>
            <w:shd w:fill="auto" w:val="clear"/>
          </w:tcPr>
          <w:p>
            <w:pPr>
              <w:pStyle w:val="Style20"/>
              <w:snapToGrid w:val="false"/>
              <w:spacing w:before="0" w:after="0"/>
              <w:jc w:val="center"/>
              <w:rPr>
                <w:color w:val="000000"/>
                <w:szCs w:val="20"/>
                <w:lang w:val="en-US"/>
              </w:rPr>
            </w:pPr>
            <w:r>
              <w:rPr>
                <w:color w:val="000000"/>
                <w:szCs w:val="20"/>
                <w:lang w:val="en-US"/>
              </w:rPr>
            </w:r>
          </w:p>
        </w:tc>
      </w:tr>
      <w:tr>
        <w:trPr/>
        <w:tc>
          <w:tcPr>
            <w:tcW w:w="3613" w:type="dxa"/>
            <w:tcBorders>
              <w:top w:val="single" w:sz="4" w:space="0" w:color="000000"/>
              <w:left w:val="single" w:sz="4" w:space="0" w:color="000000"/>
              <w:bottom w:val="single" w:sz="4" w:space="0" w:color="000000"/>
            </w:tcBorders>
            <w:shd w:fill="auto" w:val="clear"/>
          </w:tcPr>
          <w:p>
            <w:pPr>
              <w:pStyle w:val="Style20"/>
              <w:spacing w:before="0" w:after="0"/>
              <w:rPr>
                <w:color w:val="000000"/>
                <w:szCs w:val="20"/>
              </w:rPr>
            </w:pPr>
            <w:r>
              <w:rPr>
                <w:color w:val="000000"/>
                <w:szCs w:val="20"/>
              </w:rPr>
              <w:t>Послуги</w:t>
            </w:r>
          </w:p>
        </w:tc>
        <w:tc>
          <w:tcPr>
            <w:tcW w:w="2970" w:type="dxa"/>
            <w:tcBorders>
              <w:top w:val="single" w:sz="4" w:space="0" w:color="000000"/>
              <w:left w:val="single" w:sz="4" w:space="0" w:color="000000"/>
              <w:bottom w:val="single" w:sz="4" w:space="0" w:color="000000"/>
            </w:tcBorders>
            <w:shd w:fill="auto" w:val="clear"/>
          </w:tcPr>
          <w:p>
            <w:pPr>
              <w:pStyle w:val="Style20"/>
              <w:spacing w:before="0" w:after="0"/>
              <w:jc w:val="center"/>
              <w:rPr>
                <w:lang w:val="en-US"/>
              </w:rPr>
            </w:pPr>
            <w:r>
              <w:rPr>
                <w:lang w:val="en-US"/>
              </w:rPr>
              <w:t>64554,20</w:t>
            </w:r>
          </w:p>
        </w:tc>
        <w:tc>
          <w:tcPr>
            <w:tcW w:w="3028" w:type="dxa"/>
            <w:tcBorders>
              <w:top w:val="single" w:sz="4" w:space="0" w:color="000000"/>
              <w:left w:val="single" w:sz="4" w:space="0" w:color="000000"/>
              <w:bottom w:val="single" w:sz="4" w:space="0" w:color="000000"/>
              <w:right w:val="single" w:sz="4" w:space="0" w:color="000000"/>
            </w:tcBorders>
            <w:shd w:fill="auto" w:val="clear"/>
          </w:tcPr>
          <w:p>
            <w:pPr>
              <w:pStyle w:val="Style20"/>
              <w:snapToGrid w:val="false"/>
              <w:spacing w:before="0" w:after="0"/>
              <w:jc w:val="center"/>
              <w:rPr>
                <w:color w:val="000000"/>
                <w:szCs w:val="20"/>
                <w:lang w:val="en-US"/>
              </w:rPr>
            </w:pPr>
            <w:r>
              <w:rPr>
                <w:color w:val="000000"/>
                <w:szCs w:val="20"/>
                <w:lang w:val="en-US"/>
              </w:rPr>
            </w:r>
          </w:p>
        </w:tc>
      </w:tr>
      <w:tr>
        <w:trPr/>
        <w:tc>
          <w:tcPr>
            <w:tcW w:w="3613" w:type="dxa"/>
            <w:tcBorders>
              <w:top w:val="single" w:sz="4" w:space="0" w:color="000000"/>
              <w:left w:val="single" w:sz="4" w:space="0" w:color="000000"/>
              <w:bottom w:val="single" w:sz="4" w:space="0" w:color="000000"/>
            </w:tcBorders>
            <w:shd w:fill="auto" w:val="clear"/>
          </w:tcPr>
          <w:p>
            <w:pPr>
              <w:pStyle w:val="Style20"/>
              <w:spacing w:before="0" w:after="0"/>
              <w:jc w:val="right"/>
              <w:rPr>
                <w:b/>
                <w:b/>
                <w:i/>
                <w:i/>
                <w:color w:val="000000"/>
                <w:szCs w:val="20"/>
              </w:rPr>
            </w:pPr>
            <w:r>
              <w:rPr>
                <w:b/>
                <w:i/>
                <w:color w:val="000000"/>
                <w:szCs w:val="20"/>
              </w:rPr>
              <w:t>Всього</w:t>
            </w:r>
          </w:p>
        </w:tc>
        <w:tc>
          <w:tcPr>
            <w:tcW w:w="5998" w:type="dxa"/>
            <w:gridSpan w:val="2"/>
            <w:tcBorders>
              <w:top w:val="single" w:sz="4" w:space="0" w:color="000000"/>
              <w:left w:val="single" w:sz="4" w:space="0" w:color="000000"/>
              <w:bottom w:val="single" w:sz="4" w:space="0" w:color="000000"/>
              <w:right w:val="single" w:sz="4" w:space="0" w:color="000000"/>
            </w:tcBorders>
            <w:shd w:fill="auto" w:val="clear"/>
          </w:tcPr>
          <w:p>
            <w:pPr>
              <w:pStyle w:val="Style20"/>
              <w:spacing w:before="0" w:after="0"/>
              <w:jc w:val="center"/>
              <w:rPr>
                <w:b/>
                <w:b/>
                <w:lang w:val="en-US"/>
              </w:rPr>
            </w:pPr>
            <w:r>
              <w:rPr>
                <w:b/>
                <w:lang w:val="en-US"/>
              </w:rPr>
              <w:t>152179,20</w:t>
            </w:r>
          </w:p>
        </w:tc>
      </w:tr>
      <w:tr>
        <w:trPr/>
        <w:tc>
          <w:tcPr>
            <w:tcW w:w="3613" w:type="dxa"/>
            <w:tcBorders>
              <w:top w:val="single" w:sz="4" w:space="0" w:color="000000"/>
              <w:left w:val="single" w:sz="4" w:space="0" w:color="000000"/>
              <w:bottom w:val="single" w:sz="4" w:space="0" w:color="000000"/>
            </w:tcBorders>
            <w:shd w:fill="auto" w:val="clear"/>
          </w:tcPr>
          <w:p>
            <w:pPr>
              <w:pStyle w:val="Style20"/>
              <w:spacing w:before="0" w:after="0"/>
              <w:jc w:val="right"/>
              <w:rPr>
                <w:b/>
                <w:b/>
                <w:i/>
                <w:i/>
                <w:color w:val="000000"/>
                <w:szCs w:val="20"/>
              </w:rPr>
            </w:pPr>
            <w:r>
              <w:rPr>
                <w:b/>
                <w:i/>
                <w:color w:val="000000"/>
                <w:szCs w:val="20"/>
              </w:rPr>
              <w:t>Разом</w:t>
            </w:r>
          </w:p>
        </w:tc>
        <w:tc>
          <w:tcPr>
            <w:tcW w:w="5998" w:type="dxa"/>
            <w:gridSpan w:val="2"/>
            <w:tcBorders>
              <w:top w:val="single" w:sz="4" w:space="0" w:color="000000"/>
              <w:left w:val="single" w:sz="4" w:space="0" w:color="000000"/>
              <w:bottom w:val="single" w:sz="4" w:space="0" w:color="000000"/>
              <w:right w:val="single" w:sz="4" w:space="0" w:color="000000"/>
            </w:tcBorders>
            <w:shd w:fill="auto" w:val="clear"/>
          </w:tcPr>
          <w:p>
            <w:pPr>
              <w:pStyle w:val="Style20"/>
              <w:spacing w:before="0" w:after="0"/>
              <w:jc w:val="center"/>
              <w:rPr>
                <w:b/>
                <w:b/>
                <w:lang w:val="uk-UA"/>
              </w:rPr>
            </w:pPr>
            <w:r>
              <w:rPr>
                <w:b/>
                <w:lang w:val="uk-UA"/>
              </w:rPr>
              <w:t>16971068,73</w:t>
            </w:r>
          </w:p>
        </w:tc>
      </w:tr>
    </w:tbl>
    <w:p>
      <w:pPr>
        <w:pStyle w:val="Style20"/>
        <w:shd w:val="clear" w:fill="FFFFFF"/>
        <w:spacing w:before="0" w:after="0"/>
        <w:ind w:firstLine="851"/>
        <w:jc w:val="center"/>
        <w:rPr>
          <w:b/>
          <w:b/>
          <w:i/>
          <w:i/>
          <w:color w:val="000000"/>
          <w:sz w:val="28"/>
          <w:szCs w:val="20"/>
        </w:rPr>
      </w:pPr>
      <w:r>
        <w:rPr>
          <w:b/>
          <w:i/>
          <w:color w:val="000000"/>
          <w:sz w:val="28"/>
          <w:szCs w:val="20"/>
        </w:rPr>
      </w:r>
    </w:p>
    <w:p>
      <w:pPr>
        <w:pStyle w:val="Style20"/>
        <w:shd w:val="clear" w:fill="FFFFFF"/>
        <w:spacing w:before="0" w:after="360"/>
        <w:ind w:firstLine="851"/>
        <w:jc w:val="both"/>
        <w:rPr>
          <w:b/>
          <w:b/>
          <w:i/>
          <w:i/>
          <w:color w:val="000000"/>
          <w:sz w:val="36"/>
          <w:szCs w:val="27"/>
        </w:rPr>
      </w:pPr>
      <w:r>
        <w:rPr>
          <w:b/>
          <w:i/>
          <w:color w:val="000000"/>
          <w:sz w:val="36"/>
          <w:szCs w:val="27"/>
        </w:rPr>
      </w:r>
    </w:p>
    <w:p>
      <w:pPr>
        <w:pStyle w:val="Normal"/>
        <w:spacing w:before="238" w:after="62"/>
        <w:contextualSpacing/>
        <w:jc w:val="both"/>
        <w:rPr>
          <w:b w:val="false"/>
          <w:b w:val="false"/>
          <w:bCs w:val="false"/>
        </w:rPr>
      </w:pPr>
      <w:r>
        <w:rPr>
          <w:b w:val="false"/>
          <w:bCs w:val="false"/>
          <w:color w:val="000000"/>
          <w:sz w:val="28"/>
          <w:szCs w:val="28"/>
        </w:rPr>
        <w:t>В.о.начальника відділу культури,</w:t>
      </w:r>
    </w:p>
    <w:p>
      <w:pPr>
        <w:pStyle w:val="Normal"/>
        <w:shd w:val="clear" w:fill="FFFFFF"/>
        <w:tabs>
          <w:tab w:val="clear" w:pos="709"/>
          <w:tab w:val="left" w:pos="7088" w:leader="none"/>
        </w:tabs>
        <w:spacing w:lineRule="auto" w:line="240" w:before="238" w:after="62"/>
        <w:ind w:left="0" w:right="0" w:hanging="0"/>
        <w:contextualSpacing/>
        <w:jc w:val="both"/>
        <w:rPr>
          <w:b w:val="false"/>
          <w:b w:val="false"/>
          <w:bCs w:val="false"/>
        </w:rPr>
      </w:pPr>
      <w:r>
        <w:rPr>
          <w:rFonts w:cs="Times New Roman"/>
          <w:b w:val="false"/>
          <w:bCs w:val="false"/>
          <w:color w:val="000000"/>
          <w:sz w:val="28"/>
          <w:szCs w:val="28"/>
          <w:lang w:val="ru-RU"/>
        </w:rPr>
        <w:t xml:space="preserve">молоді, спорту та туризму                                         </w:t>
        <w:tab/>
        <w:tab/>
        <w:t xml:space="preserve">  М.В.Кордубан</w:t>
      </w:r>
    </w:p>
    <w:p>
      <w:pPr>
        <w:pStyle w:val="Normal"/>
        <w:shd w:val="clear" w:fill="FFFFFF"/>
        <w:tabs>
          <w:tab w:val="clear" w:pos="709"/>
          <w:tab w:val="left" w:pos="7088" w:leader="none"/>
        </w:tabs>
        <w:spacing w:lineRule="auto" w:line="240" w:before="238" w:after="62"/>
        <w:ind w:left="0" w:right="0" w:hanging="0"/>
        <w:contextualSpacing/>
        <w:jc w:val="both"/>
        <w:rPr>
          <w:rFonts w:cs="Times New Roman"/>
          <w:color w:val="000000"/>
          <w:sz w:val="28"/>
          <w:szCs w:val="28"/>
          <w:lang w:val="ru-RU"/>
        </w:rPr>
      </w:pPr>
      <w:r>
        <w:rPr>
          <w:rFonts w:cs="Times New Roman"/>
          <w:color w:val="000000"/>
          <w:sz w:val="28"/>
          <w:szCs w:val="28"/>
          <w:lang w:val="ru-RU"/>
        </w:rPr>
      </w:r>
    </w:p>
    <w:p>
      <w:pPr>
        <w:pStyle w:val="Normal"/>
        <w:shd w:val="clear" w:fill="FFFFFF"/>
        <w:tabs>
          <w:tab w:val="clear" w:pos="709"/>
          <w:tab w:val="left" w:pos="7088" w:leader="none"/>
        </w:tabs>
        <w:spacing w:lineRule="auto" w:line="240" w:before="238" w:after="62"/>
        <w:ind w:left="0" w:right="0" w:hanging="0"/>
        <w:contextualSpacing/>
        <w:jc w:val="both"/>
        <w:rPr>
          <w:rFonts w:cs="Times New Roman"/>
          <w:color w:val="000000"/>
          <w:sz w:val="28"/>
          <w:szCs w:val="28"/>
          <w:lang w:val="ru-RU"/>
        </w:rPr>
      </w:pPr>
      <w:r>
        <w:rPr>
          <w:rFonts w:cs="Times New Roman"/>
          <w:color w:val="000000"/>
          <w:sz w:val="28"/>
          <w:szCs w:val="28"/>
          <w:lang w:val="ru-RU"/>
        </w:rPr>
      </w:r>
    </w:p>
    <w:p>
      <w:pPr>
        <w:pStyle w:val="Normal"/>
        <w:shd w:val="clear" w:fill="FFFFFF"/>
        <w:tabs>
          <w:tab w:val="clear" w:pos="709"/>
          <w:tab w:val="left" w:pos="7088" w:leader="none"/>
        </w:tabs>
        <w:spacing w:lineRule="auto" w:line="240" w:before="238" w:after="62"/>
        <w:ind w:left="0" w:right="0" w:hanging="0"/>
        <w:contextualSpacing/>
        <w:jc w:val="both"/>
        <w:rPr>
          <w:rFonts w:cs="Times New Roman"/>
          <w:color w:val="000000"/>
          <w:sz w:val="28"/>
          <w:szCs w:val="28"/>
          <w:lang w:val="ru-RU"/>
        </w:rPr>
      </w:pPr>
      <w:r>
        <w:rPr>
          <w:rFonts w:cs="Times New Roman"/>
          <w:color w:val="000000"/>
          <w:sz w:val="28"/>
          <w:szCs w:val="28"/>
          <w:lang w:val="ru-RU"/>
        </w:rPr>
      </w:r>
    </w:p>
    <w:p>
      <w:pPr>
        <w:pStyle w:val="Normal"/>
        <w:shd w:val="clear" w:fill="FFFFFF"/>
        <w:tabs>
          <w:tab w:val="clear" w:pos="709"/>
          <w:tab w:val="left" w:pos="7088" w:leader="none"/>
        </w:tabs>
        <w:spacing w:lineRule="auto" w:line="240" w:before="238" w:after="62"/>
        <w:ind w:left="0" w:right="0" w:hanging="0"/>
        <w:contextualSpacing/>
        <w:jc w:val="both"/>
        <w:rPr>
          <w:rFonts w:cs="Times New Roman"/>
          <w:color w:val="000000"/>
          <w:sz w:val="28"/>
          <w:szCs w:val="28"/>
          <w:lang w:val="ru-RU"/>
        </w:rPr>
      </w:pPr>
      <w:r>
        <w:rPr>
          <w:rFonts w:cs="Times New Roman"/>
          <w:color w:val="000000"/>
          <w:sz w:val="28"/>
          <w:szCs w:val="28"/>
          <w:lang w:val="ru-RU"/>
        </w:rPr>
      </w:r>
    </w:p>
    <w:p>
      <w:pPr>
        <w:pStyle w:val="Normal"/>
        <w:shd w:val="clear" w:fill="FFFFFF"/>
        <w:tabs>
          <w:tab w:val="clear" w:pos="709"/>
          <w:tab w:val="left" w:pos="7088" w:leader="none"/>
        </w:tabs>
        <w:spacing w:lineRule="auto" w:line="240" w:before="238" w:after="62"/>
        <w:ind w:left="0" w:right="0" w:hanging="0"/>
        <w:contextualSpacing/>
        <w:jc w:val="both"/>
        <w:rPr>
          <w:rFonts w:cs="Times New Roman"/>
          <w:color w:val="000000"/>
          <w:sz w:val="28"/>
          <w:szCs w:val="28"/>
          <w:lang w:val="ru-RU"/>
        </w:rPr>
      </w:pPr>
      <w:r>
        <w:rPr>
          <w:rFonts w:cs="Times New Roman"/>
          <w:color w:val="000000"/>
          <w:sz w:val="28"/>
          <w:szCs w:val="28"/>
          <w:lang w:val="ru-RU"/>
        </w:rPr>
      </w:r>
    </w:p>
    <w:p>
      <w:pPr>
        <w:pStyle w:val="Normal"/>
        <w:shd w:val="clear" w:fill="FFFFFF"/>
        <w:tabs>
          <w:tab w:val="clear" w:pos="709"/>
          <w:tab w:val="left" w:pos="7088" w:leader="none"/>
        </w:tabs>
        <w:spacing w:lineRule="auto" w:line="240" w:before="238" w:after="62"/>
        <w:ind w:left="0" w:right="0" w:hanging="0"/>
        <w:contextualSpacing/>
        <w:jc w:val="both"/>
        <w:rPr>
          <w:rFonts w:cs="Times New Roman"/>
          <w:color w:val="000000"/>
          <w:sz w:val="28"/>
          <w:szCs w:val="28"/>
          <w:lang w:val="ru-RU"/>
        </w:rPr>
      </w:pPr>
      <w:r>
        <w:rPr>
          <w:rFonts w:cs="Times New Roman"/>
          <w:color w:val="000000"/>
          <w:sz w:val="28"/>
          <w:szCs w:val="28"/>
          <w:lang w:val="ru-RU"/>
        </w:rPr>
      </w:r>
    </w:p>
    <w:p>
      <w:pPr>
        <w:pStyle w:val="Normal"/>
        <w:shd w:val="clear" w:fill="FFFFFF"/>
        <w:tabs>
          <w:tab w:val="clear" w:pos="709"/>
          <w:tab w:val="left" w:pos="7088" w:leader="none"/>
        </w:tabs>
        <w:spacing w:lineRule="auto" w:line="240" w:before="238" w:after="62"/>
        <w:ind w:left="0" w:right="0" w:hanging="0"/>
        <w:contextualSpacing/>
        <w:jc w:val="both"/>
        <w:rPr>
          <w:rFonts w:cs="Times New Roman"/>
          <w:color w:val="000000"/>
          <w:sz w:val="28"/>
          <w:szCs w:val="28"/>
          <w:lang w:val="ru-RU"/>
        </w:rPr>
      </w:pPr>
      <w:r>
        <w:rPr>
          <w:rFonts w:cs="Times New Roman"/>
          <w:color w:val="000000"/>
          <w:sz w:val="28"/>
          <w:szCs w:val="28"/>
          <w:lang w:val="ru-RU"/>
        </w:rPr>
      </w:r>
    </w:p>
    <w:p>
      <w:pPr>
        <w:pStyle w:val="Normal"/>
        <w:shd w:val="clear" w:fill="FFFFFF"/>
        <w:tabs>
          <w:tab w:val="clear" w:pos="709"/>
          <w:tab w:val="left" w:pos="7088" w:leader="none"/>
        </w:tabs>
        <w:spacing w:lineRule="auto" w:line="240" w:before="238" w:after="62"/>
        <w:ind w:left="0" w:right="0" w:hanging="0"/>
        <w:contextualSpacing/>
        <w:jc w:val="both"/>
        <w:rPr>
          <w:rFonts w:cs="Times New Roman"/>
          <w:color w:val="000000"/>
          <w:sz w:val="28"/>
          <w:szCs w:val="28"/>
          <w:lang w:val="ru-RU"/>
        </w:rPr>
      </w:pPr>
      <w:r>
        <w:rPr>
          <w:rFonts w:cs="Times New Roman"/>
          <w:color w:val="000000"/>
          <w:sz w:val="28"/>
          <w:szCs w:val="28"/>
          <w:lang w:val="ru-RU"/>
        </w:rPr>
      </w:r>
    </w:p>
    <w:p>
      <w:pPr>
        <w:pStyle w:val="Normal"/>
        <w:shd w:val="clear" w:fill="FFFFFF"/>
        <w:tabs>
          <w:tab w:val="clear" w:pos="709"/>
          <w:tab w:val="left" w:pos="7088" w:leader="none"/>
        </w:tabs>
        <w:spacing w:lineRule="auto" w:line="240" w:before="238" w:after="62"/>
        <w:ind w:left="0" w:right="0" w:hanging="0"/>
        <w:contextualSpacing/>
        <w:jc w:val="both"/>
        <w:rPr>
          <w:rFonts w:cs="Times New Roman"/>
          <w:color w:val="000000"/>
          <w:sz w:val="28"/>
          <w:szCs w:val="28"/>
          <w:lang w:val="ru-RU"/>
        </w:rPr>
      </w:pPr>
      <w:r>
        <w:rPr>
          <w:rFonts w:cs="Times New Roman"/>
          <w:color w:val="000000"/>
          <w:sz w:val="28"/>
          <w:szCs w:val="28"/>
          <w:lang w:val="ru-RU"/>
        </w:rPr>
      </w:r>
    </w:p>
    <w:p>
      <w:pPr>
        <w:pStyle w:val="Normal"/>
        <w:shd w:val="clear" w:fill="FFFFFF"/>
        <w:tabs>
          <w:tab w:val="clear" w:pos="709"/>
          <w:tab w:val="left" w:pos="7088" w:leader="none"/>
        </w:tabs>
        <w:spacing w:lineRule="auto" w:line="240" w:before="238" w:after="62"/>
        <w:ind w:left="0" w:right="0" w:hanging="0"/>
        <w:contextualSpacing/>
        <w:jc w:val="both"/>
        <w:rPr>
          <w:rFonts w:cs="Times New Roman"/>
          <w:color w:val="000000"/>
          <w:sz w:val="28"/>
          <w:szCs w:val="28"/>
          <w:lang w:val="ru-RU"/>
        </w:rPr>
      </w:pPr>
      <w:r>
        <w:rPr>
          <w:rFonts w:cs="Times New Roman"/>
          <w:color w:val="000000"/>
          <w:sz w:val="28"/>
          <w:szCs w:val="28"/>
          <w:lang w:val="ru-RU"/>
        </w:rPr>
      </w:r>
    </w:p>
    <w:p>
      <w:pPr>
        <w:pStyle w:val="Normal"/>
        <w:shd w:val="clear" w:fill="FFFFFF"/>
        <w:tabs>
          <w:tab w:val="clear" w:pos="709"/>
          <w:tab w:val="left" w:pos="7088" w:leader="none"/>
        </w:tabs>
        <w:spacing w:lineRule="auto" w:line="240" w:before="238" w:after="62"/>
        <w:ind w:left="0" w:right="0" w:hanging="0"/>
        <w:contextualSpacing/>
        <w:jc w:val="both"/>
        <w:rPr>
          <w:rFonts w:cs="Times New Roman"/>
          <w:color w:val="000000"/>
          <w:sz w:val="28"/>
          <w:szCs w:val="28"/>
          <w:lang w:val="ru-RU"/>
        </w:rPr>
      </w:pPr>
      <w:r>
        <w:rPr>
          <w:rFonts w:cs="Times New Roman"/>
          <w:color w:val="000000"/>
          <w:sz w:val="28"/>
          <w:szCs w:val="28"/>
          <w:lang w:val="ru-RU"/>
        </w:rPr>
      </w:r>
    </w:p>
    <w:p>
      <w:pPr>
        <w:pStyle w:val="Normal"/>
        <w:shd w:val="clear" w:fill="FFFFFF"/>
        <w:tabs>
          <w:tab w:val="clear" w:pos="709"/>
          <w:tab w:val="left" w:pos="7088" w:leader="none"/>
        </w:tabs>
        <w:spacing w:lineRule="auto" w:line="240" w:before="238" w:after="62"/>
        <w:ind w:left="0" w:right="0" w:hanging="0"/>
        <w:contextualSpacing/>
        <w:jc w:val="both"/>
        <w:rPr>
          <w:rFonts w:cs="Times New Roman"/>
          <w:color w:val="000000"/>
          <w:sz w:val="28"/>
          <w:szCs w:val="28"/>
          <w:lang w:val="ru-RU"/>
        </w:rPr>
      </w:pPr>
      <w:r>
        <w:rPr>
          <w:rFonts w:cs="Times New Roman"/>
          <w:color w:val="000000"/>
          <w:sz w:val="28"/>
          <w:szCs w:val="28"/>
          <w:lang w:val="ru-RU"/>
        </w:rPr>
      </w:r>
    </w:p>
    <w:p>
      <w:pPr>
        <w:pStyle w:val="Normal"/>
        <w:shd w:val="clear" w:fill="FFFFFF"/>
        <w:tabs>
          <w:tab w:val="clear" w:pos="709"/>
          <w:tab w:val="left" w:pos="7088" w:leader="none"/>
        </w:tabs>
        <w:spacing w:lineRule="auto" w:line="240" w:before="238" w:after="62"/>
        <w:ind w:left="0" w:right="0" w:hanging="0"/>
        <w:contextualSpacing/>
        <w:jc w:val="both"/>
        <w:rPr>
          <w:rFonts w:cs="Times New Roman"/>
          <w:color w:val="000000"/>
          <w:sz w:val="28"/>
          <w:szCs w:val="28"/>
          <w:lang w:val="ru-RU"/>
        </w:rPr>
      </w:pPr>
      <w:r>
        <w:rPr>
          <w:rFonts w:cs="Times New Roman"/>
          <w:color w:val="000000"/>
          <w:sz w:val="28"/>
          <w:szCs w:val="28"/>
          <w:lang w:val="ru-RU"/>
        </w:rPr>
      </w:r>
    </w:p>
    <w:p>
      <w:pPr>
        <w:pStyle w:val="Normal"/>
        <w:shd w:val="clear" w:fill="FFFFFF"/>
        <w:tabs>
          <w:tab w:val="clear" w:pos="709"/>
          <w:tab w:val="left" w:pos="7088" w:leader="none"/>
        </w:tabs>
        <w:spacing w:lineRule="auto" w:line="240" w:before="238" w:after="62"/>
        <w:ind w:left="0" w:right="0" w:hanging="0"/>
        <w:contextualSpacing/>
        <w:jc w:val="both"/>
        <w:rPr>
          <w:rFonts w:cs="Times New Roman"/>
          <w:color w:val="000000"/>
          <w:sz w:val="28"/>
          <w:szCs w:val="28"/>
          <w:lang w:val="ru-RU"/>
        </w:rPr>
      </w:pPr>
      <w:r>
        <w:rPr>
          <w:rFonts w:cs="Times New Roman"/>
          <w:color w:val="000000"/>
          <w:sz w:val="28"/>
          <w:szCs w:val="28"/>
          <w:lang w:val="ru-RU"/>
        </w:rPr>
      </w:r>
    </w:p>
    <w:p>
      <w:pPr>
        <w:pStyle w:val="Normal"/>
        <w:shd w:val="clear" w:fill="FFFFFF"/>
        <w:tabs>
          <w:tab w:val="clear" w:pos="709"/>
          <w:tab w:val="left" w:pos="7088" w:leader="none"/>
        </w:tabs>
        <w:spacing w:lineRule="auto" w:line="240" w:before="238" w:after="62"/>
        <w:ind w:left="0" w:right="0" w:hanging="0"/>
        <w:contextualSpacing/>
        <w:jc w:val="both"/>
        <w:rPr>
          <w:rFonts w:cs="Times New Roman"/>
          <w:color w:val="000000"/>
          <w:sz w:val="28"/>
          <w:szCs w:val="28"/>
          <w:lang w:val="ru-RU"/>
        </w:rPr>
      </w:pPr>
      <w:r>
        <w:rPr>
          <w:rFonts w:cs="Times New Roman"/>
          <w:color w:val="000000"/>
          <w:sz w:val="28"/>
          <w:szCs w:val="28"/>
          <w:lang w:val="ru-RU"/>
        </w:rPr>
      </w:r>
    </w:p>
    <w:p>
      <w:pPr>
        <w:pStyle w:val="Normal"/>
        <w:shd w:val="clear" w:fill="FFFFFF"/>
        <w:tabs>
          <w:tab w:val="clear" w:pos="709"/>
          <w:tab w:val="left" w:pos="7088" w:leader="none"/>
        </w:tabs>
        <w:spacing w:lineRule="auto" w:line="240" w:before="238" w:after="62"/>
        <w:ind w:left="0" w:right="0" w:hanging="0"/>
        <w:contextualSpacing/>
        <w:jc w:val="both"/>
        <w:rPr>
          <w:rFonts w:cs="Times New Roman"/>
          <w:color w:val="000000"/>
          <w:sz w:val="28"/>
          <w:szCs w:val="28"/>
          <w:lang w:val="ru-RU"/>
        </w:rPr>
      </w:pPr>
      <w:r>
        <w:rPr>
          <w:rFonts w:cs="Times New Roman"/>
          <w:color w:val="000000"/>
          <w:sz w:val="28"/>
          <w:szCs w:val="28"/>
          <w:lang w:val="ru-RU"/>
        </w:rPr>
      </w:r>
    </w:p>
    <w:p>
      <w:pPr>
        <w:pStyle w:val="Normal"/>
        <w:shd w:val="clear" w:fill="FFFFFF"/>
        <w:tabs>
          <w:tab w:val="clear" w:pos="709"/>
          <w:tab w:val="left" w:pos="7088" w:leader="none"/>
        </w:tabs>
        <w:spacing w:lineRule="auto" w:line="240" w:before="238" w:after="62"/>
        <w:ind w:left="0" w:right="0" w:hanging="0"/>
        <w:contextualSpacing/>
        <w:jc w:val="both"/>
        <w:rPr>
          <w:rFonts w:cs="Times New Roman"/>
          <w:color w:val="000000"/>
          <w:sz w:val="28"/>
          <w:szCs w:val="28"/>
          <w:lang w:val="ru-RU"/>
        </w:rPr>
      </w:pPr>
      <w:r>
        <w:rPr>
          <w:rFonts w:cs="Times New Roman"/>
          <w:color w:val="000000"/>
          <w:sz w:val="28"/>
          <w:szCs w:val="28"/>
          <w:lang w:val="ru-RU"/>
        </w:rPr>
      </w:r>
    </w:p>
    <w:p>
      <w:pPr>
        <w:pStyle w:val="Normal"/>
        <w:shd w:val="clear" w:fill="FFFFFF"/>
        <w:tabs>
          <w:tab w:val="clear" w:pos="709"/>
          <w:tab w:val="left" w:pos="7088" w:leader="none"/>
        </w:tabs>
        <w:spacing w:lineRule="auto" w:line="240" w:before="238" w:after="62"/>
        <w:ind w:left="0" w:right="0" w:hanging="0"/>
        <w:contextualSpacing/>
        <w:jc w:val="both"/>
        <w:rPr>
          <w:rFonts w:cs="Times New Roman"/>
          <w:color w:val="000000"/>
          <w:sz w:val="28"/>
          <w:szCs w:val="28"/>
          <w:lang w:val="ru-RU"/>
        </w:rPr>
      </w:pPr>
      <w:r>
        <w:rPr>
          <w:rFonts w:cs="Times New Roman"/>
          <w:color w:val="000000"/>
          <w:sz w:val="28"/>
          <w:szCs w:val="28"/>
          <w:lang w:val="ru-RU"/>
        </w:rPr>
      </w:r>
    </w:p>
    <w:p>
      <w:pPr>
        <w:pStyle w:val="Normal"/>
        <w:shd w:val="clear" w:fill="FFFFFF"/>
        <w:tabs>
          <w:tab w:val="clear" w:pos="709"/>
          <w:tab w:val="left" w:pos="7088" w:leader="none"/>
        </w:tabs>
        <w:spacing w:lineRule="auto" w:line="240" w:before="238" w:after="62"/>
        <w:ind w:left="0" w:right="0" w:hanging="0"/>
        <w:contextualSpacing/>
        <w:jc w:val="both"/>
        <w:rPr>
          <w:rFonts w:cs="Times New Roman"/>
          <w:color w:val="000000"/>
          <w:sz w:val="28"/>
          <w:szCs w:val="28"/>
          <w:lang w:val="ru-RU"/>
        </w:rPr>
      </w:pPr>
      <w:r>
        <w:rPr>
          <w:rFonts w:cs="Times New Roman"/>
          <w:color w:val="000000"/>
          <w:sz w:val="28"/>
          <w:szCs w:val="28"/>
          <w:lang w:val="ru-RU"/>
        </w:rPr>
      </w:r>
    </w:p>
    <w:p>
      <w:pPr>
        <w:pStyle w:val="Normal"/>
        <w:shd w:val="clear" w:fill="FFFFFF"/>
        <w:tabs>
          <w:tab w:val="clear" w:pos="709"/>
          <w:tab w:val="left" w:pos="7088" w:leader="none"/>
        </w:tabs>
        <w:spacing w:lineRule="auto" w:line="240" w:before="238" w:after="62"/>
        <w:ind w:left="0" w:right="0" w:hanging="0"/>
        <w:contextualSpacing/>
        <w:jc w:val="both"/>
        <w:rPr>
          <w:rFonts w:cs="Times New Roman"/>
          <w:color w:val="000000"/>
          <w:sz w:val="28"/>
          <w:szCs w:val="28"/>
          <w:lang w:val="ru-RU"/>
        </w:rPr>
      </w:pPr>
      <w:r>
        <w:rPr>
          <w:rFonts w:cs="Times New Roman"/>
          <w:color w:val="000000"/>
          <w:sz w:val="28"/>
          <w:szCs w:val="28"/>
          <w:lang w:val="ru-RU"/>
        </w:rPr>
      </w:r>
    </w:p>
    <w:p>
      <w:pPr>
        <w:pStyle w:val="Normal"/>
        <w:shd w:val="clear" w:fill="FFFFFF"/>
        <w:tabs>
          <w:tab w:val="clear" w:pos="709"/>
          <w:tab w:val="left" w:pos="7088" w:leader="none"/>
        </w:tabs>
        <w:spacing w:lineRule="auto" w:line="240" w:before="238" w:after="62"/>
        <w:ind w:left="0" w:right="0" w:hanging="0"/>
        <w:contextualSpacing/>
        <w:jc w:val="both"/>
        <w:rPr>
          <w:rFonts w:cs="Times New Roman"/>
          <w:color w:val="000000"/>
          <w:sz w:val="28"/>
          <w:szCs w:val="28"/>
          <w:lang w:val="ru-RU"/>
        </w:rPr>
      </w:pPr>
      <w:r>
        <w:rPr>
          <w:rFonts w:cs="Times New Roman"/>
          <w:color w:val="000000"/>
          <w:sz w:val="28"/>
          <w:szCs w:val="28"/>
          <w:lang w:val="ru-RU"/>
        </w:rPr>
      </w:r>
    </w:p>
    <w:p>
      <w:pPr>
        <w:pStyle w:val="Normal"/>
        <w:shd w:val="clear" w:fill="FFFFFF"/>
        <w:tabs>
          <w:tab w:val="clear" w:pos="709"/>
          <w:tab w:val="left" w:pos="7088" w:leader="none"/>
        </w:tabs>
        <w:spacing w:lineRule="auto" w:line="240" w:before="238" w:after="62"/>
        <w:ind w:left="0" w:right="0" w:hanging="0"/>
        <w:contextualSpacing/>
        <w:jc w:val="both"/>
        <w:rPr>
          <w:rFonts w:cs="Times New Roman"/>
          <w:color w:val="000000"/>
          <w:sz w:val="28"/>
          <w:szCs w:val="28"/>
          <w:lang w:val="ru-RU"/>
        </w:rPr>
      </w:pPr>
      <w:r>
        <w:rPr>
          <w:rFonts w:cs="Times New Roman"/>
          <w:color w:val="000000"/>
          <w:sz w:val="28"/>
          <w:szCs w:val="28"/>
          <w:lang w:val="ru-RU"/>
        </w:rPr>
      </w:r>
    </w:p>
    <w:p>
      <w:pPr>
        <w:pStyle w:val="Normal"/>
        <w:shd w:val="clear" w:fill="FFFFFF"/>
        <w:tabs>
          <w:tab w:val="clear" w:pos="709"/>
          <w:tab w:val="left" w:pos="7088" w:leader="none"/>
        </w:tabs>
        <w:spacing w:lineRule="auto" w:line="240" w:before="238" w:after="62"/>
        <w:ind w:left="0" w:right="0" w:hanging="0"/>
        <w:contextualSpacing/>
        <w:jc w:val="both"/>
        <w:rPr>
          <w:rFonts w:cs="Times New Roman"/>
          <w:color w:val="000000"/>
          <w:sz w:val="28"/>
          <w:szCs w:val="28"/>
          <w:lang w:val="ru-RU"/>
        </w:rPr>
      </w:pPr>
      <w:r>
        <w:rPr>
          <w:rFonts w:cs="Times New Roman"/>
          <w:color w:val="000000"/>
          <w:sz w:val="28"/>
          <w:szCs w:val="28"/>
          <w:lang w:val="ru-RU"/>
        </w:rPr>
      </w:r>
    </w:p>
    <w:p>
      <w:pPr>
        <w:pStyle w:val="Normal"/>
        <w:shd w:val="clear" w:fill="FFFFFF"/>
        <w:tabs>
          <w:tab w:val="clear" w:pos="709"/>
          <w:tab w:val="left" w:pos="7088" w:leader="none"/>
        </w:tabs>
        <w:spacing w:lineRule="auto" w:line="240" w:before="238" w:after="62"/>
        <w:ind w:left="0" w:right="0" w:hanging="0"/>
        <w:contextualSpacing/>
        <w:jc w:val="both"/>
        <w:rPr>
          <w:rFonts w:cs="Times New Roman"/>
          <w:color w:val="000000"/>
          <w:sz w:val="28"/>
          <w:szCs w:val="28"/>
          <w:lang w:val="ru-RU"/>
        </w:rPr>
      </w:pPr>
      <w:r>
        <w:rPr>
          <w:rFonts w:cs="Times New Roman"/>
          <w:color w:val="000000"/>
          <w:sz w:val="28"/>
          <w:szCs w:val="28"/>
          <w:lang w:val="ru-RU"/>
        </w:rPr>
      </w:r>
    </w:p>
    <w:p>
      <w:pPr>
        <w:pStyle w:val="Normal"/>
        <w:shd w:val="clear" w:fill="FFFFFF"/>
        <w:tabs>
          <w:tab w:val="clear" w:pos="709"/>
          <w:tab w:val="left" w:pos="7088" w:leader="none"/>
        </w:tabs>
        <w:spacing w:lineRule="auto" w:line="240" w:before="238" w:after="62"/>
        <w:ind w:left="0" w:right="0" w:hanging="0"/>
        <w:contextualSpacing/>
        <w:jc w:val="both"/>
        <w:rPr>
          <w:rFonts w:cs="Times New Roman"/>
          <w:color w:val="000000"/>
          <w:sz w:val="28"/>
          <w:szCs w:val="28"/>
          <w:lang w:val="ru-RU"/>
        </w:rPr>
      </w:pPr>
      <w:r>
        <w:rPr>
          <w:rFonts w:cs="Times New Roman"/>
          <w:color w:val="000000"/>
          <w:sz w:val="28"/>
          <w:szCs w:val="28"/>
          <w:lang w:val="ru-RU"/>
        </w:rPr>
      </w:r>
    </w:p>
    <w:p>
      <w:pPr>
        <w:pStyle w:val="Normal"/>
        <w:shd w:val="clear" w:fill="FFFFFF"/>
        <w:tabs>
          <w:tab w:val="clear" w:pos="709"/>
          <w:tab w:val="left" w:pos="7088" w:leader="none"/>
        </w:tabs>
        <w:spacing w:lineRule="auto" w:line="240" w:before="238" w:after="62"/>
        <w:ind w:left="0" w:right="0" w:hanging="0"/>
        <w:contextualSpacing/>
        <w:jc w:val="both"/>
        <w:rPr>
          <w:rFonts w:cs="Times New Roman"/>
          <w:color w:val="000000"/>
          <w:sz w:val="28"/>
          <w:szCs w:val="28"/>
          <w:lang w:val="ru-RU"/>
        </w:rPr>
      </w:pPr>
      <w:r>
        <w:rPr>
          <w:rFonts w:cs="Times New Roman"/>
          <w:color w:val="000000"/>
          <w:sz w:val="28"/>
          <w:szCs w:val="28"/>
          <w:lang w:val="ru-RU"/>
        </w:rPr>
      </w:r>
    </w:p>
    <w:p>
      <w:pPr>
        <w:pStyle w:val="Normal"/>
        <w:shd w:val="clear" w:fill="FFFFFF"/>
        <w:tabs>
          <w:tab w:val="clear" w:pos="709"/>
          <w:tab w:val="left" w:pos="7088" w:leader="none"/>
        </w:tabs>
        <w:spacing w:lineRule="auto" w:line="240" w:before="238" w:after="62"/>
        <w:ind w:left="0" w:right="0" w:hanging="0"/>
        <w:contextualSpacing/>
        <w:jc w:val="both"/>
        <w:rPr>
          <w:rFonts w:cs="Times New Roman"/>
          <w:color w:val="000000"/>
          <w:sz w:val="28"/>
          <w:szCs w:val="28"/>
          <w:lang w:val="ru-RU"/>
        </w:rPr>
      </w:pPr>
      <w:r>
        <w:rPr>
          <w:rFonts w:cs="Times New Roman"/>
          <w:color w:val="000000"/>
          <w:sz w:val="28"/>
          <w:szCs w:val="28"/>
          <w:lang w:val="ru-RU"/>
        </w:rPr>
      </w:r>
    </w:p>
    <w:p>
      <w:pPr>
        <w:pStyle w:val="Normal"/>
        <w:shd w:val="clear" w:fill="FFFFFF"/>
        <w:tabs>
          <w:tab w:val="clear" w:pos="709"/>
          <w:tab w:val="left" w:pos="7088" w:leader="none"/>
        </w:tabs>
        <w:spacing w:lineRule="auto" w:line="240" w:before="238" w:after="62"/>
        <w:ind w:left="0" w:right="0" w:hanging="0"/>
        <w:contextualSpacing/>
        <w:jc w:val="both"/>
        <w:rPr>
          <w:rFonts w:cs="Times New Roman"/>
          <w:color w:val="000000"/>
          <w:sz w:val="28"/>
          <w:szCs w:val="28"/>
          <w:lang w:val="ru-RU"/>
        </w:rPr>
      </w:pPr>
      <w:r>
        <w:rPr>
          <w:rFonts w:cs="Times New Roman"/>
          <w:color w:val="000000"/>
          <w:sz w:val="28"/>
          <w:szCs w:val="28"/>
          <w:lang w:val="ru-RU"/>
        </w:rPr>
      </w:r>
    </w:p>
    <w:p>
      <w:pPr>
        <w:pStyle w:val="Normal"/>
        <w:shd w:val="clear" w:fill="FFFFFF"/>
        <w:tabs>
          <w:tab w:val="clear" w:pos="709"/>
          <w:tab w:val="left" w:pos="7088" w:leader="none"/>
        </w:tabs>
        <w:spacing w:lineRule="auto" w:line="240" w:before="238" w:after="62"/>
        <w:ind w:left="0" w:right="0" w:hanging="0"/>
        <w:contextualSpacing/>
        <w:jc w:val="both"/>
        <w:rPr>
          <w:rFonts w:cs="Times New Roman"/>
          <w:color w:val="000000"/>
          <w:sz w:val="28"/>
          <w:szCs w:val="28"/>
          <w:lang w:val="ru-RU"/>
        </w:rPr>
      </w:pPr>
      <w:r>
        <w:rPr>
          <w:rFonts w:cs="Times New Roman"/>
          <w:color w:val="000000"/>
          <w:sz w:val="28"/>
          <w:szCs w:val="28"/>
          <w:lang w:val="ru-RU"/>
        </w:rPr>
      </w:r>
    </w:p>
    <w:p>
      <w:pPr>
        <w:pStyle w:val="Normal"/>
        <w:shd w:val="clear" w:fill="FFFFFF"/>
        <w:tabs>
          <w:tab w:val="clear" w:pos="709"/>
          <w:tab w:val="left" w:pos="7088" w:leader="none"/>
        </w:tabs>
        <w:spacing w:lineRule="auto" w:line="240" w:before="238" w:after="62"/>
        <w:ind w:left="0" w:right="0" w:hanging="0"/>
        <w:contextualSpacing/>
        <w:jc w:val="both"/>
        <w:rPr>
          <w:rFonts w:cs="Times New Roman"/>
          <w:color w:val="000000"/>
          <w:sz w:val="28"/>
          <w:szCs w:val="28"/>
          <w:lang w:val="ru-RU"/>
        </w:rPr>
      </w:pPr>
      <w:r>
        <w:rPr>
          <w:rFonts w:cs="Times New Roman"/>
          <w:color w:val="000000"/>
          <w:sz w:val="28"/>
          <w:szCs w:val="28"/>
          <w:lang w:val="ru-RU"/>
        </w:rPr>
      </w:r>
    </w:p>
    <w:p>
      <w:pPr>
        <w:pStyle w:val="Normal"/>
        <w:shd w:val="clear" w:fill="FFFFFF"/>
        <w:tabs>
          <w:tab w:val="clear" w:pos="709"/>
          <w:tab w:val="left" w:pos="7088" w:leader="none"/>
        </w:tabs>
        <w:spacing w:lineRule="auto" w:line="240" w:before="238" w:after="62"/>
        <w:ind w:left="0" w:right="0" w:hanging="0"/>
        <w:contextualSpacing/>
        <w:jc w:val="both"/>
        <w:rPr>
          <w:rFonts w:cs="Times New Roman"/>
          <w:color w:val="000000"/>
          <w:sz w:val="28"/>
          <w:szCs w:val="28"/>
          <w:lang w:val="ru-RU"/>
        </w:rPr>
      </w:pPr>
      <w:r>
        <w:rPr>
          <w:rFonts w:cs="Times New Roman"/>
          <w:color w:val="000000"/>
          <w:sz w:val="28"/>
          <w:szCs w:val="28"/>
          <w:lang w:val="ru-RU"/>
        </w:rPr>
      </w:r>
    </w:p>
    <w:p>
      <w:pPr>
        <w:pStyle w:val="Normal"/>
        <w:shd w:val="clear" w:fill="FFFFFF"/>
        <w:tabs>
          <w:tab w:val="clear" w:pos="709"/>
          <w:tab w:val="left" w:pos="7088" w:leader="none"/>
        </w:tabs>
        <w:spacing w:lineRule="auto" w:line="240" w:before="238" w:after="62"/>
        <w:ind w:left="0" w:right="0" w:hanging="0"/>
        <w:contextualSpacing/>
        <w:jc w:val="both"/>
        <w:rPr>
          <w:rFonts w:cs="Times New Roman"/>
          <w:color w:val="000000"/>
          <w:sz w:val="28"/>
          <w:szCs w:val="28"/>
          <w:lang w:val="ru-RU"/>
        </w:rPr>
      </w:pPr>
      <w:r>
        <w:rPr>
          <w:rFonts w:cs="Times New Roman"/>
          <w:color w:val="000000"/>
          <w:sz w:val="28"/>
          <w:szCs w:val="28"/>
          <w:lang w:val="ru-RU"/>
        </w:rPr>
      </w:r>
    </w:p>
    <w:p>
      <w:pPr>
        <w:pStyle w:val="Normal"/>
        <w:shd w:val="clear" w:fill="FFFFFF"/>
        <w:tabs>
          <w:tab w:val="clear" w:pos="709"/>
          <w:tab w:val="left" w:pos="7088" w:leader="none"/>
        </w:tabs>
        <w:spacing w:lineRule="auto" w:line="240" w:before="238" w:after="62"/>
        <w:ind w:left="0" w:right="0" w:hanging="0"/>
        <w:contextualSpacing/>
        <w:jc w:val="both"/>
        <w:rPr>
          <w:rFonts w:cs="Times New Roman"/>
          <w:color w:val="000000"/>
          <w:sz w:val="28"/>
          <w:szCs w:val="28"/>
          <w:lang w:val="ru-RU"/>
        </w:rPr>
      </w:pPr>
      <w:r>
        <w:rPr>
          <w:rFonts w:cs="Times New Roman"/>
          <w:color w:val="000000"/>
          <w:sz w:val="28"/>
          <w:szCs w:val="28"/>
          <w:lang w:val="ru-RU"/>
        </w:rPr>
      </w:r>
    </w:p>
    <w:p>
      <w:pPr>
        <w:pStyle w:val="Normal"/>
        <w:shd w:val="clear" w:fill="FFFFFF"/>
        <w:tabs>
          <w:tab w:val="clear" w:pos="709"/>
          <w:tab w:val="left" w:pos="7088" w:leader="none"/>
        </w:tabs>
        <w:spacing w:lineRule="auto" w:line="240" w:before="238" w:after="62"/>
        <w:ind w:left="0" w:right="0" w:hanging="0"/>
        <w:contextualSpacing/>
        <w:jc w:val="both"/>
        <w:rPr>
          <w:rFonts w:cs="Times New Roman"/>
          <w:color w:val="000000"/>
          <w:sz w:val="28"/>
          <w:szCs w:val="28"/>
          <w:lang w:val="ru-RU"/>
        </w:rPr>
      </w:pPr>
      <w:r>
        <w:rPr>
          <w:rFonts w:cs="Times New Roman"/>
          <w:color w:val="000000"/>
          <w:sz w:val="28"/>
          <w:szCs w:val="28"/>
          <w:lang w:val="ru-RU"/>
        </w:rPr>
      </w:r>
    </w:p>
    <w:p>
      <w:pPr>
        <w:pStyle w:val="Normal"/>
        <w:widowControl/>
        <w:shd w:val="clear" w:fill="FFFFFF"/>
        <w:tabs>
          <w:tab w:val="clear" w:pos="709"/>
          <w:tab w:val="left" w:pos="7088" w:leader="none"/>
        </w:tabs>
        <w:bidi w:val="0"/>
        <w:spacing w:lineRule="auto" w:line="240" w:before="0" w:after="108"/>
        <w:ind w:left="0" w:right="0" w:firstLine="5386"/>
        <w:contextualSpacing/>
        <w:jc w:val="left"/>
        <w:rPr/>
      </w:pPr>
      <w:r>
        <w:rPr>
          <w:b w:val="false"/>
          <w:bCs w:val="false"/>
          <w:color w:val="000000"/>
          <w:sz w:val="28"/>
          <w:szCs w:val="28"/>
          <w:lang w:val="ru-RU"/>
        </w:rPr>
        <w:t>ЗАТВЕРДЖЕНО</w:t>
      </w:r>
    </w:p>
    <w:p>
      <w:pPr>
        <w:pStyle w:val="Normal"/>
        <w:widowControl/>
        <w:shd w:val="clear" w:fill="FFFFFF"/>
        <w:tabs>
          <w:tab w:val="clear" w:pos="709"/>
          <w:tab w:val="left" w:pos="7088" w:leader="none"/>
        </w:tabs>
        <w:bidi w:val="0"/>
        <w:spacing w:lineRule="auto" w:line="240" w:before="0" w:after="108"/>
        <w:ind w:left="0" w:right="0" w:firstLine="5386"/>
        <w:contextualSpacing/>
        <w:jc w:val="left"/>
        <w:rPr/>
      </w:pPr>
      <w:r>
        <w:rPr>
          <w:b w:val="false"/>
          <w:bCs w:val="false"/>
          <w:color w:val="000000"/>
          <w:sz w:val="28"/>
          <w:szCs w:val="28"/>
          <w:lang w:val="ru-RU"/>
        </w:rPr>
        <w:t>рішення Решетилівської міської</w:t>
      </w:r>
    </w:p>
    <w:p>
      <w:pPr>
        <w:pStyle w:val="Normal"/>
        <w:widowControl/>
        <w:shd w:val="clear" w:fill="FFFFFF"/>
        <w:tabs>
          <w:tab w:val="clear" w:pos="709"/>
          <w:tab w:val="left" w:pos="7088" w:leader="none"/>
        </w:tabs>
        <w:bidi w:val="0"/>
        <w:spacing w:lineRule="auto" w:line="240" w:before="0" w:after="108"/>
        <w:ind w:left="0" w:right="0" w:firstLine="5386"/>
        <w:contextualSpacing/>
        <w:jc w:val="left"/>
        <w:rPr/>
      </w:pPr>
      <w:r>
        <w:rPr>
          <w:b w:val="false"/>
          <w:bCs w:val="false"/>
          <w:color w:val="000000"/>
          <w:sz w:val="28"/>
          <w:szCs w:val="28"/>
          <w:lang w:val="ru-RU"/>
        </w:rPr>
        <w:t>ради восьмого скликання</w:t>
      </w:r>
    </w:p>
    <w:p>
      <w:pPr>
        <w:pStyle w:val="Normal"/>
        <w:widowControl/>
        <w:shd w:val="clear" w:fill="FFFFFF"/>
        <w:tabs>
          <w:tab w:val="clear" w:pos="709"/>
          <w:tab w:val="left" w:pos="7088" w:leader="none"/>
        </w:tabs>
        <w:bidi w:val="0"/>
        <w:spacing w:lineRule="auto" w:line="240" w:before="0" w:after="108"/>
        <w:ind w:left="0" w:right="0" w:firstLine="5386"/>
        <w:contextualSpacing/>
        <w:jc w:val="left"/>
        <w:rPr/>
      </w:pPr>
      <w:r>
        <w:rPr>
          <w:b w:val="false"/>
          <w:bCs w:val="false"/>
          <w:color w:val="000000"/>
          <w:sz w:val="28"/>
          <w:szCs w:val="28"/>
          <w:lang w:val="ru-RU"/>
        </w:rPr>
        <w:t xml:space="preserve">21 </w:t>
      </w:r>
      <w:r>
        <w:rPr>
          <w:b w:val="false"/>
          <w:bCs w:val="false"/>
          <w:color w:val="000000"/>
          <w:sz w:val="28"/>
          <w:szCs w:val="28"/>
          <w:lang w:val="uk-UA"/>
        </w:rPr>
        <w:t xml:space="preserve">грудня </w:t>
      </w:r>
      <w:r>
        <w:rPr>
          <w:b w:val="false"/>
          <w:bCs w:val="false"/>
          <w:color w:val="000000"/>
          <w:sz w:val="28"/>
          <w:szCs w:val="28"/>
          <w:lang w:val="ru-RU"/>
        </w:rPr>
        <w:t>2022 року №</w:t>
      </w:r>
      <w:r>
        <w:rPr>
          <w:b w:val="false"/>
          <w:bCs w:val="false"/>
          <w:color w:val="000000"/>
          <w:sz w:val="28"/>
          <w:szCs w:val="28"/>
          <w:lang w:val="en-US"/>
        </w:rPr>
        <w:t>1247</w:t>
      </w:r>
      <w:r>
        <w:rPr>
          <w:b w:val="false"/>
          <w:bCs w:val="false"/>
          <w:color w:val="000000"/>
          <w:sz w:val="28"/>
          <w:szCs w:val="28"/>
          <w:lang w:val="ru-RU"/>
        </w:rPr>
        <w:t>-28-VIII</w:t>
      </w:r>
    </w:p>
    <w:p>
      <w:pPr>
        <w:pStyle w:val="Normal"/>
        <w:widowControl/>
        <w:shd w:val="clear" w:fill="FFFFFF"/>
        <w:tabs>
          <w:tab w:val="clear" w:pos="709"/>
          <w:tab w:val="left" w:pos="7088" w:leader="none"/>
        </w:tabs>
        <w:bidi w:val="0"/>
        <w:spacing w:lineRule="auto" w:line="240" w:before="0" w:after="108"/>
        <w:ind w:left="0" w:right="0" w:firstLine="5386"/>
        <w:contextualSpacing/>
        <w:jc w:val="left"/>
        <w:rPr/>
      </w:pPr>
      <w:r>
        <w:rPr>
          <w:rFonts w:cs="Times New Roman"/>
          <w:b w:val="false"/>
          <w:bCs w:val="false"/>
          <w:color w:val="000000"/>
          <w:sz w:val="28"/>
          <w:szCs w:val="28"/>
          <w:lang w:val="ru-RU"/>
        </w:rPr>
        <w:t>(</w:t>
      </w:r>
      <w:r>
        <w:rPr>
          <w:rFonts w:eastAsia="Noto Sans CJK SC" w:cs="Times New Roman"/>
          <w:b w:val="false"/>
          <w:bCs w:val="false"/>
          <w:color w:val="000000"/>
          <w:kern w:val="2"/>
          <w:sz w:val="28"/>
          <w:szCs w:val="28"/>
          <w:lang w:val="uk-UA" w:eastAsia="zh-CN" w:bidi="hi-IN"/>
        </w:rPr>
        <w:t>28</w:t>
      </w:r>
      <w:r>
        <w:rPr>
          <w:rFonts w:cs="Times New Roman"/>
          <w:b w:val="false"/>
          <w:bCs w:val="false"/>
          <w:color w:val="000000"/>
          <w:sz w:val="28"/>
          <w:szCs w:val="28"/>
          <w:lang w:val="ru-RU"/>
        </w:rPr>
        <w:t xml:space="preserve"> сесія)</w:t>
      </w:r>
    </w:p>
    <w:p>
      <w:pPr>
        <w:pStyle w:val="Normal"/>
        <w:shd w:val="clear" w:fill="FFFFFF"/>
        <w:tabs>
          <w:tab w:val="clear" w:pos="709"/>
          <w:tab w:val="left" w:pos="7088" w:leader="none"/>
        </w:tabs>
        <w:spacing w:lineRule="auto" w:line="240" w:before="238" w:after="62"/>
        <w:ind w:left="0" w:right="0" w:hanging="0"/>
        <w:contextualSpacing/>
        <w:jc w:val="both"/>
        <w:rPr>
          <w:rFonts w:cs="Times New Roman"/>
          <w:color w:val="000000"/>
          <w:sz w:val="28"/>
          <w:szCs w:val="28"/>
          <w:lang w:val="ru-RU"/>
        </w:rPr>
      </w:pPr>
      <w:r>
        <w:rPr>
          <w:rFonts w:cs="Times New Roman"/>
          <w:color w:val="000000"/>
          <w:sz w:val="28"/>
          <w:szCs w:val="28"/>
          <w:lang w:val="ru-RU"/>
        </w:rPr>
      </w:r>
    </w:p>
    <w:p>
      <w:pPr>
        <w:pStyle w:val="Normal"/>
        <w:shd w:val="clear" w:fill="FFFFFF"/>
        <w:tabs>
          <w:tab w:val="clear" w:pos="709"/>
          <w:tab w:val="left" w:pos="7088" w:leader="none"/>
        </w:tabs>
        <w:spacing w:lineRule="auto" w:line="240" w:before="238" w:after="62"/>
        <w:ind w:left="0" w:right="0" w:hanging="0"/>
        <w:contextualSpacing/>
        <w:jc w:val="both"/>
        <w:rPr>
          <w:rFonts w:cs="Times New Roman"/>
          <w:color w:val="000000"/>
          <w:sz w:val="28"/>
          <w:szCs w:val="28"/>
          <w:lang w:val="ru-RU"/>
        </w:rPr>
      </w:pPr>
      <w:r>
        <w:rPr>
          <w:rFonts w:cs="Times New Roman"/>
          <w:color w:val="000000"/>
          <w:sz w:val="28"/>
          <w:szCs w:val="28"/>
          <w:lang w:val="ru-RU"/>
        </w:rPr>
      </w:r>
    </w:p>
    <w:p>
      <w:pPr>
        <w:pStyle w:val="Normal"/>
        <w:shd w:val="clear" w:fill="FFFFFF"/>
        <w:tabs>
          <w:tab w:val="clear" w:pos="709"/>
          <w:tab w:val="left" w:pos="7088" w:leader="none"/>
        </w:tabs>
        <w:spacing w:lineRule="auto" w:line="240" w:before="238" w:after="62"/>
        <w:ind w:left="0" w:right="0" w:hanging="0"/>
        <w:contextualSpacing/>
        <w:jc w:val="both"/>
        <w:rPr>
          <w:rFonts w:cs="Times New Roman"/>
          <w:color w:val="000000"/>
          <w:sz w:val="28"/>
          <w:szCs w:val="28"/>
          <w:lang w:val="ru-RU"/>
        </w:rPr>
      </w:pPr>
      <w:r>
        <w:rPr>
          <w:rFonts w:cs="Times New Roman"/>
          <w:color w:val="000000"/>
          <w:sz w:val="28"/>
          <w:szCs w:val="28"/>
          <w:lang w:val="ru-RU"/>
        </w:rPr>
      </w:r>
    </w:p>
    <w:p>
      <w:pPr>
        <w:pStyle w:val="Normal"/>
        <w:shd w:val="clear" w:fill="FFFFFF"/>
        <w:tabs>
          <w:tab w:val="clear" w:pos="709"/>
          <w:tab w:val="left" w:pos="7088" w:leader="none"/>
        </w:tabs>
        <w:spacing w:lineRule="auto" w:line="240" w:before="238" w:after="62"/>
        <w:ind w:left="0" w:right="0" w:hanging="0"/>
        <w:contextualSpacing/>
        <w:jc w:val="both"/>
        <w:rPr>
          <w:rFonts w:cs="Times New Roman"/>
          <w:color w:val="000000"/>
          <w:sz w:val="28"/>
          <w:szCs w:val="28"/>
          <w:lang w:val="ru-RU"/>
        </w:rPr>
      </w:pPr>
      <w:r>
        <w:rPr>
          <w:rFonts w:cs="Times New Roman"/>
          <w:color w:val="000000"/>
          <w:sz w:val="28"/>
          <w:szCs w:val="28"/>
          <w:lang w:val="ru-RU"/>
        </w:rPr>
      </w:r>
    </w:p>
    <w:p>
      <w:pPr>
        <w:pStyle w:val="Normal"/>
        <w:shd w:val="clear" w:fill="FFFFFF"/>
        <w:tabs>
          <w:tab w:val="clear" w:pos="709"/>
          <w:tab w:val="left" w:pos="7088" w:leader="none"/>
        </w:tabs>
        <w:spacing w:lineRule="auto" w:line="240" w:before="238" w:after="62"/>
        <w:ind w:left="0" w:right="0" w:hanging="0"/>
        <w:contextualSpacing/>
        <w:jc w:val="both"/>
        <w:rPr>
          <w:rFonts w:cs="Times New Roman"/>
          <w:color w:val="000000"/>
          <w:sz w:val="28"/>
          <w:szCs w:val="28"/>
          <w:lang w:val="ru-RU"/>
        </w:rPr>
      </w:pPr>
      <w:r>
        <w:rPr>
          <w:rFonts w:cs="Times New Roman"/>
          <w:color w:val="000000"/>
          <w:sz w:val="28"/>
          <w:szCs w:val="28"/>
          <w:lang w:val="ru-RU"/>
        </w:rPr>
      </w:r>
    </w:p>
    <w:p>
      <w:pPr>
        <w:pStyle w:val="Normal"/>
        <w:shd w:val="clear" w:fill="FFFFFF"/>
        <w:tabs>
          <w:tab w:val="clear" w:pos="709"/>
          <w:tab w:val="left" w:pos="7088" w:leader="none"/>
        </w:tabs>
        <w:spacing w:lineRule="auto" w:line="240" w:before="238" w:after="62"/>
        <w:ind w:left="0" w:right="0" w:hanging="0"/>
        <w:contextualSpacing/>
        <w:jc w:val="both"/>
        <w:rPr>
          <w:rFonts w:cs="Times New Roman"/>
          <w:color w:val="000000"/>
          <w:sz w:val="28"/>
          <w:szCs w:val="28"/>
          <w:lang w:val="ru-RU"/>
        </w:rPr>
      </w:pPr>
      <w:r>
        <w:rPr>
          <w:rFonts w:cs="Times New Roman"/>
          <w:color w:val="000000"/>
          <w:sz w:val="28"/>
          <w:szCs w:val="28"/>
          <w:lang w:val="ru-RU"/>
        </w:rPr>
      </w:r>
    </w:p>
    <w:p>
      <w:pPr>
        <w:pStyle w:val="Normal"/>
        <w:shd w:val="clear" w:fill="FFFFFF"/>
        <w:tabs>
          <w:tab w:val="clear" w:pos="709"/>
          <w:tab w:val="left" w:pos="7088" w:leader="none"/>
        </w:tabs>
        <w:spacing w:lineRule="auto" w:line="240" w:before="238" w:after="62"/>
        <w:ind w:left="0" w:right="0" w:hanging="0"/>
        <w:contextualSpacing/>
        <w:jc w:val="both"/>
        <w:rPr>
          <w:rFonts w:cs="Times New Roman"/>
          <w:color w:val="000000"/>
          <w:sz w:val="28"/>
          <w:szCs w:val="28"/>
          <w:lang w:val="ru-RU"/>
        </w:rPr>
      </w:pPr>
      <w:r>
        <w:rPr>
          <w:rFonts w:cs="Times New Roman"/>
          <w:color w:val="000000"/>
          <w:sz w:val="28"/>
          <w:szCs w:val="28"/>
          <w:lang w:val="ru-RU"/>
        </w:rPr>
      </w:r>
    </w:p>
    <w:p>
      <w:pPr>
        <w:pStyle w:val="Normal"/>
        <w:shd w:val="clear" w:fill="FFFFFF"/>
        <w:tabs>
          <w:tab w:val="clear" w:pos="709"/>
          <w:tab w:val="left" w:pos="7088" w:leader="none"/>
        </w:tabs>
        <w:spacing w:lineRule="auto" w:line="240" w:before="238" w:after="62"/>
        <w:ind w:left="0" w:right="0" w:hanging="0"/>
        <w:contextualSpacing/>
        <w:jc w:val="both"/>
        <w:rPr>
          <w:rFonts w:cs="Times New Roman"/>
          <w:color w:val="000000"/>
          <w:sz w:val="28"/>
          <w:szCs w:val="28"/>
          <w:lang w:val="ru-RU"/>
        </w:rPr>
      </w:pPr>
      <w:r>
        <w:rPr>
          <w:rFonts w:cs="Times New Roman"/>
          <w:color w:val="000000"/>
          <w:sz w:val="28"/>
          <w:szCs w:val="28"/>
          <w:lang w:val="ru-RU"/>
        </w:rPr>
      </w:r>
    </w:p>
    <w:p>
      <w:pPr>
        <w:pStyle w:val="Normal"/>
        <w:shd w:val="clear" w:fill="FFFFFF"/>
        <w:tabs>
          <w:tab w:val="clear" w:pos="709"/>
          <w:tab w:val="left" w:pos="7088" w:leader="none"/>
        </w:tabs>
        <w:spacing w:lineRule="auto" w:line="240" w:before="238" w:after="62"/>
        <w:ind w:left="0" w:right="0" w:hanging="0"/>
        <w:contextualSpacing/>
        <w:jc w:val="both"/>
        <w:rPr>
          <w:rFonts w:cs="Times New Roman"/>
          <w:color w:val="000000"/>
          <w:sz w:val="28"/>
          <w:szCs w:val="28"/>
          <w:lang w:val="ru-RU"/>
        </w:rPr>
      </w:pPr>
      <w:r>
        <w:rPr>
          <w:rFonts w:cs="Times New Roman"/>
          <w:color w:val="000000"/>
          <w:sz w:val="28"/>
          <w:szCs w:val="28"/>
          <w:lang w:val="ru-RU"/>
        </w:rPr>
      </w:r>
    </w:p>
    <w:p>
      <w:pPr>
        <w:pStyle w:val="Normal"/>
        <w:spacing w:lineRule="auto" w:line="276"/>
        <w:jc w:val="center"/>
        <w:rPr>
          <w:sz w:val="28"/>
          <w:szCs w:val="28"/>
        </w:rPr>
      </w:pPr>
      <w:r>
        <w:rPr>
          <w:b/>
          <w:sz w:val="28"/>
          <w:szCs w:val="28"/>
          <w:lang w:val="uk-UA"/>
        </w:rPr>
        <w:t xml:space="preserve">КОМПЛЕКСНА  ПРОГРАМА </w:t>
      </w:r>
    </w:p>
    <w:p>
      <w:pPr>
        <w:pStyle w:val="Normal"/>
        <w:spacing w:lineRule="auto" w:line="276"/>
        <w:jc w:val="center"/>
        <w:rPr>
          <w:sz w:val="28"/>
          <w:szCs w:val="28"/>
        </w:rPr>
      </w:pPr>
      <w:r>
        <w:rPr>
          <w:b/>
          <w:sz w:val="28"/>
          <w:szCs w:val="28"/>
          <w:lang w:val="uk-UA"/>
        </w:rPr>
        <w:t>РОЗВИТКУ КУЛЬТУРИ, ТУРИЗМУ ТА ОХОРОНИ КУЛЬТУРНОЇ СПАДЩИНИ РЕШЕТИЛІВСЬКОЇ МІСЬКОЇ ТЕРИТОРІАЛЬНОЇ ГРОМАДИ НА 2023-2025 РОКИ</w:t>
      </w:r>
    </w:p>
    <w:p>
      <w:pPr>
        <w:pStyle w:val="Normal"/>
        <w:jc w:val="center"/>
        <w:rPr>
          <w:b/>
          <w:b/>
          <w:sz w:val="40"/>
          <w:szCs w:val="40"/>
          <w:lang w:val="uk-UA"/>
        </w:rPr>
      </w:pPr>
      <w:r>
        <w:rPr>
          <w:b/>
          <w:sz w:val="40"/>
          <w:szCs w:val="40"/>
          <w:lang w:val="uk-UA"/>
        </w:rPr>
      </w:r>
    </w:p>
    <w:p>
      <w:pPr>
        <w:pStyle w:val="Normal"/>
        <w:jc w:val="center"/>
        <w:rPr/>
      </w:pPr>
      <w:r>
        <w:rPr>
          <w:b/>
          <w:sz w:val="40"/>
          <w:szCs w:val="40"/>
          <w:lang w:val="uk-UA"/>
        </w:rPr>
        <w:tab/>
        <w:tab/>
        <w:tab/>
        <w:tab/>
      </w:r>
    </w:p>
    <w:p>
      <w:pPr>
        <w:pStyle w:val="Normal"/>
        <w:jc w:val="center"/>
        <w:rPr>
          <w:b/>
          <w:b/>
          <w:sz w:val="40"/>
          <w:szCs w:val="40"/>
          <w:lang w:val="uk-UA"/>
        </w:rPr>
      </w:pPr>
      <w:r>
        <w:rPr>
          <w:b/>
          <w:sz w:val="40"/>
          <w:szCs w:val="40"/>
          <w:lang w:val="uk-UA"/>
        </w:rPr>
      </w:r>
    </w:p>
    <w:p>
      <w:pPr>
        <w:pStyle w:val="Normal"/>
        <w:jc w:val="center"/>
        <w:rPr>
          <w:b/>
          <w:b/>
          <w:sz w:val="40"/>
          <w:szCs w:val="40"/>
          <w:lang w:val="uk-UA"/>
        </w:rPr>
      </w:pPr>
      <w:r>
        <w:rPr>
          <w:b/>
          <w:sz w:val="40"/>
          <w:szCs w:val="40"/>
          <w:lang w:val="uk-UA"/>
        </w:rPr>
      </w:r>
    </w:p>
    <w:p>
      <w:pPr>
        <w:pStyle w:val="Normal"/>
        <w:jc w:val="center"/>
        <w:rPr>
          <w:b/>
          <w:b/>
          <w:sz w:val="40"/>
          <w:szCs w:val="40"/>
          <w:lang w:val="uk-UA"/>
        </w:rPr>
      </w:pPr>
      <w:r>
        <w:rPr>
          <w:b/>
          <w:sz w:val="40"/>
          <w:szCs w:val="40"/>
          <w:lang w:val="uk-UA"/>
        </w:rPr>
      </w:r>
    </w:p>
    <w:p>
      <w:pPr>
        <w:pStyle w:val="Normal"/>
        <w:jc w:val="center"/>
        <w:rPr/>
      </w:pPr>
      <w:r>
        <w:rPr>
          <w:b/>
          <w:sz w:val="40"/>
          <w:szCs w:val="40"/>
          <w:lang w:val="uk-UA"/>
        </w:rPr>
        <w:tab/>
      </w:r>
    </w:p>
    <w:p>
      <w:pPr>
        <w:pStyle w:val="Normal"/>
        <w:jc w:val="center"/>
        <w:rPr>
          <w:b/>
          <w:b/>
          <w:sz w:val="40"/>
          <w:szCs w:val="40"/>
          <w:lang w:val="uk-UA"/>
        </w:rPr>
      </w:pPr>
      <w:r>
        <w:rPr>
          <w:b/>
          <w:sz w:val="40"/>
          <w:szCs w:val="40"/>
          <w:lang w:val="uk-UA"/>
        </w:rPr>
      </w:r>
    </w:p>
    <w:p>
      <w:pPr>
        <w:pStyle w:val="Normal"/>
        <w:jc w:val="center"/>
        <w:rPr>
          <w:b/>
          <w:b/>
          <w:sz w:val="40"/>
          <w:szCs w:val="40"/>
          <w:lang w:val="uk-UA"/>
        </w:rPr>
      </w:pPr>
      <w:r>
        <w:rPr>
          <w:b/>
          <w:sz w:val="40"/>
          <w:szCs w:val="40"/>
          <w:lang w:val="uk-UA"/>
        </w:rPr>
      </w:r>
    </w:p>
    <w:p>
      <w:pPr>
        <w:pStyle w:val="Normal"/>
        <w:jc w:val="center"/>
        <w:rPr>
          <w:b/>
          <w:b/>
          <w:sz w:val="40"/>
          <w:szCs w:val="40"/>
          <w:lang w:val="uk-UA"/>
        </w:rPr>
      </w:pPr>
      <w:r>
        <w:rPr>
          <w:b/>
          <w:sz w:val="40"/>
          <w:szCs w:val="40"/>
          <w:lang w:val="uk-UA"/>
        </w:rPr>
      </w:r>
    </w:p>
    <w:p>
      <w:pPr>
        <w:pStyle w:val="Normal"/>
        <w:jc w:val="center"/>
        <w:rPr>
          <w:b/>
          <w:b/>
          <w:sz w:val="40"/>
          <w:szCs w:val="40"/>
          <w:lang w:val="uk-UA"/>
        </w:rPr>
      </w:pPr>
      <w:r>
        <w:rPr>
          <w:b/>
          <w:sz w:val="40"/>
          <w:szCs w:val="40"/>
          <w:lang w:val="uk-UA"/>
        </w:rPr>
      </w:r>
    </w:p>
    <w:p>
      <w:pPr>
        <w:pStyle w:val="Normal"/>
        <w:jc w:val="center"/>
        <w:rPr>
          <w:szCs w:val="28"/>
          <w:lang w:val="uk-UA"/>
        </w:rPr>
      </w:pPr>
      <w:r>
        <w:rPr>
          <w:szCs w:val="28"/>
          <w:lang w:val="uk-UA"/>
        </w:rPr>
      </w:r>
    </w:p>
    <w:p>
      <w:pPr>
        <w:pStyle w:val="Normal"/>
        <w:jc w:val="center"/>
        <w:rPr>
          <w:szCs w:val="28"/>
          <w:lang w:val="uk-UA"/>
        </w:rPr>
      </w:pPr>
      <w:r>
        <w:rPr>
          <w:szCs w:val="28"/>
          <w:lang w:val="uk-UA"/>
        </w:rPr>
      </w:r>
    </w:p>
    <w:p>
      <w:pPr>
        <w:pStyle w:val="Normal"/>
        <w:jc w:val="center"/>
        <w:rPr>
          <w:szCs w:val="28"/>
          <w:lang w:val="uk-UA"/>
        </w:rPr>
      </w:pPr>
      <w:r>
        <w:rPr>
          <w:szCs w:val="28"/>
          <w:lang w:val="uk-UA"/>
        </w:rPr>
      </w:r>
    </w:p>
    <w:p>
      <w:pPr>
        <w:pStyle w:val="Normal"/>
        <w:jc w:val="center"/>
        <w:rPr>
          <w:szCs w:val="28"/>
          <w:lang w:val="uk-UA"/>
        </w:rPr>
      </w:pPr>
      <w:r>
        <w:rPr>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rPr>
      </w:pPr>
      <w:r>
        <w:rPr>
          <w:sz w:val="28"/>
          <w:szCs w:val="28"/>
          <w:lang w:val="uk-UA"/>
        </w:rPr>
        <w:t>м. Решетилівка</w:t>
      </w:r>
    </w:p>
    <w:p>
      <w:pPr>
        <w:pStyle w:val="Normal"/>
        <w:jc w:val="center"/>
        <w:rPr>
          <w:sz w:val="28"/>
          <w:szCs w:val="28"/>
        </w:rPr>
      </w:pPr>
      <w:r>
        <w:rPr>
          <w:sz w:val="28"/>
          <w:szCs w:val="28"/>
          <w:lang w:val="uk-UA"/>
        </w:rPr>
        <w:t>2022</w:t>
      </w:r>
    </w:p>
    <w:p>
      <w:pPr>
        <w:pStyle w:val="Normal"/>
        <w:pageBreakBefore w:val="false"/>
        <w:spacing w:lineRule="auto" w:line="276"/>
        <w:jc w:val="center"/>
        <w:rPr>
          <w:b/>
          <w:b/>
          <w:lang w:val="uk-UA"/>
        </w:rPr>
      </w:pPr>
      <w:r>
        <w:rPr>
          <w:b/>
          <w:lang w:val="uk-UA"/>
        </w:rPr>
      </w:r>
    </w:p>
    <w:p>
      <w:pPr>
        <w:pStyle w:val="Normal"/>
        <w:spacing w:lineRule="auto" w:line="276"/>
        <w:jc w:val="center"/>
        <w:rPr/>
      </w:pPr>
      <w:r>
        <w:rPr>
          <w:b/>
          <w:sz w:val="28"/>
          <w:szCs w:val="28"/>
          <w:lang w:val="uk-UA"/>
        </w:rPr>
        <w:t>ЗМІСТ</w:t>
      </w:r>
    </w:p>
    <w:p>
      <w:pPr>
        <w:pStyle w:val="Normal"/>
        <w:spacing w:lineRule="auto" w:line="276"/>
        <w:jc w:val="center"/>
        <w:rPr>
          <w:rFonts w:ascii="Times New Roman" w:hAnsi="Times New Roman"/>
          <w:b/>
          <w:b/>
          <w:sz w:val="28"/>
          <w:szCs w:val="28"/>
          <w:lang w:val="uk-UA"/>
        </w:rPr>
      </w:pPr>
      <w:r>
        <w:rPr>
          <w:b/>
          <w:sz w:val="28"/>
          <w:szCs w:val="28"/>
          <w:lang w:val="uk-UA"/>
        </w:rPr>
      </w:r>
    </w:p>
    <w:p>
      <w:pPr>
        <w:pStyle w:val="Normal"/>
        <w:spacing w:lineRule="auto" w:line="360"/>
        <w:jc w:val="both"/>
        <w:rPr>
          <w:rFonts w:ascii="Times New Roman" w:hAnsi="Times New Roman"/>
          <w:sz w:val="28"/>
          <w:szCs w:val="28"/>
        </w:rPr>
      </w:pPr>
      <w:r>
        <w:rPr>
          <w:sz w:val="28"/>
          <w:szCs w:val="28"/>
          <w:lang w:val="uk-UA"/>
        </w:rPr>
        <w:t>І. Паспорт.</w:t>
      </w:r>
    </w:p>
    <w:p>
      <w:pPr>
        <w:pStyle w:val="Normal"/>
        <w:spacing w:lineRule="auto" w:line="360"/>
        <w:jc w:val="both"/>
        <w:rPr>
          <w:rFonts w:ascii="Times New Roman" w:hAnsi="Times New Roman"/>
          <w:sz w:val="28"/>
          <w:szCs w:val="28"/>
        </w:rPr>
      </w:pPr>
      <w:r>
        <w:rPr>
          <w:sz w:val="28"/>
          <w:szCs w:val="28"/>
          <w:lang w:val="uk-UA"/>
        </w:rPr>
        <w:t>ІІ. Загальна частина.</w:t>
      </w:r>
    </w:p>
    <w:p>
      <w:pPr>
        <w:pStyle w:val="Normal"/>
        <w:spacing w:lineRule="auto" w:line="360"/>
        <w:jc w:val="both"/>
        <w:rPr>
          <w:rFonts w:ascii="Times New Roman" w:hAnsi="Times New Roman"/>
          <w:sz w:val="28"/>
          <w:szCs w:val="28"/>
        </w:rPr>
      </w:pPr>
      <w:r>
        <w:rPr>
          <w:sz w:val="28"/>
          <w:szCs w:val="28"/>
          <w:lang w:val="uk-UA"/>
        </w:rPr>
        <w:t>ІІІ. Визначення проблеми, на розв’язання якої спрямована Програма.</w:t>
      </w:r>
    </w:p>
    <w:p>
      <w:pPr>
        <w:pStyle w:val="Normal"/>
        <w:spacing w:lineRule="auto" w:line="360"/>
        <w:jc w:val="both"/>
        <w:rPr>
          <w:rFonts w:ascii="Times New Roman" w:hAnsi="Times New Roman"/>
          <w:sz w:val="28"/>
          <w:szCs w:val="28"/>
        </w:rPr>
      </w:pPr>
      <w:r>
        <w:rPr>
          <w:sz w:val="28"/>
          <w:szCs w:val="28"/>
          <w:lang w:val="uk-UA"/>
        </w:rPr>
        <w:t>І</w:t>
      </w:r>
      <w:r>
        <w:rPr>
          <w:sz w:val="28"/>
          <w:szCs w:val="28"/>
          <w:lang w:val="en-US"/>
        </w:rPr>
        <w:t>V</w:t>
      </w:r>
      <w:r>
        <w:rPr>
          <w:sz w:val="28"/>
          <w:szCs w:val="28"/>
        </w:rPr>
        <w:t xml:space="preserve">. </w:t>
      </w:r>
      <w:r>
        <w:rPr>
          <w:sz w:val="28"/>
          <w:szCs w:val="28"/>
          <w:lang w:val="uk-UA"/>
        </w:rPr>
        <w:t>Мета Програми</w:t>
      </w:r>
      <w:r>
        <w:rPr>
          <w:sz w:val="28"/>
          <w:szCs w:val="28"/>
        </w:rPr>
        <w:t>.</w:t>
      </w:r>
    </w:p>
    <w:p>
      <w:pPr>
        <w:pStyle w:val="Normal"/>
        <w:spacing w:lineRule="auto" w:line="360"/>
        <w:jc w:val="both"/>
        <w:rPr/>
      </w:pPr>
      <w:r>
        <w:rPr>
          <w:color w:val="000000"/>
          <w:spacing w:val="-19"/>
          <w:sz w:val="28"/>
          <w:szCs w:val="28"/>
          <w:lang w:val="en-US"/>
        </w:rPr>
        <w:t>V</w:t>
      </w:r>
      <w:r>
        <w:rPr>
          <w:rStyle w:val="1"/>
          <w:b w:val="false"/>
          <w:sz w:val="28"/>
          <w:szCs w:val="28"/>
          <w:lang w:val="ru-RU"/>
        </w:rPr>
        <w:t xml:space="preserve">. </w:t>
      </w:r>
      <w:r>
        <w:rPr>
          <w:rStyle w:val="1"/>
          <w:b w:val="false"/>
          <w:sz w:val="28"/>
          <w:szCs w:val="28"/>
        </w:rPr>
        <w:t>Напрями</w:t>
      </w:r>
      <w:r>
        <w:rPr>
          <w:rStyle w:val="1"/>
          <w:b w:val="false"/>
          <w:sz w:val="28"/>
          <w:szCs w:val="28"/>
          <w:lang w:val="ru-RU"/>
        </w:rPr>
        <w:t xml:space="preserve"> </w:t>
      </w:r>
      <w:r>
        <w:rPr>
          <w:rStyle w:val="1"/>
          <w:b w:val="false"/>
          <w:sz w:val="28"/>
          <w:szCs w:val="28"/>
        </w:rPr>
        <w:t>реалізації та завдання  Програми</w:t>
      </w:r>
      <w:r>
        <w:rPr>
          <w:color w:val="000000"/>
          <w:spacing w:val="-19"/>
          <w:sz w:val="28"/>
          <w:szCs w:val="28"/>
          <w:lang w:val="uk-UA"/>
        </w:rPr>
        <w:t>.</w:t>
      </w:r>
    </w:p>
    <w:p>
      <w:pPr>
        <w:pStyle w:val="Normal"/>
        <w:spacing w:lineRule="auto" w:line="360"/>
        <w:jc w:val="both"/>
        <w:rPr>
          <w:rFonts w:ascii="Times New Roman" w:hAnsi="Times New Roman"/>
          <w:sz w:val="28"/>
          <w:szCs w:val="28"/>
        </w:rPr>
      </w:pPr>
      <w:r>
        <w:rPr>
          <w:sz w:val="28"/>
          <w:szCs w:val="28"/>
          <w:lang w:val="en-US"/>
        </w:rPr>
        <w:t>VI</w:t>
      </w:r>
      <w:r>
        <w:rPr>
          <w:sz w:val="28"/>
          <w:szCs w:val="28"/>
          <w:lang w:val="uk-UA"/>
        </w:rPr>
        <w:t>. Очікувані результати</w:t>
      </w:r>
      <w:r>
        <w:rPr>
          <w:color w:val="000000"/>
          <w:spacing w:val="-19"/>
          <w:sz w:val="28"/>
          <w:szCs w:val="28"/>
          <w:lang w:val="uk-UA"/>
        </w:rPr>
        <w:t>.</w:t>
      </w:r>
    </w:p>
    <w:p>
      <w:pPr>
        <w:pStyle w:val="Normal"/>
        <w:spacing w:lineRule="auto" w:line="360"/>
        <w:jc w:val="both"/>
        <w:rPr>
          <w:rFonts w:ascii="Times New Roman" w:hAnsi="Times New Roman"/>
          <w:sz w:val="28"/>
          <w:szCs w:val="28"/>
        </w:rPr>
      </w:pPr>
      <w:r>
        <w:rPr>
          <w:sz w:val="28"/>
          <w:szCs w:val="28"/>
          <w:lang w:val="en-US"/>
        </w:rPr>
        <w:t>VI</w:t>
      </w:r>
      <w:r>
        <w:rPr>
          <w:sz w:val="28"/>
          <w:szCs w:val="28"/>
          <w:lang w:val="uk-UA"/>
        </w:rPr>
        <w:t>І. Обсяги та джерела фінансування Програми.</w:t>
      </w:r>
    </w:p>
    <w:p>
      <w:pPr>
        <w:pStyle w:val="Normal"/>
        <w:spacing w:lineRule="auto" w:line="360"/>
        <w:jc w:val="both"/>
        <w:rPr>
          <w:rFonts w:ascii="Times New Roman" w:hAnsi="Times New Roman"/>
          <w:sz w:val="28"/>
          <w:szCs w:val="28"/>
        </w:rPr>
      </w:pPr>
      <w:r>
        <w:rPr>
          <w:sz w:val="28"/>
          <w:szCs w:val="28"/>
          <w:lang w:val="en-US"/>
        </w:rPr>
        <w:t>VIII</w:t>
      </w:r>
      <w:r>
        <w:rPr>
          <w:sz w:val="28"/>
          <w:szCs w:val="28"/>
          <w:lang w:val="uk-UA"/>
        </w:rPr>
        <w:t>. Координація та контроль за виконанням Програми</w:t>
      </w:r>
      <w:r>
        <w:rPr>
          <w:color w:val="000000"/>
          <w:spacing w:val="-19"/>
          <w:sz w:val="28"/>
          <w:szCs w:val="28"/>
          <w:lang w:val="uk-UA"/>
        </w:rPr>
        <w:t>.</w:t>
      </w:r>
    </w:p>
    <w:p>
      <w:pPr>
        <w:pStyle w:val="Normal"/>
        <w:spacing w:lineRule="auto" w:line="360"/>
        <w:jc w:val="both"/>
        <w:rPr>
          <w:rFonts w:ascii="Times New Roman" w:hAnsi="Times New Roman"/>
          <w:sz w:val="28"/>
          <w:szCs w:val="28"/>
        </w:rPr>
      </w:pPr>
      <w:r>
        <w:rPr>
          <w:sz w:val="28"/>
          <w:szCs w:val="28"/>
          <w:lang w:val="en-US"/>
        </w:rPr>
        <w:t>IX</w:t>
      </w:r>
      <w:r>
        <w:rPr>
          <w:sz w:val="28"/>
          <w:szCs w:val="28"/>
          <w:lang w:val="uk-UA"/>
        </w:rPr>
        <w:t>. Заходи комплексної Програми розвитку культури, туризму та охорони культурної спадщини Решетилівської міської територіальної громади на 2023-2025 роки.</w:t>
      </w:r>
    </w:p>
    <w:p>
      <w:pPr>
        <w:pStyle w:val="Normal"/>
        <w:ind w:left="7788" w:hanging="7788"/>
        <w:jc w:val="center"/>
        <w:rPr>
          <w:rFonts w:ascii="Times New Roman" w:hAnsi="Times New Roman"/>
          <w:sz w:val="28"/>
          <w:szCs w:val="28"/>
          <w:lang w:val="uk-UA"/>
        </w:rPr>
      </w:pPr>
      <w:r>
        <w:rPr>
          <w:sz w:val="28"/>
          <w:szCs w:val="28"/>
          <w:lang w:val="uk-UA"/>
        </w:rPr>
      </w:r>
    </w:p>
    <w:p>
      <w:pPr>
        <w:pStyle w:val="Normal"/>
        <w:rPr>
          <w:rFonts w:ascii="Times New Roman" w:hAnsi="Times New Roman"/>
          <w:sz w:val="28"/>
          <w:szCs w:val="28"/>
          <w:lang w:val="uk-UA"/>
        </w:rPr>
      </w:pPr>
      <w:r>
        <w:rPr>
          <w:sz w:val="28"/>
          <w:szCs w:val="28"/>
          <w:lang w:val="uk-UA"/>
        </w:rPr>
      </w:r>
    </w:p>
    <w:p>
      <w:pPr>
        <w:pStyle w:val="Normal"/>
        <w:rPr>
          <w:rFonts w:ascii="Times New Roman" w:hAnsi="Times New Roman"/>
          <w:sz w:val="28"/>
          <w:szCs w:val="28"/>
          <w:lang w:val="uk-UA"/>
        </w:rPr>
      </w:pPr>
      <w:r>
        <w:rPr>
          <w:sz w:val="28"/>
          <w:szCs w:val="28"/>
          <w:lang w:val="uk-UA"/>
        </w:rPr>
      </w:r>
    </w:p>
    <w:p>
      <w:pPr>
        <w:pStyle w:val="Normal"/>
        <w:rPr>
          <w:rFonts w:ascii="Times New Roman" w:hAnsi="Times New Roman"/>
          <w:sz w:val="28"/>
          <w:szCs w:val="28"/>
          <w:lang w:val="uk-UA"/>
        </w:rPr>
      </w:pPr>
      <w:r>
        <w:rPr>
          <w:sz w:val="28"/>
          <w:szCs w:val="28"/>
          <w:lang w:val="uk-UA"/>
        </w:rPr>
      </w:r>
    </w:p>
    <w:p>
      <w:pPr>
        <w:pStyle w:val="Normal"/>
        <w:rPr>
          <w:rFonts w:ascii="Times New Roman" w:hAnsi="Times New Roman"/>
          <w:sz w:val="28"/>
          <w:szCs w:val="28"/>
          <w:lang w:val="uk-UA"/>
        </w:rPr>
      </w:pPr>
      <w:r>
        <w:rPr>
          <w:sz w:val="28"/>
          <w:szCs w:val="28"/>
          <w:lang w:val="uk-UA"/>
        </w:rPr>
      </w:r>
    </w:p>
    <w:p>
      <w:pPr>
        <w:pStyle w:val="Normal"/>
        <w:rPr>
          <w:rFonts w:ascii="Times New Roman" w:hAnsi="Times New Roman"/>
          <w:sz w:val="28"/>
          <w:szCs w:val="28"/>
          <w:lang w:val="uk-UA"/>
        </w:rPr>
      </w:pPr>
      <w:r>
        <w:rPr>
          <w:sz w:val="28"/>
          <w:szCs w:val="28"/>
          <w:lang w:val="uk-UA"/>
        </w:rPr>
      </w:r>
    </w:p>
    <w:p>
      <w:pPr>
        <w:pStyle w:val="Normal"/>
        <w:rPr>
          <w:rFonts w:ascii="Times New Roman" w:hAnsi="Times New Roman"/>
          <w:sz w:val="28"/>
          <w:szCs w:val="28"/>
          <w:lang w:val="uk-UA"/>
        </w:rPr>
      </w:pPr>
      <w:r>
        <w:rPr>
          <w:sz w:val="28"/>
          <w:szCs w:val="28"/>
          <w:lang w:val="uk-UA"/>
        </w:rPr>
      </w:r>
    </w:p>
    <w:p>
      <w:pPr>
        <w:pStyle w:val="Normal"/>
        <w:rPr>
          <w:rFonts w:ascii="Times New Roman" w:hAnsi="Times New Roman"/>
          <w:sz w:val="28"/>
          <w:szCs w:val="28"/>
          <w:lang w:val="uk-UA"/>
        </w:rPr>
      </w:pPr>
      <w:r>
        <w:rPr>
          <w:sz w:val="28"/>
          <w:szCs w:val="28"/>
          <w:lang w:val="uk-UA"/>
        </w:rPr>
      </w:r>
    </w:p>
    <w:p>
      <w:pPr>
        <w:pStyle w:val="Normal"/>
        <w:rPr>
          <w:rFonts w:ascii="Times New Roman" w:hAnsi="Times New Roman"/>
          <w:sz w:val="28"/>
          <w:szCs w:val="28"/>
          <w:lang w:val="uk-UA"/>
        </w:rPr>
      </w:pPr>
      <w:r>
        <w:rPr>
          <w:sz w:val="28"/>
          <w:szCs w:val="28"/>
          <w:lang w:val="uk-UA"/>
        </w:rPr>
      </w:r>
    </w:p>
    <w:p>
      <w:pPr>
        <w:pStyle w:val="Normal"/>
        <w:rPr>
          <w:rFonts w:ascii="Times New Roman" w:hAnsi="Times New Roman"/>
          <w:sz w:val="28"/>
          <w:szCs w:val="28"/>
          <w:lang w:val="uk-UA"/>
        </w:rPr>
      </w:pPr>
      <w:r>
        <w:rPr>
          <w:sz w:val="28"/>
          <w:szCs w:val="28"/>
          <w:lang w:val="uk-UA"/>
        </w:rPr>
      </w:r>
    </w:p>
    <w:p>
      <w:pPr>
        <w:pStyle w:val="Normal"/>
        <w:rPr>
          <w:rFonts w:ascii="Times New Roman" w:hAnsi="Times New Roman"/>
          <w:sz w:val="28"/>
          <w:szCs w:val="28"/>
          <w:lang w:val="uk-UA"/>
        </w:rPr>
      </w:pPr>
      <w:r>
        <w:rPr>
          <w:sz w:val="28"/>
          <w:szCs w:val="28"/>
          <w:lang w:val="uk-UA"/>
        </w:rPr>
      </w:r>
    </w:p>
    <w:p>
      <w:pPr>
        <w:pStyle w:val="Normal"/>
        <w:rPr>
          <w:rFonts w:ascii="Times New Roman" w:hAnsi="Times New Roman"/>
          <w:sz w:val="28"/>
          <w:szCs w:val="28"/>
          <w:lang w:val="uk-UA"/>
        </w:rPr>
      </w:pPr>
      <w:r>
        <w:rPr>
          <w:sz w:val="28"/>
          <w:szCs w:val="28"/>
          <w:lang w:val="uk-UA"/>
        </w:rPr>
      </w:r>
    </w:p>
    <w:p>
      <w:pPr>
        <w:pStyle w:val="Normal"/>
        <w:rPr>
          <w:rFonts w:ascii="Times New Roman" w:hAnsi="Times New Roman"/>
          <w:sz w:val="28"/>
          <w:szCs w:val="28"/>
          <w:lang w:val="uk-UA"/>
        </w:rPr>
      </w:pPr>
      <w:r>
        <w:rPr>
          <w:sz w:val="28"/>
          <w:szCs w:val="28"/>
          <w:lang w:val="uk-UA"/>
        </w:rPr>
      </w:r>
    </w:p>
    <w:p>
      <w:pPr>
        <w:pStyle w:val="Normal"/>
        <w:rPr>
          <w:rFonts w:ascii="Times New Roman" w:hAnsi="Times New Roman"/>
          <w:sz w:val="28"/>
          <w:szCs w:val="28"/>
          <w:lang w:val="uk-UA"/>
        </w:rPr>
      </w:pPr>
      <w:r>
        <w:rPr>
          <w:sz w:val="28"/>
          <w:szCs w:val="28"/>
          <w:lang w:val="uk-UA"/>
        </w:rPr>
      </w:r>
    </w:p>
    <w:p>
      <w:pPr>
        <w:pStyle w:val="Normal"/>
        <w:rPr>
          <w:rFonts w:ascii="Times New Roman" w:hAnsi="Times New Roman"/>
          <w:sz w:val="28"/>
          <w:szCs w:val="28"/>
          <w:lang w:val="uk-UA"/>
        </w:rPr>
      </w:pPr>
      <w:r>
        <w:rPr>
          <w:sz w:val="28"/>
          <w:szCs w:val="28"/>
          <w:lang w:val="uk-UA"/>
        </w:rPr>
      </w:r>
    </w:p>
    <w:p>
      <w:pPr>
        <w:pStyle w:val="Normal"/>
        <w:rPr>
          <w:rFonts w:ascii="Times New Roman" w:hAnsi="Times New Roman"/>
          <w:sz w:val="28"/>
          <w:szCs w:val="28"/>
          <w:lang w:val="uk-UA"/>
        </w:rPr>
      </w:pPr>
      <w:r>
        <w:rPr>
          <w:sz w:val="28"/>
          <w:szCs w:val="28"/>
          <w:lang w:val="uk-UA"/>
        </w:rPr>
      </w:r>
    </w:p>
    <w:p>
      <w:pPr>
        <w:pStyle w:val="Normal"/>
        <w:rPr>
          <w:rFonts w:ascii="Times New Roman" w:hAnsi="Times New Roman"/>
          <w:sz w:val="28"/>
          <w:szCs w:val="28"/>
          <w:lang w:val="uk-UA"/>
        </w:rPr>
      </w:pPr>
      <w:r>
        <w:rPr>
          <w:sz w:val="28"/>
          <w:szCs w:val="28"/>
          <w:lang w:val="uk-UA"/>
        </w:rPr>
      </w:r>
    </w:p>
    <w:p>
      <w:pPr>
        <w:pStyle w:val="Normal"/>
        <w:rPr>
          <w:rFonts w:ascii="Times New Roman" w:hAnsi="Times New Roman"/>
          <w:sz w:val="28"/>
          <w:szCs w:val="28"/>
          <w:lang w:val="uk-UA"/>
        </w:rPr>
      </w:pPr>
      <w:r>
        <w:rPr>
          <w:sz w:val="28"/>
          <w:szCs w:val="28"/>
          <w:lang w:val="uk-UA"/>
        </w:rPr>
      </w:r>
    </w:p>
    <w:p>
      <w:pPr>
        <w:pStyle w:val="Normal"/>
        <w:rPr>
          <w:rFonts w:ascii="Times New Roman" w:hAnsi="Times New Roman"/>
          <w:sz w:val="28"/>
          <w:szCs w:val="28"/>
          <w:lang w:val="uk-UA"/>
        </w:rPr>
      </w:pPr>
      <w:r>
        <w:rPr>
          <w:sz w:val="28"/>
          <w:szCs w:val="28"/>
          <w:lang w:val="uk-UA"/>
        </w:rPr>
      </w:r>
    </w:p>
    <w:p>
      <w:pPr>
        <w:pStyle w:val="Normal"/>
        <w:rPr>
          <w:rFonts w:ascii="Times New Roman" w:hAnsi="Times New Roman"/>
          <w:sz w:val="28"/>
          <w:szCs w:val="28"/>
          <w:lang w:val="uk-UA"/>
        </w:rPr>
      </w:pPr>
      <w:r>
        <w:rPr>
          <w:sz w:val="28"/>
          <w:szCs w:val="28"/>
          <w:lang w:val="uk-UA"/>
        </w:rPr>
      </w:r>
    </w:p>
    <w:p>
      <w:pPr>
        <w:pStyle w:val="Normal"/>
        <w:rPr>
          <w:rFonts w:ascii="Times New Roman" w:hAnsi="Times New Roman"/>
          <w:sz w:val="28"/>
          <w:szCs w:val="28"/>
          <w:lang w:val="uk-UA"/>
        </w:rPr>
      </w:pPr>
      <w:r>
        <w:rPr>
          <w:sz w:val="28"/>
          <w:szCs w:val="28"/>
          <w:lang w:val="uk-UA"/>
        </w:rPr>
      </w:r>
    </w:p>
    <w:p>
      <w:pPr>
        <w:pStyle w:val="Normal"/>
        <w:rPr>
          <w:rFonts w:ascii="Times New Roman" w:hAnsi="Times New Roman"/>
          <w:sz w:val="28"/>
          <w:szCs w:val="28"/>
          <w:lang w:val="uk-UA"/>
        </w:rPr>
      </w:pPr>
      <w:r>
        <w:rPr>
          <w:sz w:val="28"/>
          <w:szCs w:val="28"/>
          <w:lang w:val="uk-UA"/>
        </w:rPr>
      </w:r>
    </w:p>
    <w:p>
      <w:pPr>
        <w:pStyle w:val="Normal"/>
        <w:rPr>
          <w:rFonts w:ascii="Times New Roman" w:hAnsi="Times New Roman"/>
          <w:sz w:val="28"/>
          <w:szCs w:val="28"/>
          <w:lang w:val="uk-UA"/>
        </w:rPr>
      </w:pPr>
      <w:r>
        <w:rPr>
          <w:sz w:val="28"/>
          <w:szCs w:val="28"/>
          <w:lang w:val="uk-UA"/>
        </w:rPr>
      </w:r>
    </w:p>
    <w:p>
      <w:pPr>
        <w:pStyle w:val="Normal"/>
        <w:rPr>
          <w:rFonts w:ascii="Times New Roman" w:hAnsi="Times New Roman"/>
          <w:sz w:val="28"/>
          <w:szCs w:val="28"/>
          <w:lang w:val="uk-UA"/>
        </w:rPr>
      </w:pPr>
      <w:r>
        <w:rPr>
          <w:sz w:val="28"/>
          <w:szCs w:val="28"/>
          <w:lang w:val="uk-UA"/>
        </w:rPr>
      </w:r>
    </w:p>
    <w:p>
      <w:pPr>
        <w:pStyle w:val="Normal"/>
        <w:rPr>
          <w:rFonts w:ascii="Times New Roman" w:hAnsi="Times New Roman"/>
          <w:sz w:val="28"/>
          <w:szCs w:val="28"/>
          <w:lang w:val="uk-UA"/>
        </w:rPr>
      </w:pPr>
      <w:r>
        <w:rPr>
          <w:sz w:val="28"/>
          <w:szCs w:val="28"/>
          <w:lang w:val="uk-UA"/>
        </w:rPr>
      </w:r>
    </w:p>
    <w:p>
      <w:pPr>
        <w:pStyle w:val="Normal"/>
        <w:rPr>
          <w:rFonts w:ascii="Times New Roman" w:hAnsi="Times New Roman"/>
          <w:sz w:val="28"/>
          <w:szCs w:val="28"/>
          <w:lang w:val="uk-UA"/>
        </w:rPr>
      </w:pPr>
      <w:r>
        <w:rPr>
          <w:sz w:val="28"/>
          <w:szCs w:val="28"/>
          <w:lang w:val="uk-UA"/>
        </w:rPr>
      </w:r>
    </w:p>
    <w:p>
      <w:pPr>
        <w:pStyle w:val="Normal"/>
        <w:ind w:left="7788" w:hanging="7788"/>
        <w:jc w:val="center"/>
        <w:rPr/>
      </w:pPr>
      <w:r>
        <w:rPr>
          <w:b/>
          <w:sz w:val="28"/>
          <w:szCs w:val="28"/>
          <w:lang w:val="uk-UA"/>
        </w:rPr>
        <w:t>І. П А С П О Р Т</w:t>
      </w:r>
    </w:p>
    <w:p>
      <w:pPr>
        <w:pStyle w:val="Normal"/>
        <w:jc w:val="center"/>
        <w:rPr>
          <w:rFonts w:ascii="Times New Roman" w:hAnsi="Times New Roman"/>
          <w:sz w:val="28"/>
          <w:szCs w:val="28"/>
        </w:rPr>
      </w:pPr>
      <w:r>
        <w:rPr>
          <w:sz w:val="28"/>
          <w:szCs w:val="28"/>
          <w:lang w:val="uk-UA"/>
        </w:rPr>
        <w:t>комплексної Програми розвитку культури, туризму та охорони культурної спадщини Решетилівської міської територіальної громади</w:t>
      </w:r>
    </w:p>
    <w:p>
      <w:pPr>
        <w:pStyle w:val="Normal"/>
        <w:jc w:val="center"/>
        <w:rPr>
          <w:rFonts w:ascii="Times New Roman" w:hAnsi="Times New Roman"/>
          <w:sz w:val="28"/>
          <w:szCs w:val="28"/>
        </w:rPr>
      </w:pPr>
      <w:r>
        <w:rPr>
          <w:sz w:val="28"/>
          <w:szCs w:val="28"/>
          <w:lang w:val="uk-UA"/>
        </w:rPr>
        <w:t>на 2023-2025 роки</w:t>
      </w:r>
    </w:p>
    <w:p>
      <w:pPr>
        <w:pStyle w:val="Normal"/>
        <w:ind w:left="7788" w:hanging="7788"/>
        <w:jc w:val="center"/>
        <w:rPr>
          <w:rFonts w:ascii="Times New Roman" w:hAnsi="Times New Roman"/>
          <w:sz w:val="28"/>
          <w:szCs w:val="28"/>
          <w:lang w:val="uk-UA"/>
        </w:rPr>
      </w:pPr>
      <w:r>
        <w:rPr>
          <w:sz w:val="28"/>
          <w:szCs w:val="28"/>
          <w:lang w:val="uk-UA"/>
        </w:rPr>
      </w:r>
    </w:p>
    <w:p>
      <w:pPr>
        <w:pStyle w:val="Normal"/>
        <w:jc w:val="center"/>
        <w:rPr>
          <w:rFonts w:ascii="Times New Roman" w:hAnsi="Times New Roman"/>
          <w:sz w:val="28"/>
          <w:szCs w:val="28"/>
          <w:lang w:val="uk-UA"/>
        </w:rPr>
      </w:pPr>
      <w:r>
        <w:rPr>
          <w:sz w:val="28"/>
          <w:szCs w:val="28"/>
          <w:lang w:val="uk-UA"/>
        </w:rPr>
      </w:r>
    </w:p>
    <w:tbl>
      <w:tblPr>
        <w:tblW w:w="9569" w:type="dxa"/>
        <w:jc w:val="left"/>
        <w:tblInd w:w="0" w:type="dxa"/>
        <w:tblCellMar>
          <w:top w:w="0" w:type="dxa"/>
          <w:left w:w="68" w:type="dxa"/>
          <w:bottom w:w="0" w:type="dxa"/>
          <w:right w:w="108" w:type="dxa"/>
        </w:tblCellMar>
      </w:tblPr>
      <w:tblGrid>
        <w:gridCol w:w="641"/>
        <w:gridCol w:w="4258"/>
        <w:gridCol w:w="4670"/>
      </w:tblGrid>
      <w:tr>
        <w:trPr/>
        <w:tc>
          <w:tcPr>
            <w:tcW w:w="641"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pPr>
            <w:r>
              <w:rPr>
                <w:sz w:val="28"/>
                <w:szCs w:val="28"/>
                <w:lang w:val="uk-UA"/>
              </w:rPr>
              <w:t>1.</w:t>
            </w:r>
          </w:p>
        </w:tc>
        <w:tc>
          <w:tcPr>
            <w:tcW w:w="4258"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pPr>
            <w:r>
              <w:rPr>
                <w:sz w:val="28"/>
                <w:szCs w:val="28"/>
                <w:lang w:val="uk-UA"/>
              </w:rPr>
              <w:t>Ініціатор розроблення Програми</w:t>
            </w:r>
          </w:p>
          <w:p>
            <w:pPr>
              <w:pStyle w:val="Normal"/>
              <w:jc w:val="both"/>
              <w:rPr>
                <w:rFonts w:ascii="Times New Roman" w:hAnsi="Times New Roman"/>
                <w:sz w:val="28"/>
                <w:szCs w:val="28"/>
                <w:lang w:val="uk-UA"/>
              </w:rPr>
            </w:pPr>
            <w:r>
              <w:rPr>
                <w:sz w:val="28"/>
                <w:szCs w:val="28"/>
                <w:lang w:val="uk-UA"/>
              </w:rPr>
            </w:r>
          </w:p>
        </w:tc>
        <w:tc>
          <w:tcPr>
            <w:tcW w:w="4670" w:type="dxa"/>
            <w:tcBorders>
              <w:top w:val="single" w:sz="4" w:space="0" w:color="00000A"/>
              <w:left w:val="single" w:sz="4" w:space="0" w:color="00000A"/>
              <w:bottom w:val="single" w:sz="4" w:space="0" w:color="00000A"/>
              <w:right w:val="single" w:sz="4" w:space="0" w:color="00000A"/>
            </w:tcBorders>
            <w:shd w:fill="auto" w:val="clear"/>
          </w:tcPr>
          <w:p>
            <w:pPr>
              <w:pStyle w:val="Normal"/>
              <w:snapToGrid w:val="false"/>
              <w:jc w:val="both"/>
              <w:rPr/>
            </w:pPr>
            <w:r>
              <w:rPr>
                <w:sz w:val="28"/>
                <w:szCs w:val="28"/>
                <w:lang w:val="uk-UA"/>
              </w:rPr>
              <w:t>Решетилівська міська рада</w:t>
            </w:r>
          </w:p>
          <w:p>
            <w:pPr>
              <w:pStyle w:val="Normal"/>
              <w:rPr>
                <w:rFonts w:ascii="Times New Roman" w:hAnsi="Times New Roman"/>
                <w:sz w:val="28"/>
                <w:szCs w:val="28"/>
              </w:rPr>
            </w:pPr>
            <w:r>
              <w:rPr>
                <w:sz w:val="28"/>
                <w:szCs w:val="28"/>
              </w:rPr>
            </w:r>
          </w:p>
        </w:tc>
      </w:tr>
      <w:tr>
        <w:trPr/>
        <w:tc>
          <w:tcPr>
            <w:tcW w:w="641"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pPr>
            <w:r>
              <w:rPr>
                <w:sz w:val="28"/>
                <w:szCs w:val="28"/>
                <w:lang w:val="uk-UA"/>
              </w:rPr>
              <w:t>2.</w:t>
            </w:r>
          </w:p>
        </w:tc>
        <w:tc>
          <w:tcPr>
            <w:tcW w:w="4258"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pPr>
            <w:r>
              <w:rPr>
                <w:sz w:val="28"/>
                <w:szCs w:val="28"/>
                <w:lang w:val="uk-UA"/>
              </w:rPr>
              <w:t>Розробник Програми</w:t>
            </w:r>
          </w:p>
        </w:tc>
        <w:tc>
          <w:tcPr>
            <w:tcW w:w="4670" w:type="dxa"/>
            <w:tcBorders>
              <w:top w:val="single" w:sz="4" w:space="0" w:color="00000A"/>
              <w:left w:val="single" w:sz="4" w:space="0" w:color="00000A"/>
              <w:bottom w:val="single" w:sz="4" w:space="0" w:color="00000A"/>
              <w:right w:val="single" w:sz="4" w:space="0" w:color="00000A"/>
            </w:tcBorders>
            <w:shd w:fill="auto" w:val="clear"/>
          </w:tcPr>
          <w:p>
            <w:pPr>
              <w:pStyle w:val="Normal"/>
              <w:snapToGrid w:val="false"/>
              <w:jc w:val="both"/>
              <w:rPr/>
            </w:pPr>
            <w:r>
              <w:rPr>
                <w:sz w:val="28"/>
                <w:szCs w:val="28"/>
                <w:lang w:val="uk-UA"/>
              </w:rPr>
              <w:t>Відділ культури, молоді, спорту та туризму виконавчого комітету Решетилівської міської ради</w:t>
            </w:r>
          </w:p>
        </w:tc>
      </w:tr>
      <w:tr>
        <w:trPr/>
        <w:tc>
          <w:tcPr>
            <w:tcW w:w="641"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pPr>
            <w:r>
              <w:rPr>
                <w:sz w:val="28"/>
                <w:szCs w:val="28"/>
                <w:lang w:val="uk-UA"/>
              </w:rPr>
              <w:t>3.</w:t>
            </w:r>
          </w:p>
        </w:tc>
        <w:tc>
          <w:tcPr>
            <w:tcW w:w="4258"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pPr>
            <w:r>
              <w:rPr>
                <w:sz w:val="28"/>
                <w:szCs w:val="28"/>
                <w:lang w:val="uk-UA"/>
              </w:rPr>
              <w:t>Відповідальний   виконавець Програми</w:t>
            </w:r>
          </w:p>
        </w:tc>
        <w:tc>
          <w:tcPr>
            <w:tcW w:w="4670" w:type="dxa"/>
            <w:tcBorders>
              <w:top w:val="single" w:sz="4" w:space="0" w:color="00000A"/>
              <w:left w:val="single" w:sz="4" w:space="0" w:color="00000A"/>
              <w:bottom w:val="single" w:sz="4" w:space="0" w:color="00000A"/>
              <w:right w:val="single" w:sz="4" w:space="0" w:color="00000A"/>
            </w:tcBorders>
            <w:shd w:fill="auto" w:val="clear"/>
          </w:tcPr>
          <w:p>
            <w:pPr>
              <w:pStyle w:val="Normal"/>
              <w:rPr/>
            </w:pPr>
            <w:r>
              <w:rPr>
                <w:sz w:val="28"/>
                <w:szCs w:val="28"/>
                <w:lang w:val="uk-UA"/>
              </w:rPr>
              <w:t>Виконавчий комітет Решетилівської міської ради</w:t>
            </w:r>
          </w:p>
        </w:tc>
      </w:tr>
      <w:tr>
        <w:trPr>
          <w:trHeight w:val="1410" w:hRule="atLeast"/>
        </w:trPr>
        <w:tc>
          <w:tcPr>
            <w:tcW w:w="641"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pPr>
            <w:r>
              <w:rPr>
                <w:sz w:val="28"/>
                <w:szCs w:val="28"/>
                <w:lang w:val="uk-UA"/>
              </w:rPr>
              <w:t>4.</w:t>
            </w:r>
          </w:p>
        </w:tc>
        <w:tc>
          <w:tcPr>
            <w:tcW w:w="4258"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pPr>
            <w:r>
              <w:rPr>
                <w:sz w:val="28"/>
                <w:szCs w:val="28"/>
                <w:lang w:val="uk-UA"/>
              </w:rPr>
              <w:t>Учасники   Програми</w:t>
            </w:r>
          </w:p>
        </w:tc>
        <w:tc>
          <w:tcPr>
            <w:tcW w:w="4670" w:type="dxa"/>
            <w:tcBorders>
              <w:top w:val="single" w:sz="4" w:space="0" w:color="00000A"/>
              <w:left w:val="single" w:sz="4" w:space="0" w:color="00000A"/>
              <w:bottom w:val="single" w:sz="4" w:space="0" w:color="00000A"/>
              <w:right w:val="single" w:sz="4" w:space="0" w:color="00000A"/>
            </w:tcBorders>
            <w:shd w:fill="auto" w:val="clear"/>
          </w:tcPr>
          <w:p>
            <w:pPr>
              <w:pStyle w:val="Normal"/>
              <w:rPr/>
            </w:pPr>
            <w:r>
              <w:rPr>
                <w:sz w:val="28"/>
                <w:szCs w:val="28"/>
                <w:lang w:val="uk-UA"/>
              </w:rPr>
              <w:t>Відділ культури, молоді, спорту та туризму,</w:t>
            </w:r>
          </w:p>
          <w:p>
            <w:pPr>
              <w:pStyle w:val="Normal"/>
              <w:rPr/>
            </w:pPr>
            <w:r>
              <w:rPr>
                <w:sz w:val="28"/>
                <w:szCs w:val="28"/>
                <w:lang w:val="uk-UA"/>
              </w:rPr>
              <w:t>виконавчий комітет Решетилівської міської ради, заклади культури Решетилівської міської територіальної громади, громадські організації в галузі культури та інші</w:t>
            </w:r>
          </w:p>
        </w:tc>
      </w:tr>
      <w:tr>
        <w:trPr>
          <w:trHeight w:val="669" w:hRule="atLeast"/>
        </w:trPr>
        <w:tc>
          <w:tcPr>
            <w:tcW w:w="641"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pPr>
            <w:r>
              <w:rPr>
                <w:sz w:val="28"/>
                <w:szCs w:val="28"/>
                <w:lang w:val="uk-UA"/>
              </w:rPr>
              <w:t>5.</w:t>
            </w:r>
          </w:p>
        </w:tc>
        <w:tc>
          <w:tcPr>
            <w:tcW w:w="4258"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pPr>
            <w:r>
              <w:rPr>
                <w:sz w:val="28"/>
                <w:szCs w:val="28"/>
                <w:lang w:val="uk-UA"/>
              </w:rPr>
              <w:t>Термін реалізації Програми</w:t>
            </w:r>
          </w:p>
        </w:tc>
        <w:tc>
          <w:tcPr>
            <w:tcW w:w="4670" w:type="dxa"/>
            <w:tcBorders>
              <w:top w:val="single" w:sz="4" w:space="0" w:color="00000A"/>
              <w:left w:val="single" w:sz="4" w:space="0" w:color="00000A"/>
              <w:bottom w:val="single" w:sz="4" w:space="0" w:color="00000A"/>
              <w:right w:val="single" w:sz="4" w:space="0" w:color="00000A"/>
            </w:tcBorders>
            <w:shd w:fill="auto" w:val="clear"/>
          </w:tcPr>
          <w:p>
            <w:pPr>
              <w:pStyle w:val="Normal"/>
              <w:rPr/>
            </w:pPr>
            <w:r>
              <w:rPr>
                <w:sz w:val="28"/>
                <w:szCs w:val="28"/>
                <w:lang w:val="uk-UA"/>
              </w:rPr>
              <w:t>2023-2025 роки</w:t>
            </w:r>
          </w:p>
        </w:tc>
      </w:tr>
      <w:tr>
        <w:trPr>
          <w:trHeight w:val="2169" w:hRule="atLeast"/>
        </w:trPr>
        <w:tc>
          <w:tcPr>
            <w:tcW w:w="641"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Times New Roman" w:hAnsi="Times New Roman"/>
                <w:sz w:val="28"/>
                <w:szCs w:val="28"/>
                <w:lang w:val="uk-UA"/>
              </w:rPr>
            </w:pPr>
            <w:r>
              <w:rPr>
                <w:sz w:val="28"/>
                <w:szCs w:val="28"/>
                <w:lang w:val="uk-UA"/>
              </w:rPr>
            </w:r>
          </w:p>
          <w:p>
            <w:pPr>
              <w:pStyle w:val="Normal"/>
              <w:jc w:val="center"/>
              <w:rPr>
                <w:rFonts w:ascii="Times New Roman" w:hAnsi="Times New Roman"/>
                <w:sz w:val="28"/>
                <w:szCs w:val="28"/>
                <w:lang w:val="uk-UA"/>
              </w:rPr>
            </w:pPr>
            <w:r>
              <w:rPr>
                <w:sz w:val="28"/>
                <w:szCs w:val="28"/>
                <w:lang w:val="uk-UA"/>
              </w:rPr>
            </w:r>
          </w:p>
          <w:p>
            <w:pPr>
              <w:pStyle w:val="Normal"/>
              <w:jc w:val="center"/>
              <w:rPr>
                <w:rFonts w:ascii="Times New Roman" w:hAnsi="Times New Roman"/>
                <w:sz w:val="28"/>
                <w:szCs w:val="28"/>
                <w:lang w:val="uk-UA"/>
              </w:rPr>
            </w:pPr>
            <w:r>
              <w:rPr>
                <w:sz w:val="28"/>
                <w:szCs w:val="28"/>
                <w:lang w:val="uk-UA"/>
              </w:rPr>
            </w:r>
          </w:p>
          <w:p>
            <w:pPr>
              <w:pStyle w:val="Normal"/>
              <w:jc w:val="center"/>
              <w:rPr/>
            </w:pPr>
            <w:r>
              <w:rPr>
                <w:sz w:val="28"/>
                <w:szCs w:val="28"/>
                <w:lang w:val="uk-UA"/>
              </w:rPr>
              <w:t>6.</w:t>
            </w:r>
          </w:p>
        </w:tc>
        <w:tc>
          <w:tcPr>
            <w:tcW w:w="4258"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rFonts w:ascii="Times New Roman" w:hAnsi="Times New Roman"/>
                <w:sz w:val="28"/>
                <w:szCs w:val="28"/>
                <w:lang w:val="uk-UA"/>
              </w:rPr>
            </w:pPr>
            <w:r>
              <w:rPr>
                <w:sz w:val="28"/>
                <w:szCs w:val="28"/>
                <w:lang w:val="uk-UA"/>
              </w:rPr>
            </w:r>
          </w:p>
          <w:p>
            <w:pPr>
              <w:pStyle w:val="Normal"/>
              <w:jc w:val="both"/>
              <w:rPr>
                <w:rFonts w:ascii="Times New Roman" w:hAnsi="Times New Roman"/>
                <w:sz w:val="28"/>
                <w:szCs w:val="28"/>
                <w:lang w:val="uk-UA"/>
              </w:rPr>
            </w:pPr>
            <w:r>
              <w:rPr>
                <w:sz w:val="28"/>
                <w:szCs w:val="28"/>
                <w:lang w:val="uk-UA"/>
              </w:rPr>
            </w:r>
          </w:p>
          <w:p>
            <w:pPr>
              <w:pStyle w:val="Normal"/>
              <w:jc w:val="both"/>
              <w:rPr>
                <w:rFonts w:ascii="Times New Roman" w:hAnsi="Times New Roman"/>
                <w:sz w:val="28"/>
                <w:szCs w:val="28"/>
                <w:lang w:val="uk-UA"/>
              </w:rPr>
            </w:pPr>
            <w:r>
              <w:rPr>
                <w:sz w:val="28"/>
                <w:szCs w:val="28"/>
                <w:lang w:val="uk-UA"/>
              </w:rPr>
            </w:r>
          </w:p>
          <w:p>
            <w:pPr>
              <w:pStyle w:val="Normal"/>
              <w:jc w:val="both"/>
              <w:rPr/>
            </w:pPr>
            <w:r>
              <w:rPr>
                <w:sz w:val="28"/>
                <w:szCs w:val="28"/>
                <w:lang w:val="uk-UA"/>
              </w:rPr>
              <w:t>Перелік джерел фінансування, які беруть участь у виконанні Програми</w:t>
            </w:r>
          </w:p>
          <w:p>
            <w:pPr>
              <w:pStyle w:val="Normal"/>
              <w:jc w:val="both"/>
              <w:rPr>
                <w:rFonts w:ascii="Times New Roman" w:hAnsi="Times New Roman"/>
                <w:sz w:val="28"/>
                <w:szCs w:val="28"/>
                <w:lang w:val="uk-UA"/>
              </w:rPr>
            </w:pPr>
            <w:r>
              <w:rPr>
                <w:sz w:val="28"/>
                <w:szCs w:val="28"/>
                <w:lang w:val="uk-UA"/>
              </w:rPr>
            </w:r>
          </w:p>
          <w:p>
            <w:pPr>
              <w:pStyle w:val="Normal"/>
              <w:jc w:val="both"/>
              <w:rPr>
                <w:rFonts w:ascii="Times New Roman" w:hAnsi="Times New Roman"/>
                <w:sz w:val="28"/>
                <w:szCs w:val="28"/>
                <w:lang w:val="uk-UA"/>
              </w:rPr>
            </w:pPr>
            <w:r>
              <w:rPr>
                <w:sz w:val="28"/>
                <w:szCs w:val="28"/>
                <w:lang w:val="uk-UA"/>
              </w:rPr>
            </w:r>
          </w:p>
        </w:tc>
        <w:tc>
          <w:tcPr>
            <w:tcW w:w="4670"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both"/>
              <w:rPr/>
            </w:pPr>
            <w:r>
              <w:rPr>
                <w:sz w:val="28"/>
                <w:szCs w:val="28"/>
                <w:lang w:val="uk-UA"/>
              </w:rPr>
              <w:t>Міський бюджет та інші джерела не заборонені законодавством</w:t>
            </w:r>
          </w:p>
        </w:tc>
      </w:tr>
      <w:tr>
        <w:trPr>
          <w:trHeight w:val="30" w:hRule="atLeast"/>
        </w:trPr>
        <w:tc>
          <w:tcPr>
            <w:tcW w:w="641"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pPr>
            <w:r>
              <w:rPr>
                <w:sz w:val="28"/>
                <w:szCs w:val="28"/>
                <w:lang w:val="uk-UA"/>
              </w:rPr>
              <w:t>7.</w:t>
            </w:r>
          </w:p>
        </w:tc>
        <w:tc>
          <w:tcPr>
            <w:tcW w:w="4258"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pPr>
            <w:r>
              <w:rPr>
                <w:sz w:val="28"/>
                <w:szCs w:val="28"/>
                <w:lang w:val="uk-UA"/>
              </w:rPr>
              <w:t xml:space="preserve">Загальний обсяг фінансових ресурсів, необхідних для реалізації  Програми, </w:t>
              <w:br/>
              <w:t>всього:</w:t>
            </w:r>
          </w:p>
        </w:tc>
        <w:tc>
          <w:tcPr>
            <w:tcW w:w="4670"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pPr>
            <w:r>
              <w:rPr>
                <w:b/>
                <w:bCs/>
                <w:sz w:val="28"/>
                <w:szCs w:val="28"/>
                <w:lang w:val="uk-UA"/>
              </w:rPr>
              <w:t xml:space="preserve">4850,0 </w:t>
            </w:r>
            <w:r>
              <w:rPr>
                <w:sz w:val="28"/>
                <w:szCs w:val="28"/>
                <w:lang w:val="uk-UA"/>
              </w:rPr>
              <w:t>тис. грн.</w:t>
            </w:r>
          </w:p>
        </w:tc>
      </w:tr>
    </w:tbl>
    <w:p>
      <w:pPr>
        <w:pStyle w:val="Normal"/>
        <w:tabs>
          <w:tab w:val="clear" w:pos="709"/>
          <w:tab w:val="left" w:pos="3735" w:leader="none"/>
        </w:tabs>
        <w:jc w:val="center"/>
        <w:rPr>
          <w:rFonts w:ascii="Times New Roman" w:hAnsi="Times New Roman"/>
          <w:b/>
          <w:b/>
          <w:sz w:val="28"/>
          <w:szCs w:val="28"/>
          <w:lang w:val="uk-UA"/>
        </w:rPr>
      </w:pPr>
      <w:r>
        <w:rPr>
          <w:b/>
          <w:sz w:val="28"/>
          <w:szCs w:val="28"/>
          <w:lang w:val="uk-UA"/>
        </w:rPr>
      </w:r>
    </w:p>
    <w:p>
      <w:pPr>
        <w:pStyle w:val="Normal"/>
        <w:tabs>
          <w:tab w:val="clear" w:pos="709"/>
          <w:tab w:val="left" w:pos="3735" w:leader="none"/>
        </w:tabs>
        <w:jc w:val="center"/>
        <w:rPr>
          <w:rFonts w:ascii="Times New Roman" w:hAnsi="Times New Roman"/>
          <w:sz w:val="28"/>
          <w:szCs w:val="28"/>
          <w:lang w:val="uk-UA"/>
        </w:rPr>
      </w:pPr>
      <w:r>
        <w:rPr>
          <w:sz w:val="28"/>
          <w:szCs w:val="28"/>
          <w:lang w:val="uk-UA"/>
        </w:rPr>
      </w:r>
    </w:p>
    <w:p>
      <w:pPr>
        <w:pStyle w:val="Normal"/>
        <w:tabs>
          <w:tab w:val="clear" w:pos="709"/>
          <w:tab w:val="left" w:pos="3735" w:leader="none"/>
        </w:tabs>
        <w:jc w:val="center"/>
        <w:rPr>
          <w:rFonts w:ascii="Times New Roman" w:hAnsi="Times New Roman"/>
          <w:sz w:val="28"/>
          <w:szCs w:val="28"/>
          <w:lang w:val="uk-UA"/>
        </w:rPr>
      </w:pPr>
      <w:r>
        <w:rPr>
          <w:sz w:val="28"/>
          <w:szCs w:val="28"/>
          <w:lang w:val="uk-UA"/>
        </w:rPr>
      </w:r>
    </w:p>
    <w:p>
      <w:pPr>
        <w:pStyle w:val="Normal"/>
        <w:tabs>
          <w:tab w:val="clear" w:pos="709"/>
          <w:tab w:val="left" w:pos="3735" w:leader="none"/>
        </w:tabs>
        <w:jc w:val="center"/>
        <w:rPr>
          <w:rFonts w:ascii="Times New Roman" w:hAnsi="Times New Roman"/>
          <w:sz w:val="28"/>
          <w:szCs w:val="28"/>
          <w:lang w:val="uk-UA"/>
        </w:rPr>
      </w:pPr>
      <w:r>
        <w:rPr>
          <w:sz w:val="28"/>
          <w:szCs w:val="28"/>
          <w:lang w:val="uk-UA"/>
        </w:rPr>
      </w:r>
    </w:p>
    <w:p>
      <w:pPr>
        <w:pStyle w:val="Normal"/>
        <w:tabs>
          <w:tab w:val="clear" w:pos="709"/>
          <w:tab w:val="left" w:pos="3735" w:leader="none"/>
        </w:tabs>
        <w:jc w:val="center"/>
        <w:rPr>
          <w:rFonts w:ascii="Times New Roman" w:hAnsi="Times New Roman"/>
          <w:sz w:val="28"/>
          <w:szCs w:val="28"/>
          <w:lang w:val="uk-UA"/>
        </w:rPr>
      </w:pPr>
      <w:r>
        <w:rPr>
          <w:sz w:val="28"/>
          <w:szCs w:val="28"/>
          <w:lang w:val="uk-UA"/>
        </w:rPr>
      </w:r>
    </w:p>
    <w:p>
      <w:pPr>
        <w:pStyle w:val="Normal"/>
        <w:tabs>
          <w:tab w:val="clear" w:pos="709"/>
          <w:tab w:val="left" w:pos="3735" w:leader="none"/>
        </w:tabs>
        <w:jc w:val="center"/>
        <w:rPr>
          <w:rFonts w:ascii="Times New Roman" w:hAnsi="Times New Roman"/>
          <w:sz w:val="28"/>
          <w:szCs w:val="28"/>
          <w:lang w:val="uk-UA"/>
        </w:rPr>
      </w:pPr>
      <w:r>
        <w:rPr>
          <w:sz w:val="28"/>
          <w:szCs w:val="28"/>
          <w:lang w:val="uk-UA"/>
        </w:rPr>
      </w:r>
    </w:p>
    <w:p>
      <w:pPr>
        <w:pStyle w:val="Normal"/>
        <w:tabs>
          <w:tab w:val="clear" w:pos="709"/>
          <w:tab w:val="left" w:pos="3735" w:leader="none"/>
        </w:tabs>
        <w:jc w:val="center"/>
        <w:rPr>
          <w:rFonts w:ascii="Times New Roman" w:hAnsi="Times New Roman"/>
          <w:sz w:val="28"/>
          <w:szCs w:val="28"/>
          <w:lang w:val="uk-UA"/>
        </w:rPr>
      </w:pPr>
      <w:r>
        <w:rPr>
          <w:sz w:val="28"/>
          <w:szCs w:val="28"/>
          <w:lang w:val="uk-UA"/>
        </w:rPr>
      </w:r>
    </w:p>
    <w:p>
      <w:pPr>
        <w:pStyle w:val="Normal"/>
        <w:tabs>
          <w:tab w:val="clear" w:pos="709"/>
          <w:tab w:val="left" w:pos="3735" w:leader="none"/>
        </w:tabs>
        <w:jc w:val="center"/>
        <w:rPr>
          <w:rFonts w:ascii="Times New Roman" w:hAnsi="Times New Roman"/>
          <w:sz w:val="28"/>
          <w:szCs w:val="28"/>
          <w:lang w:val="uk-UA"/>
        </w:rPr>
      </w:pPr>
      <w:r>
        <w:rPr>
          <w:sz w:val="28"/>
          <w:szCs w:val="28"/>
          <w:lang w:val="uk-UA"/>
        </w:rPr>
      </w:r>
    </w:p>
    <w:p>
      <w:pPr>
        <w:pStyle w:val="Normal"/>
        <w:tabs>
          <w:tab w:val="clear" w:pos="709"/>
          <w:tab w:val="left" w:pos="3735" w:leader="none"/>
        </w:tabs>
        <w:jc w:val="center"/>
        <w:rPr>
          <w:rFonts w:ascii="Times New Roman" w:hAnsi="Times New Roman"/>
          <w:sz w:val="28"/>
          <w:szCs w:val="28"/>
          <w:lang w:val="uk-UA"/>
        </w:rPr>
      </w:pPr>
      <w:r>
        <w:rPr>
          <w:sz w:val="28"/>
          <w:szCs w:val="28"/>
          <w:lang w:val="uk-UA"/>
        </w:rPr>
      </w:r>
    </w:p>
    <w:p>
      <w:pPr>
        <w:pStyle w:val="Normal"/>
        <w:tabs>
          <w:tab w:val="clear" w:pos="709"/>
          <w:tab w:val="left" w:pos="3735" w:leader="none"/>
        </w:tabs>
        <w:jc w:val="center"/>
        <w:rPr>
          <w:rFonts w:ascii="Times New Roman" w:hAnsi="Times New Roman"/>
          <w:sz w:val="28"/>
          <w:szCs w:val="28"/>
          <w:lang w:val="uk-UA"/>
        </w:rPr>
      </w:pPr>
      <w:r>
        <w:rPr>
          <w:sz w:val="28"/>
          <w:szCs w:val="28"/>
          <w:lang w:val="uk-UA"/>
        </w:rPr>
      </w:r>
    </w:p>
    <w:p>
      <w:pPr>
        <w:pStyle w:val="Normal"/>
        <w:tabs>
          <w:tab w:val="clear" w:pos="709"/>
          <w:tab w:val="left" w:pos="3735" w:leader="none"/>
        </w:tabs>
        <w:spacing w:lineRule="auto" w:line="240"/>
        <w:jc w:val="center"/>
        <w:rPr/>
      </w:pPr>
      <w:r>
        <w:rPr>
          <w:b/>
          <w:sz w:val="28"/>
          <w:szCs w:val="28"/>
          <w:lang w:val="uk-UA"/>
        </w:rPr>
        <w:t>ІІ. ЗАГАЛЬНА ЧАСТИНА</w:t>
      </w:r>
    </w:p>
    <w:p>
      <w:pPr>
        <w:pStyle w:val="Normal"/>
        <w:tabs>
          <w:tab w:val="clear" w:pos="709"/>
          <w:tab w:val="left" w:pos="3735" w:leader="none"/>
        </w:tabs>
        <w:spacing w:lineRule="auto" w:line="240"/>
        <w:jc w:val="both"/>
        <w:rPr>
          <w:rFonts w:ascii="Times New Roman" w:hAnsi="Times New Roman"/>
          <w:sz w:val="28"/>
          <w:szCs w:val="28"/>
        </w:rPr>
      </w:pPr>
      <w:r>
        <w:rPr>
          <w:sz w:val="28"/>
          <w:szCs w:val="28"/>
          <w:lang w:val="uk-UA"/>
        </w:rPr>
        <w:tab/>
      </w:r>
    </w:p>
    <w:p>
      <w:pPr>
        <w:pStyle w:val="Normal"/>
        <w:tabs>
          <w:tab w:val="clear" w:pos="709"/>
          <w:tab w:val="left" w:pos="0" w:leader="none"/>
        </w:tabs>
        <w:spacing w:lineRule="auto" w:line="240"/>
        <w:jc w:val="both"/>
        <w:rPr>
          <w:rFonts w:ascii="Times New Roman" w:hAnsi="Times New Roman"/>
          <w:sz w:val="28"/>
          <w:szCs w:val="28"/>
        </w:rPr>
      </w:pPr>
      <w:r>
        <w:rPr>
          <w:sz w:val="28"/>
          <w:szCs w:val="28"/>
          <w:lang w:val="uk-UA"/>
        </w:rPr>
        <w:tab/>
        <w:t xml:space="preserve">Розвиток сфери культури має безпосереднє відношення до поліпшення якості життя, забезпечення комфортних умов роботи і дозвілля для мешканців громади, забезпечує соціальну стабільність і гармонізацію міжнаціональних і міжконфесійних відносин, сприяє розкриттю творчого потенціалу, духовному розвитку особистості і громади в цілому. </w:t>
      </w:r>
      <w:r>
        <w:rPr>
          <w:sz w:val="28"/>
          <w:szCs w:val="28"/>
        </w:rPr>
        <w:t>Культурне надбання</w:t>
      </w:r>
      <w:r>
        <w:rPr>
          <w:sz w:val="28"/>
          <w:szCs w:val="28"/>
          <w:lang w:val="uk-UA"/>
        </w:rPr>
        <w:t xml:space="preserve"> – </w:t>
      </w:r>
      <w:r>
        <w:rPr>
          <w:sz w:val="28"/>
          <w:szCs w:val="28"/>
        </w:rPr>
        <w:t>важливий</w:t>
      </w:r>
      <w:r>
        <w:rPr>
          <w:sz w:val="28"/>
          <w:szCs w:val="28"/>
          <w:lang w:val="uk-UA"/>
        </w:rPr>
        <w:t xml:space="preserve"> </w:t>
      </w:r>
      <w:r>
        <w:rPr>
          <w:sz w:val="28"/>
          <w:szCs w:val="28"/>
        </w:rPr>
        <w:t>економічний ресурс, який забезпечує</w:t>
      </w:r>
      <w:r>
        <w:rPr>
          <w:sz w:val="28"/>
          <w:szCs w:val="28"/>
          <w:lang w:val="uk-UA"/>
        </w:rPr>
        <w:t xml:space="preserve"> </w:t>
      </w:r>
      <w:r>
        <w:rPr>
          <w:sz w:val="28"/>
          <w:szCs w:val="28"/>
        </w:rPr>
        <w:t>умови для розвитку туризму, приваблює і</w:t>
      </w:r>
      <w:r>
        <w:rPr>
          <w:sz w:val="28"/>
          <w:szCs w:val="28"/>
          <w:lang w:val="uk-UA"/>
        </w:rPr>
        <w:t xml:space="preserve"> </w:t>
      </w:r>
      <w:r>
        <w:rPr>
          <w:sz w:val="28"/>
          <w:szCs w:val="28"/>
        </w:rPr>
        <w:t>утримує в громаді освічених</w:t>
      </w:r>
      <w:r>
        <w:rPr>
          <w:sz w:val="28"/>
          <w:szCs w:val="28"/>
          <w:lang w:val="uk-UA"/>
        </w:rPr>
        <w:t xml:space="preserve"> та професійних </w:t>
      </w:r>
      <w:r>
        <w:rPr>
          <w:sz w:val="28"/>
          <w:szCs w:val="28"/>
        </w:rPr>
        <w:t>людей.</w:t>
      </w:r>
    </w:p>
    <w:p>
      <w:pPr>
        <w:pStyle w:val="Normal"/>
        <w:tabs>
          <w:tab w:val="clear" w:pos="709"/>
          <w:tab w:val="left" w:pos="0" w:leader="none"/>
        </w:tabs>
        <w:spacing w:lineRule="auto" w:line="240"/>
        <w:jc w:val="both"/>
        <w:rPr>
          <w:rFonts w:ascii="Times New Roman" w:hAnsi="Times New Roman"/>
          <w:sz w:val="28"/>
          <w:szCs w:val="28"/>
        </w:rPr>
      </w:pPr>
      <w:r>
        <w:rPr>
          <w:sz w:val="28"/>
          <w:szCs w:val="28"/>
          <w:lang w:val="uk-UA"/>
        </w:rPr>
        <w:tab/>
        <w:t>Комплексна Програма розвитку культури, туризму та охорони культурної спадщини в Решетилівській міській територіальній громаді на 2023-2025 роки (далі – Програма) розроблена з метою забезпечення розвитку культури, мистецтва, бібліотечної справи, туризму та охорони культурної спадщини.</w:t>
      </w:r>
    </w:p>
    <w:p>
      <w:pPr>
        <w:pStyle w:val="Normal"/>
        <w:tabs>
          <w:tab w:val="clear" w:pos="709"/>
          <w:tab w:val="left" w:pos="0" w:leader="none"/>
        </w:tabs>
        <w:spacing w:lineRule="auto" w:line="240"/>
        <w:jc w:val="both"/>
        <w:rPr>
          <w:rFonts w:ascii="Times New Roman" w:hAnsi="Times New Roman"/>
          <w:sz w:val="28"/>
          <w:szCs w:val="28"/>
        </w:rPr>
      </w:pPr>
      <w:r>
        <w:rPr>
          <w:sz w:val="28"/>
          <w:szCs w:val="28"/>
          <w:lang w:val="uk-UA"/>
        </w:rPr>
        <w:tab/>
      </w:r>
      <w:r>
        <w:rPr>
          <w:sz w:val="28"/>
          <w:szCs w:val="28"/>
        </w:rPr>
        <w:t>Програм</w:t>
      </w:r>
      <w:r>
        <w:rPr>
          <w:sz w:val="28"/>
          <w:szCs w:val="28"/>
          <w:lang w:val="uk-UA"/>
        </w:rPr>
        <w:t>а розроблена з</w:t>
      </w:r>
      <w:r>
        <w:rPr>
          <w:sz w:val="28"/>
          <w:szCs w:val="28"/>
        </w:rPr>
        <w:t xml:space="preserve"> </w:t>
      </w:r>
      <w:r>
        <w:rPr>
          <w:sz w:val="28"/>
          <w:szCs w:val="28"/>
          <w:lang w:val="uk-UA"/>
        </w:rPr>
        <w:t>у</w:t>
      </w:r>
      <w:r>
        <w:rPr>
          <w:sz w:val="28"/>
          <w:szCs w:val="28"/>
        </w:rPr>
        <w:t>рах</w:t>
      </w:r>
      <w:r>
        <w:rPr>
          <w:sz w:val="28"/>
          <w:szCs w:val="28"/>
          <w:lang w:val="uk-UA"/>
        </w:rPr>
        <w:t>у</w:t>
      </w:r>
      <w:r>
        <w:rPr>
          <w:sz w:val="28"/>
          <w:szCs w:val="28"/>
        </w:rPr>
        <w:t>ван</w:t>
      </w:r>
      <w:r>
        <w:rPr>
          <w:sz w:val="28"/>
          <w:szCs w:val="28"/>
          <w:lang w:val="uk-UA"/>
        </w:rPr>
        <w:t>ням</w:t>
      </w:r>
      <w:r>
        <w:rPr>
          <w:sz w:val="28"/>
          <w:szCs w:val="28"/>
        </w:rPr>
        <w:t xml:space="preserve"> завдан</w:t>
      </w:r>
      <w:r>
        <w:rPr>
          <w:sz w:val="28"/>
          <w:szCs w:val="28"/>
          <w:lang w:val="uk-UA"/>
        </w:rPr>
        <w:t>ь</w:t>
      </w:r>
      <w:r>
        <w:rPr>
          <w:sz w:val="28"/>
          <w:szCs w:val="28"/>
        </w:rPr>
        <w:t>, визначен</w:t>
      </w:r>
      <w:r>
        <w:rPr>
          <w:sz w:val="28"/>
          <w:szCs w:val="28"/>
          <w:lang w:val="uk-UA"/>
        </w:rPr>
        <w:t>их</w:t>
      </w:r>
      <w:r>
        <w:rPr>
          <w:sz w:val="28"/>
          <w:szCs w:val="28"/>
        </w:rPr>
        <w:t xml:space="preserve"> Законом України</w:t>
      </w:r>
      <w:r>
        <w:rPr>
          <w:sz w:val="28"/>
          <w:szCs w:val="28"/>
          <w:lang w:val="uk-UA"/>
        </w:rPr>
        <w:t xml:space="preserve"> ,,Про місцеве самоврядування в Україні”, ,,</w:t>
      </w:r>
      <w:r>
        <w:rPr>
          <w:sz w:val="28"/>
          <w:szCs w:val="28"/>
        </w:rPr>
        <w:t>Про культуру”, ,,</w:t>
      </w:r>
      <w:r>
        <w:rPr>
          <w:sz w:val="28"/>
          <w:szCs w:val="28"/>
          <w:lang w:val="uk-UA"/>
        </w:rPr>
        <w:t xml:space="preserve">Про туризм”, ,,Про бібліотеки і бібліотечну справу”, ,,Про охорону культурної спадщини” та </w:t>
      </w:r>
      <w:r>
        <w:rPr>
          <w:sz w:val="28"/>
          <w:szCs w:val="28"/>
        </w:rPr>
        <w:t>інших нормативно</w:t>
      </w:r>
      <w:r>
        <w:rPr>
          <w:sz w:val="28"/>
          <w:szCs w:val="28"/>
          <w:lang w:val="uk-UA"/>
        </w:rPr>
        <w:t>-</w:t>
      </w:r>
      <w:r>
        <w:rPr>
          <w:sz w:val="28"/>
          <w:szCs w:val="28"/>
        </w:rPr>
        <w:t>правових актів України у сфері культури</w:t>
      </w:r>
      <w:r>
        <w:rPr>
          <w:sz w:val="28"/>
          <w:szCs w:val="28"/>
          <w:lang w:val="uk-UA"/>
        </w:rPr>
        <w:t>, мистецтва, туризму та пам</w:t>
      </w:r>
      <w:r>
        <w:rPr>
          <w:sz w:val="28"/>
          <w:szCs w:val="28"/>
        </w:rPr>
        <w:t>’</w:t>
      </w:r>
      <w:r>
        <w:rPr>
          <w:sz w:val="28"/>
          <w:szCs w:val="28"/>
          <w:lang w:val="uk-UA"/>
        </w:rPr>
        <w:t>яткоохоронного законодавства.</w:t>
      </w:r>
    </w:p>
    <w:p>
      <w:pPr>
        <w:pStyle w:val="Normal"/>
        <w:tabs>
          <w:tab w:val="clear" w:pos="709"/>
          <w:tab w:val="left" w:pos="0" w:leader="none"/>
        </w:tabs>
        <w:spacing w:lineRule="auto" w:line="240"/>
        <w:jc w:val="both"/>
        <w:rPr>
          <w:rFonts w:ascii="Times New Roman" w:hAnsi="Times New Roman"/>
          <w:sz w:val="28"/>
          <w:szCs w:val="28"/>
        </w:rPr>
      </w:pPr>
      <w:r>
        <w:rPr>
          <w:sz w:val="28"/>
          <w:szCs w:val="28"/>
          <w:lang w:val="uk-UA"/>
        </w:rPr>
        <w:tab/>
        <w:t xml:space="preserve">Аналіз соціокультурної ситуації свідчить, що,  не зважаючи на непрості  умови, вдалося зберегти мережу установ культури і мистецтва, кадровий потенціал галузі. </w:t>
      </w:r>
    </w:p>
    <w:p>
      <w:pPr>
        <w:pStyle w:val="Normal"/>
        <w:tabs>
          <w:tab w:val="clear" w:pos="709"/>
          <w:tab w:val="left" w:pos="0" w:leader="none"/>
        </w:tabs>
        <w:spacing w:lineRule="auto" w:line="240"/>
        <w:jc w:val="both"/>
        <w:rPr>
          <w:rFonts w:ascii="Times New Roman" w:hAnsi="Times New Roman"/>
          <w:sz w:val="28"/>
          <w:szCs w:val="28"/>
        </w:rPr>
      </w:pPr>
      <w:r>
        <w:rPr>
          <w:color w:val="FF0000"/>
          <w:sz w:val="28"/>
          <w:szCs w:val="28"/>
          <w:lang w:val="uk-UA"/>
        </w:rPr>
        <w:tab/>
      </w:r>
      <w:r>
        <w:rPr>
          <w:sz w:val="28"/>
          <w:szCs w:val="28"/>
          <w:lang w:val="uk-UA"/>
        </w:rPr>
        <w:t>Крім певних успіхів існує низка проблем та першочергових завдань, які вимагають більш комплексного підходу та тривалих термінів реалізації.</w:t>
      </w:r>
    </w:p>
    <w:p>
      <w:pPr>
        <w:pStyle w:val="Normal"/>
        <w:tabs>
          <w:tab w:val="clear" w:pos="709"/>
          <w:tab w:val="left" w:pos="0" w:leader="none"/>
        </w:tabs>
        <w:spacing w:lineRule="auto" w:line="240"/>
        <w:jc w:val="both"/>
        <w:rPr>
          <w:rFonts w:ascii="Times New Roman" w:hAnsi="Times New Roman"/>
          <w:sz w:val="28"/>
          <w:szCs w:val="28"/>
        </w:rPr>
      </w:pPr>
      <w:r>
        <w:rPr>
          <w:sz w:val="28"/>
          <w:szCs w:val="28"/>
          <w:lang w:val="uk-UA"/>
        </w:rPr>
        <w:tab/>
        <w:t>Стан матеріально-технічного забезпечення установ культури залишається складним.</w:t>
      </w:r>
    </w:p>
    <w:p>
      <w:pPr>
        <w:pStyle w:val="Normal"/>
        <w:tabs>
          <w:tab w:val="clear" w:pos="709"/>
          <w:tab w:val="left" w:pos="0" w:leader="none"/>
        </w:tabs>
        <w:spacing w:lineRule="auto" w:line="240"/>
        <w:jc w:val="both"/>
        <w:rPr>
          <w:rFonts w:ascii="Times New Roman" w:hAnsi="Times New Roman"/>
          <w:sz w:val="28"/>
          <w:szCs w:val="28"/>
        </w:rPr>
      </w:pPr>
      <w:r>
        <w:rPr>
          <w:sz w:val="28"/>
          <w:szCs w:val="28"/>
          <w:lang w:val="uk-UA"/>
        </w:rPr>
        <w:tab/>
        <w:t>Бібліотеки потребують не тільки поповнення фондів новими надходженнями, а й запровадження сучасних технологій. Необхідно вирішити питання доступності початкової мистецької освіти, забезпечення виконання у повному обсязі типових навчальних планів.</w:t>
      </w:r>
    </w:p>
    <w:p>
      <w:pPr>
        <w:pStyle w:val="Normal"/>
        <w:tabs>
          <w:tab w:val="clear" w:pos="709"/>
          <w:tab w:val="left" w:pos="0" w:leader="none"/>
        </w:tabs>
        <w:spacing w:lineRule="auto" w:line="240"/>
        <w:jc w:val="both"/>
        <w:rPr>
          <w:rFonts w:ascii="Times New Roman" w:hAnsi="Times New Roman"/>
          <w:sz w:val="28"/>
          <w:szCs w:val="28"/>
        </w:rPr>
      </w:pPr>
      <w:r>
        <w:rPr>
          <w:sz w:val="28"/>
          <w:szCs w:val="28"/>
          <w:lang w:val="uk-UA"/>
        </w:rPr>
        <w:tab/>
        <w:t>На території громади здійснюється постійний контроль за дотриманням пам’яткоохоронного законодавства, ведеться робота щодо здійснення ремонтних та реставраційних робіт об’єктів культурної спадщини.</w:t>
      </w:r>
    </w:p>
    <w:p>
      <w:pPr>
        <w:pStyle w:val="Normal"/>
        <w:tabs>
          <w:tab w:val="clear" w:pos="709"/>
          <w:tab w:val="left" w:pos="3735" w:leader="none"/>
        </w:tabs>
        <w:spacing w:lineRule="auto" w:line="240"/>
        <w:jc w:val="center"/>
        <w:rPr>
          <w:rFonts w:ascii="Times New Roman" w:hAnsi="Times New Roman"/>
          <w:sz w:val="28"/>
          <w:szCs w:val="28"/>
          <w:lang w:val="uk-UA"/>
        </w:rPr>
      </w:pPr>
      <w:r>
        <w:rPr>
          <w:sz w:val="28"/>
          <w:szCs w:val="28"/>
          <w:lang w:val="uk-UA"/>
        </w:rPr>
      </w:r>
    </w:p>
    <w:p>
      <w:pPr>
        <w:pStyle w:val="Normal"/>
        <w:tabs>
          <w:tab w:val="clear" w:pos="709"/>
          <w:tab w:val="left" w:pos="3735" w:leader="none"/>
        </w:tabs>
        <w:spacing w:lineRule="auto" w:line="240"/>
        <w:jc w:val="center"/>
        <w:rPr>
          <w:rFonts w:ascii="Times New Roman" w:hAnsi="Times New Roman"/>
          <w:sz w:val="28"/>
          <w:szCs w:val="28"/>
        </w:rPr>
      </w:pPr>
      <w:r>
        <w:rPr>
          <w:b/>
          <w:sz w:val="28"/>
          <w:szCs w:val="28"/>
          <w:lang w:val="uk-UA"/>
        </w:rPr>
        <w:t>ІІІ. ВИЗНАЧЕННЯ ПРОБЛЕМИ, НА РОЗВ’ЯЗАННЯ ЯКОЇ СПРЯМОВАНА ПРОГРАМА</w:t>
      </w:r>
    </w:p>
    <w:p>
      <w:pPr>
        <w:pStyle w:val="Normal"/>
        <w:tabs>
          <w:tab w:val="clear" w:pos="709"/>
          <w:tab w:val="left" w:pos="3735" w:leader="none"/>
        </w:tabs>
        <w:spacing w:lineRule="auto" w:line="240"/>
        <w:jc w:val="center"/>
        <w:rPr>
          <w:rFonts w:ascii="Times New Roman" w:hAnsi="Times New Roman"/>
          <w:b/>
          <w:b/>
          <w:sz w:val="28"/>
          <w:szCs w:val="28"/>
          <w:lang w:val="uk-UA"/>
        </w:rPr>
      </w:pPr>
      <w:r>
        <w:rPr>
          <w:b/>
          <w:sz w:val="28"/>
          <w:szCs w:val="28"/>
          <w:lang w:val="uk-UA"/>
        </w:rPr>
      </w:r>
    </w:p>
    <w:p>
      <w:pPr>
        <w:pStyle w:val="Bodytext"/>
        <w:shd w:val="clear" w:color="auto" w:fill="auto"/>
        <w:spacing w:lineRule="auto" w:line="240" w:before="0" w:after="0"/>
        <w:ind w:left="40" w:right="40" w:firstLine="680"/>
        <w:rPr>
          <w:rFonts w:ascii="Times New Roman" w:hAnsi="Times New Roman"/>
          <w:sz w:val="28"/>
          <w:szCs w:val="28"/>
        </w:rPr>
      </w:pPr>
      <w:r>
        <w:rPr>
          <w:rFonts w:cs="Times New Roman" w:ascii="Times New Roman" w:hAnsi="Times New Roman"/>
          <w:sz w:val="28"/>
          <w:szCs w:val="28"/>
          <w:lang w:val="uk-UA" w:eastAsia="uk-UA"/>
        </w:rPr>
        <w:t>Програма передбачає збереження, подальший розвиток культури в громаді, створення умов для творчої роботи, піднесення ролі культури у формуванні духовного середовища, формування туристичної інфраструктури.</w:t>
      </w:r>
    </w:p>
    <w:p>
      <w:pPr>
        <w:pStyle w:val="Normal"/>
        <w:spacing w:lineRule="auto" w:line="240"/>
        <w:ind w:firstLine="720"/>
        <w:jc w:val="both"/>
        <w:rPr/>
      </w:pPr>
      <w:r>
        <w:rPr>
          <w:sz w:val="28"/>
          <w:szCs w:val="28"/>
          <w:lang w:val="uk-UA"/>
        </w:rPr>
        <w:t>Найгостріші проблеми галузі – збереження і творчий розвиток кращих надбань національної культури, застосування сучасних методів і форм роботи з різними верствами населення, протидія поширенню антисоціальних, антикультурних і аморальних явищ у повсякденному житті громадян.</w:t>
      </w:r>
    </w:p>
    <w:p>
      <w:pPr>
        <w:pStyle w:val="Bodytext"/>
        <w:shd w:val="clear" w:color="auto" w:fill="auto"/>
        <w:spacing w:lineRule="auto" w:line="240" w:before="0" w:after="0"/>
        <w:ind w:left="40" w:right="40" w:firstLine="680"/>
        <w:rPr>
          <w:rFonts w:ascii="Times New Roman" w:hAnsi="Times New Roman"/>
          <w:sz w:val="28"/>
          <w:szCs w:val="28"/>
        </w:rPr>
      </w:pPr>
      <w:r>
        <w:rPr>
          <w:rFonts w:cs="Times New Roman" w:ascii="Times New Roman" w:hAnsi="Times New Roman"/>
          <w:sz w:val="28"/>
          <w:szCs w:val="28"/>
          <w:lang w:val="uk-UA" w:eastAsia="uk-UA"/>
        </w:rPr>
        <w:t xml:space="preserve">У примноженні духовної скарбниці українського народу, пошуку нових, відповідно вимог часу форм творчої роботи, організації культурного дозвілля, особлива і відповідальна роль належить закладам культури і мистецтва. Однак, більшість закладів культури не відповідають потребам сьогодення. </w:t>
      </w:r>
    </w:p>
    <w:p>
      <w:pPr>
        <w:pStyle w:val="Bodytext"/>
        <w:shd w:val="clear" w:fill="FFFFFF"/>
        <w:spacing w:lineRule="auto" w:line="240" w:before="0" w:after="0"/>
        <w:ind w:right="40" w:firstLine="708"/>
        <w:rPr>
          <w:rFonts w:ascii="Times New Roman" w:hAnsi="Times New Roman"/>
          <w:sz w:val="28"/>
          <w:szCs w:val="28"/>
        </w:rPr>
      </w:pPr>
      <w:r>
        <w:rPr>
          <w:rFonts w:cs="Times New Roman" w:ascii="Times New Roman" w:hAnsi="Times New Roman"/>
          <w:sz w:val="28"/>
          <w:szCs w:val="28"/>
          <w:lang w:val="uk-UA" w:eastAsia="uk-UA"/>
        </w:rPr>
        <w:t xml:space="preserve">Основними проблемами в Решетилівській міській територіальній громаді у сфері культури, туризму та охорони культурної спадщини є:  </w:t>
      </w:r>
    </w:p>
    <w:p>
      <w:pPr>
        <w:pStyle w:val="Bodytext"/>
        <w:shd w:val="clear" w:fill="FFFFFF"/>
        <w:spacing w:lineRule="auto" w:line="240" w:before="0" w:after="0"/>
        <w:ind w:right="40" w:firstLine="708"/>
        <w:rPr>
          <w:rFonts w:ascii="Times New Roman" w:hAnsi="Times New Roman"/>
          <w:sz w:val="28"/>
          <w:szCs w:val="28"/>
        </w:rPr>
      </w:pPr>
      <w:r>
        <w:rPr>
          <w:rFonts w:cs="Times New Roman" w:ascii="Times New Roman" w:hAnsi="Times New Roman"/>
          <w:sz w:val="28"/>
          <w:szCs w:val="28"/>
          <w:lang w:val="uk-UA"/>
        </w:rPr>
        <w:t>-  недостатнє технічне оснащення закладів культури сучасним обладнанням, звуковою та освітлювальною апаратурою</w:t>
      </w:r>
      <w:r>
        <w:rPr>
          <w:rFonts w:cs="Times New Roman" w:ascii="Times New Roman" w:hAnsi="Times New Roman"/>
          <w:sz w:val="28"/>
          <w:szCs w:val="28"/>
          <w:lang w:val="uk-UA" w:eastAsia="uk-UA"/>
        </w:rPr>
        <w:t>;</w:t>
      </w:r>
    </w:p>
    <w:p>
      <w:pPr>
        <w:pStyle w:val="Bodytext"/>
        <w:shd w:val="clear" w:fill="FFFFFF"/>
        <w:spacing w:lineRule="auto" w:line="240" w:before="0" w:after="0"/>
        <w:ind w:right="40" w:firstLine="708"/>
        <w:rPr>
          <w:rFonts w:ascii="Times New Roman" w:hAnsi="Times New Roman"/>
          <w:sz w:val="28"/>
          <w:szCs w:val="28"/>
        </w:rPr>
      </w:pPr>
      <w:r>
        <w:rPr>
          <w:rFonts w:cs="Times New Roman" w:ascii="Times New Roman" w:hAnsi="Times New Roman"/>
          <w:sz w:val="28"/>
          <w:szCs w:val="28"/>
          <w:lang w:val="uk-UA" w:eastAsia="uk-UA"/>
        </w:rPr>
        <w:t>-  застарілі сценічні костюми деяких творчих колективів;</w:t>
      </w:r>
    </w:p>
    <w:p>
      <w:pPr>
        <w:pStyle w:val="Bodytext"/>
        <w:shd w:val="clear" w:fill="FFFFFF"/>
        <w:spacing w:lineRule="auto" w:line="240" w:before="0" w:after="0"/>
        <w:ind w:right="40" w:firstLine="708"/>
        <w:rPr>
          <w:rFonts w:ascii="Times New Roman" w:hAnsi="Times New Roman"/>
          <w:sz w:val="28"/>
          <w:szCs w:val="28"/>
        </w:rPr>
      </w:pPr>
      <w:r>
        <w:rPr>
          <w:rFonts w:cs="Times New Roman" w:ascii="Times New Roman" w:hAnsi="Times New Roman"/>
          <w:sz w:val="28"/>
          <w:szCs w:val="28"/>
          <w:lang w:val="uk-UA" w:eastAsia="uk-UA"/>
        </w:rPr>
        <w:t>-  недостатнє фінансування на передплату періодичних видань та оновлення бібліотечних фондів новими надходженнями;</w:t>
      </w:r>
    </w:p>
    <w:p>
      <w:pPr>
        <w:pStyle w:val="Bodytext"/>
        <w:shd w:val="clear" w:fill="FFFFFF"/>
        <w:spacing w:lineRule="auto" w:line="240" w:before="0" w:after="0"/>
        <w:ind w:right="40" w:firstLine="708"/>
        <w:rPr>
          <w:rFonts w:ascii="Times New Roman" w:hAnsi="Times New Roman"/>
          <w:sz w:val="28"/>
          <w:szCs w:val="28"/>
        </w:rPr>
      </w:pPr>
      <w:r>
        <w:rPr>
          <w:rFonts w:cs="Times New Roman" w:ascii="Times New Roman" w:hAnsi="Times New Roman"/>
          <w:sz w:val="28"/>
          <w:szCs w:val="28"/>
          <w:lang w:val="uk-UA" w:eastAsia="uk-UA"/>
        </w:rPr>
        <w:t>-  відсутність Інтернет-зв’язку  в бібліотеках громади;</w:t>
      </w:r>
    </w:p>
    <w:p>
      <w:pPr>
        <w:pStyle w:val="Bodytext"/>
        <w:shd w:val="clear" w:fill="FFFFFF"/>
        <w:spacing w:lineRule="auto" w:line="240" w:before="0" w:after="0"/>
        <w:ind w:right="40" w:firstLine="708"/>
        <w:rPr>
          <w:rFonts w:ascii="Times New Roman" w:hAnsi="Times New Roman"/>
          <w:sz w:val="28"/>
          <w:szCs w:val="28"/>
        </w:rPr>
      </w:pPr>
      <w:r>
        <w:rPr>
          <w:rFonts w:cs="Times New Roman" w:ascii="Times New Roman" w:hAnsi="Times New Roman"/>
          <w:sz w:val="28"/>
          <w:szCs w:val="28"/>
          <w:lang w:val="uk-UA" w:eastAsia="uk-UA"/>
        </w:rPr>
        <w:t>-  відсутність читацьких комп’ютерних місць;</w:t>
      </w:r>
    </w:p>
    <w:p>
      <w:pPr>
        <w:pStyle w:val="Bodytext"/>
        <w:shd w:val="clear" w:fill="FFFFFF"/>
        <w:spacing w:lineRule="auto" w:line="240" w:before="0" w:after="0"/>
        <w:ind w:right="40" w:firstLine="708"/>
        <w:rPr>
          <w:rFonts w:ascii="Times New Roman" w:hAnsi="Times New Roman"/>
          <w:sz w:val="28"/>
          <w:szCs w:val="28"/>
        </w:rPr>
      </w:pPr>
      <w:r>
        <w:rPr>
          <w:rFonts w:cs="Times New Roman" w:ascii="Times New Roman" w:hAnsi="Times New Roman"/>
          <w:sz w:val="28"/>
          <w:szCs w:val="28"/>
          <w:lang w:val="uk-UA" w:eastAsia="uk-UA"/>
        </w:rPr>
        <w:t>-  низька активність колективів у проведення гастрольної діяльності;</w:t>
      </w:r>
    </w:p>
    <w:p>
      <w:pPr>
        <w:pStyle w:val="Bodytext"/>
        <w:shd w:val="clear" w:fill="FFFFFF"/>
        <w:spacing w:lineRule="auto" w:line="240" w:before="0" w:after="0"/>
        <w:ind w:right="40" w:firstLine="708"/>
        <w:rPr>
          <w:rFonts w:ascii="Times New Roman" w:hAnsi="Times New Roman"/>
          <w:sz w:val="28"/>
          <w:szCs w:val="28"/>
        </w:rPr>
      </w:pPr>
      <w:r>
        <w:rPr>
          <w:rFonts w:cs="Times New Roman" w:ascii="Times New Roman" w:hAnsi="Times New Roman"/>
          <w:sz w:val="28"/>
          <w:szCs w:val="28"/>
          <w:lang w:val="uk-UA" w:eastAsia="uk-UA"/>
        </w:rPr>
        <w:t>-   незначна підтримка інновацій, нових знань, креативних індустрій, що відповідають викликам XXI століття;</w:t>
      </w:r>
    </w:p>
    <w:p>
      <w:pPr>
        <w:pStyle w:val="Normal"/>
        <w:spacing w:lineRule="auto" w:line="240"/>
        <w:ind w:firstLine="708"/>
        <w:jc w:val="both"/>
        <w:rPr>
          <w:rFonts w:ascii="Times New Roman" w:hAnsi="Times New Roman"/>
          <w:sz w:val="28"/>
          <w:szCs w:val="28"/>
        </w:rPr>
      </w:pPr>
      <w:r>
        <w:rPr>
          <w:sz w:val="28"/>
          <w:szCs w:val="28"/>
          <w:lang w:val="uk-UA" w:eastAsia="uk-UA"/>
        </w:rPr>
        <w:t>-  </w:t>
      </w:r>
      <w:r>
        <w:rPr>
          <w:sz w:val="28"/>
          <w:szCs w:val="28"/>
          <w:lang w:val="uk-UA"/>
        </w:rPr>
        <w:t>нераціональне використання туристичних ресурсів громади, зокрема природно-рекреаційних ресурсів та об’єктів історико-культурної спадщини;</w:t>
      </w:r>
    </w:p>
    <w:p>
      <w:pPr>
        <w:pStyle w:val="Normal"/>
        <w:spacing w:lineRule="auto" w:line="240"/>
        <w:ind w:firstLine="708"/>
        <w:jc w:val="both"/>
        <w:rPr>
          <w:rFonts w:ascii="Times New Roman" w:hAnsi="Times New Roman"/>
          <w:sz w:val="28"/>
          <w:szCs w:val="28"/>
        </w:rPr>
      </w:pPr>
      <w:r>
        <w:rPr>
          <w:sz w:val="28"/>
          <w:szCs w:val="28"/>
          <w:lang w:val="uk-UA"/>
        </w:rPr>
        <w:t>- невідповідність об’єктів туристичної інфраструктури та туристичних послуг сучасним вимогам щодо технічної та функціональної якості;</w:t>
      </w:r>
    </w:p>
    <w:p>
      <w:pPr>
        <w:pStyle w:val="Normal"/>
        <w:spacing w:lineRule="auto" w:line="240"/>
        <w:ind w:firstLine="708"/>
        <w:jc w:val="both"/>
        <w:rPr>
          <w:rFonts w:ascii="Times New Roman" w:hAnsi="Times New Roman"/>
          <w:sz w:val="28"/>
          <w:szCs w:val="28"/>
        </w:rPr>
      </w:pPr>
      <w:r>
        <w:rPr>
          <w:sz w:val="28"/>
          <w:szCs w:val="28"/>
          <w:lang w:val="uk-UA"/>
        </w:rPr>
        <w:t>-  низька ефективність взаємодії центральних та місцевих органів виконавчої влади, органів місцевого самоврядування, приватного сектору та громадськості в управлінні розвитком туризму;</w:t>
      </w:r>
    </w:p>
    <w:p>
      <w:pPr>
        <w:pStyle w:val="Normal"/>
        <w:spacing w:lineRule="auto" w:line="240"/>
        <w:ind w:firstLine="708"/>
        <w:jc w:val="both"/>
        <w:rPr>
          <w:rFonts w:ascii="Times New Roman" w:hAnsi="Times New Roman"/>
          <w:sz w:val="28"/>
          <w:szCs w:val="28"/>
        </w:rPr>
      </w:pPr>
      <w:r>
        <w:rPr>
          <w:sz w:val="28"/>
          <w:szCs w:val="28"/>
          <w:lang w:val="uk-UA"/>
        </w:rPr>
        <w:t>- слабкість висвітлення туристичного потенціалу в інформативному просторі;</w:t>
      </w:r>
    </w:p>
    <w:p>
      <w:pPr>
        <w:pStyle w:val="Normal"/>
        <w:spacing w:lineRule="auto" w:line="240"/>
        <w:ind w:firstLine="708"/>
        <w:jc w:val="both"/>
        <w:rPr>
          <w:rFonts w:ascii="Times New Roman" w:hAnsi="Times New Roman"/>
          <w:sz w:val="28"/>
          <w:szCs w:val="28"/>
        </w:rPr>
      </w:pPr>
      <w:r>
        <w:rPr>
          <w:sz w:val="28"/>
          <w:szCs w:val="28"/>
          <w:lang w:val="uk-UA"/>
        </w:rPr>
        <w:t>- недостатня матеріальна підтримка місцевих майстрів декоративно-ужиткового мистецтва;</w:t>
      </w:r>
    </w:p>
    <w:p>
      <w:pPr>
        <w:pStyle w:val="Bodytext"/>
        <w:shd w:val="clear" w:color="auto" w:fill="auto"/>
        <w:spacing w:lineRule="auto" w:line="240" w:before="0" w:after="0"/>
        <w:ind w:right="40" w:firstLine="708"/>
        <w:rPr>
          <w:rFonts w:ascii="Times New Roman" w:hAnsi="Times New Roman"/>
          <w:sz w:val="28"/>
          <w:szCs w:val="28"/>
        </w:rPr>
      </w:pPr>
      <w:r>
        <w:rPr>
          <w:rFonts w:cs="Times New Roman" w:ascii="Times New Roman" w:hAnsi="Times New Roman"/>
          <w:sz w:val="28"/>
          <w:szCs w:val="28"/>
          <w:lang w:val="uk-UA" w:eastAsia="uk-UA"/>
        </w:rPr>
        <w:t>-  не вирішене питання паспортизації та виготовлення облікової документації на об’єкти культурної спадщини відповідно до вимог  пам</w:t>
      </w:r>
      <w:r>
        <w:rPr>
          <w:rFonts w:cs="Times New Roman" w:ascii="Times New Roman" w:hAnsi="Times New Roman"/>
          <w:sz w:val="28"/>
          <w:szCs w:val="28"/>
          <w:lang w:eastAsia="uk-UA"/>
        </w:rPr>
        <w:t>’</w:t>
      </w:r>
      <w:r>
        <w:rPr>
          <w:rFonts w:cs="Times New Roman" w:ascii="Times New Roman" w:hAnsi="Times New Roman"/>
          <w:sz w:val="28"/>
          <w:szCs w:val="28"/>
          <w:lang w:val="uk-UA" w:eastAsia="uk-UA"/>
        </w:rPr>
        <w:t>яткоохоронного законодавства.</w:t>
      </w:r>
    </w:p>
    <w:p>
      <w:pPr>
        <w:pStyle w:val="Bodytext"/>
        <w:shd w:val="clear" w:color="auto" w:fill="auto"/>
        <w:spacing w:lineRule="auto" w:line="240" w:before="0" w:after="0"/>
        <w:ind w:right="40" w:firstLine="708"/>
        <w:rPr>
          <w:rFonts w:ascii="Times New Roman" w:hAnsi="Times New Roman"/>
          <w:sz w:val="28"/>
          <w:szCs w:val="28"/>
        </w:rPr>
      </w:pPr>
      <w:r>
        <w:rPr>
          <w:rFonts w:cs="Times New Roman" w:ascii="Times New Roman" w:hAnsi="Times New Roman"/>
          <w:sz w:val="28"/>
          <w:szCs w:val="28"/>
          <w:lang w:val="uk-UA" w:eastAsia="uk-UA"/>
        </w:rPr>
        <w:t xml:space="preserve">Вищезазначені питання потребують розв’язання, завдяки послідовному спрямуванню коштів на створення сприятливих умов з метою проведення іміджевих для регіону культурно-мистецьких заходів різних рівнів, надання фінансової підтримки закладам та заохочення митців. </w:t>
      </w:r>
    </w:p>
    <w:p>
      <w:pPr>
        <w:pStyle w:val="Normal"/>
        <w:spacing w:lineRule="auto" w:line="240"/>
        <w:ind w:firstLine="720"/>
        <w:jc w:val="both"/>
        <w:rPr/>
      </w:pPr>
      <w:r>
        <w:rPr>
          <w:sz w:val="28"/>
          <w:szCs w:val="28"/>
          <w:lang w:val="uk-UA" w:eastAsia="uk-UA"/>
        </w:rPr>
        <w:t xml:space="preserve">Реалізація Програми дозволить досягти розв’язання проблем, що накопичились у сфері культури, туризму та охорони культурної спадщини вона покликана </w:t>
      </w:r>
      <w:r>
        <w:rPr>
          <w:sz w:val="28"/>
          <w:szCs w:val="28"/>
          <w:lang w:val="uk-UA"/>
        </w:rPr>
        <w:t>утворити єдиний культурний простір</w:t>
      </w:r>
      <w:r>
        <w:rPr>
          <w:sz w:val="28"/>
          <w:szCs w:val="28"/>
          <w:lang w:val="uk-UA" w:eastAsia="uk-UA"/>
        </w:rPr>
        <w:t xml:space="preserve"> та закласти надійне підґрунтя сталого культурного розвитку </w:t>
      </w:r>
      <w:r>
        <w:rPr>
          <w:sz w:val="28"/>
          <w:szCs w:val="28"/>
          <w:lang w:val="uk-UA"/>
        </w:rPr>
        <w:t>в межах Решетилівської міської територіальної громади.</w:t>
      </w:r>
    </w:p>
    <w:p>
      <w:pPr>
        <w:pStyle w:val="Bodytext"/>
        <w:shd w:val="clear" w:color="auto" w:fill="auto"/>
        <w:spacing w:lineRule="auto" w:line="240" w:before="0" w:after="0"/>
        <w:ind w:right="40" w:hanging="0"/>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rmal"/>
        <w:spacing w:lineRule="auto" w:line="240"/>
        <w:jc w:val="center"/>
        <w:rPr>
          <w:rFonts w:ascii="Times New Roman" w:hAnsi="Times New Roman"/>
          <w:sz w:val="28"/>
          <w:szCs w:val="28"/>
        </w:rPr>
      </w:pPr>
      <w:bookmarkStart w:id="1" w:name="bookmark0"/>
      <w:r>
        <w:rPr>
          <w:b/>
          <w:sz w:val="28"/>
          <w:szCs w:val="28"/>
          <w:lang w:val="uk-UA" w:eastAsia="uk-UA"/>
        </w:rPr>
        <w:t>І</w:t>
      </w:r>
      <w:r>
        <w:rPr>
          <w:b/>
          <w:sz w:val="28"/>
          <w:szCs w:val="28"/>
          <w:lang w:val="en-US" w:eastAsia="uk-UA"/>
        </w:rPr>
        <w:t>V</w:t>
      </w:r>
      <w:r>
        <w:rPr>
          <w:b/>
          <w:sz w:val="28"/>
          <w:szCs w:val="28"/>
          <w:lang w:val="uk-UA" w:eastAsia="uk-UA"/>
        </w:rPr>
        <w:t xml:space="preserve">. МЕТА </w:t>
      </w:r>
      <w:bookmarkEnd w:id="1"/>
      <w:r>
        <w:rPr>
          <w:b/>
          <w:sz w:val="28"/>
          <w:szCs w:val="28"/>
          <w:lang w:val="uk-UA"/>
        </w:rPr>
        <w:t>ПРОГРАМИ</w:t>
      </w:r>
    </w:p>
    <w:p>
      <w:pPr>
        <w:pStyle w:val="Normal"/>
        <w:spacing w:lineRule="auto" w:line="240"/>
        <w:jc w:val="center"/>
        <w:rPr>
          <w:rFonts w:ascii="Times New Roman" w:hAnsi="Times New Roman"/>
          <w:b/>
          <w:b/>
          <w:sz w:val="28"/>
          <w:szCs w:val="28"/>
          <w:lang w:val="uk-UA"/>
        </w:rPr>
      </w:pPr>
      <w:r>
        <w:rPr>
          <w:b/>
          <w:sz w:val="28"/>
          <w:szCs w:val="28"/>
          <w:lang w:val="uk-UA"/>
        </w:rPr>
      </w:r>
    </w:p>
    <w:p>
      <w:pPr>
        <w:pStyle w:val="Normal"/>
        <w:spacing w:lineRule="auto" w:line="240"/>
        <w:ind w:firstLine="763"/>
        <w:jc w:val="both"/>
        <w:rPr>
          <w:rFonts w:ascii="Times New Roman" w:hAnsi="Times New Roman"/>
          <w:sz w:val="28"/>
          <w:szCs w:val="28"/>
        </w:rPr>
      </w:pPr>
      <w:r>
        <w:rPr>
          <w:sz w:val="28"/>
          <w:szCs w:val="28"/>
          <w:lang w:val="uk-UA"/>
        </w:rPr>
        <w:t>Метою Програми є подальший розвиток української культури, утвердження гуманітарних ідей, високих моральних засад в суспільному житті, орієнтація на загальнолюдські цінності, визначення їх переваги над політичними інтересами, збереження умов для творчого розвитку особистості, задоволення духовних потреб жителів Решетилівської громади, підвищення рівня культурного обслуговування населення, поліпшення матеріально-технічного забезпечення закладів культури, створення високорентабельної туристичної галузі району для забезпечення розвитку внутрішнього та міжнародного туризму з урахуванням соціально-економічного та історико-культурного потенціалу місцевості та її особливості; формування іміджу Решетилівської міської територіальної громади, формування на цій основі комплексного розвитку регіону за умови збереження екологічної рівноваги, народних промислів та культурної спадщини.</w:t>
      </w:r>
    </w:p>
    <w:p>
      <w:pPr>
        <w:pStyle w:val="Bodytext"/>
        <w:shd w:val="clear" w:color="auto" w:fill="auto"/>
        <w:spacing w:lineRule="auto" w:line="240" w:before="0" w:after="0"/>
        <w:ind w:left="40" w:right="40" w:firstLine="1140"/>
        <w:jc w:val="left"/>
        <w:rPr>
          <w:rFonts w:ascii="Times New Roman" w:hAnsi="Times New Roman"/>
          <w:sz w:val="28"/>
          <w:szCs w:val="28"/>
          <w:lang w:val="uk-UA"/>
        </w:rPr>
      </w:pPr>
      <w:r>
        <w:rPr>
          <w:rFonts w:ascii="Times New Roman" w:hAnsi="Times New Roman"/>
          <w:sz w:val="28"/>
          <w:szCs w:val="28"/>
          <w:lang w:val="uk-UA"/>
        </w:rPr>
      </w:r>
    </w:p>
    <w:p>
      <w:pPr>
        <w:pStyle w:val="Normal"/>
        <w:shd w:val="clear" w:color="auto" w:fill="FFFFFF"/>
        <w:tabs>
          <w:tab w:val="clear" w:pos="709"/>
          <w:tab w:val="left" w:pos="461" w:leader="none"/>
        </w:tabs>
        <w:spacing w:lineRule="auto" w:line="240"/>
        <w:jc w:val="center"/>
        <w:rPr>
          <w:rFonts w:ascii="Times New Roman" w:hAnsi="Times New Roman"/>
          <w:sz w:val="28"/>
          <w:szCs w:val="28"/>
        </w:rPr>
      </w:pPr>
      <w:r>
        <w:rPr>
          <w:b/>
          <w:spacing w:val="-19"/>
          <w:sz w:val="28"/>
          <w:szCs w:val="28"/>
          <w:lang w:val="en-US"/>
        </w:rPr>
        <w:t>V</w:t>
      </w:r>
      <w:r>
        <w:rPr>
          <w:b/>
          <w:spacing w:val="-19"/>
          <w:sz w:val="28"/>
          <w:szCs w:val="28"/>
          <w:lang w:val="uk-UA"/>
        </w:rPr>
        <w:t xml:space="preserve">.  НАПРЯМИ РЕАЛІЗАЦІЇ ТА ЗАВДАННЯ  ПРОГРАМИ  </w:t>
      </w:r>
    </w:p>
    <w:p>
      <w:pPr>
        <w:pStyle w:val="11"/>
        <w:spacing w:lineRule="auto" w:line="240"/>
        <w:ind w:firstLine="545"/>
        <w:jc w:val="both"/>
        <w:rPr>
          <w:rFonts w:ascii="Times New Roman" w:hAnsi="Times New Roman"/>
          <w:sz w:val="28"/>
          <w:szCs w:val="28"/>
          <w:lang w:val="uk-UA"/>
        </w:rPr>
      </w:pPr>
      <w:r>
        <w:rPr>
          <w:rFonts w:ascii="Times New Roman" w:hAnsi="Times New Roman"/>
          <w:sz w:val="28"/>
          <w:szCs w:val="28"/>
          <w:lang w:val="uk-UA"/>
        </w:rPr>
      </w:r>
    </w:p>
    <w:p>
      <w:pPr>
        <w:pStyle w:val="11"/>
        <w:spacing w:lineRule="auto" w:line="240"/>
        <w:ind w:firstLine="545"/>
        <w:jc w:val="both"/>
        <w:rPr>
          <w:rFonts w:ascii="Times New Roman" w:hAnsi="Times New Roman"/>
          <w:sz w:val="28"/>
          <w:szCs w:val="28"/>
        </w:rPr>
      </w:pPr>
      <w:r>
        <w:rPr>
          <w:rFonts w:ascii="Times New Roman" w:hAnsi="Times New Roman"/>
          <w:sz w:val="28"/>
          <w:szCs w:val="28"/>
          <w:lang w:val="uk-UA"/>
        </w:rPr>
        <w:t>Сфера культури громади перебуває у стані, що не повною мірою задовольняє потреби культурного та духовного відродження населення. Тому виникають проблемні питання щодо поліпшення матеріально-технічного стану установ культури, які є комунальною власністю територіальної громади, а також питання пов’язані з охороною та збереженням культурної спадщини, національних традицій, задоволення мешканців громади в повній мірі в культурних послугах.</w:t>
      </w:r>
    </w:p>
    <w:p>
      <w:pPr>
        <w:pStyle w:val="11"/>
        <w:spacing w:lineRule="auto" w:line="240"/>
        <w:ind w:firstLine="545"/>
        <w:jc w:val="both"/>
        <w:rPr>
          <w:rFonts w:ascii="Times New Roman" w:hAnsi="Times New Roman"/>
          <w:sz w:val="28"/>
          <w:szCs w:val="28"/>
        </w:rPr>
      </w:pPr>
      <w:r>
        <w:rPr>
          <w:rFonts w:ascii="Times New Roman" w:hAnsi="Times New Roman"/>
          <w:sz w:val="28"/>
          <w:szCs w:val="28"/>
          <w:lang w:val="uk-UA"/>
        </w:rPr>
        <w:t>Основними напрямами реалізації Програми є:</w:t>
      </w:r>
    </w:p>
    <w:p>
      <w:pPr>
        <w:pStyle w:val="11"/>
        <w:spacing w:lineRule="auto" w:line="240"/>
        <w:ind w:firstLine="545"/>
        <w:jc w:val="both"/>
        <w:rPr>
          <w:rFonts w:ascii="Times New Roman" w:hAnsi="Times New Roman"/>
          <w:sz w:val="28"/>
          <w:szCs w:val="28"/>
        </w:rPr>
      </w:pPr>
      <w:r>
        <w:rPr>
          <w:rFonts w:ascii="Times New Roman" w:hAnsi="Times New Roman"/>
          <w:sz w:val="28"/>
          <w:szCs w:val="28"/>
          <w:lang w:val="uk-UA"/>
        </w:rPr>
        <w:t>1. Формування закладами культури та мистецтва інтелектуальних, моральних та духовних цінностей, спрямованих на піднесення національної гідності громадян, відродження та виховання високих громадських ідеалів та патріотизму.</w:t>
      </w:r>
    </w:p>
    <w:p>
      <w:pPr>
        <w:pStyle w:val="11"/>
        <w:spacing w:lineRule="auto" w:line="240"/>
        <w:ind w:firstLine="545"/>
        <w:jc w:val="both"/>
        <w:rPr>
          <w:rFonts w:ascii="Times New Roman" w:hAnsi="Times New Roman"/>
          <w:sz w:val="28"/>
          <w:szCs w:val="28"/>
        </w:rPr>
      </w:pPr>
      <w:r>
        <w:rPr>
          <w:rFonts w:ascii="Times New Roman" w:hAnsi="Times New Roman"/>
          <w:sz w:val="28"/>
          <w:szCs w:val="28"/>
          <w:lang w:val="uk-UA"/>
        </w:rPr>
        <w:t>2. Створення необхідних умов для збереження та широкого використання кращих надбань культурної спадщини громади, відродження народних традиційних свят та обрядів, сприяння розвитку жанрів народного мистецтва.</w:t>
      </w:r>
    </w:p>
    <w:p>
      <w:pPr>
        <w:pStyle w:val="11"/>
        <w:spacing w:lineRule="auto" w:line="240"/>
        <w:ind w:firstLine="545"/>
        <w:jc w:val="both"/>
        <w:rPr/>
      </w:pPr>
      <w:r>
        <w:rPr>
          <w:rFonts w:ascii="Times New Roman" w:hAnsi="Times New Roman"/>
          <w:sz w:val="28"/>
          <w:szCs w:val="28"/>
          <w:lang w:val="uk-UA"/>
        </w:rPr>
        <w:t>3. Залучення до культурного життя громади всіх вікових соціально-демографічних груп.</w:t>
      </w:r>
    </w:p>
    <w:p>
      <w:pPr>
        <w:pStyle w:val="11"/>
        <w:spacing w:lineRule="auto" w:line="240"/>
        <w:ind w:firstLine="545"/>
        <w:jc w:val="both"/>
        <w:rPr>
          <w:rFonts w:ascii="Times New Roman" w:hAnsi="Times New Roman"/>
          <w:sz w:val="28"/>
          <w:szCs w:val="28"/>
        </w:rPr>
      </w:pPr>
      <w:r>
        <w:rPr>
          <w:rFonts w:ascii="Times New Roman" w:hAnsi="Times New Roman"/>
          <w:sz w:val="28"/>
          <w:szCs w:val="28"/>
          <w:lang w:val="uk-UA"/>
        </w:rPr>
        <w:t>4. Збереження та розвиток закладів культури на території Решетилівської міської територіальної  громади , їх повноцінне функціонування.</w:t>
      </w:r>
    </w:p>
    <w:p>
      <w:pPr>
        <w:pStyle w:val="11"/>
        <w:spacing w:lineRule="auto" w:line="240"/>
        <w:ind w:firstLine="545"/>
        <w:jc w:val="both"/>
        <w:rPr>
          <w:rFonts w:ascii="Times New Roman" w:hAnsi="Times New Roman"/>
          <w:sz w:val="28"/>
          <w:szCs w:val="28"/>
        </w:rPr>
      </w:pPr>
      <w:r>
        <w:rPr>
          <w:rFonts w:ascii="Times New Roman" w:hAnsi="Times New Roman"/>
          <w:sz w:val="28"/>
          <w:szCs w:val="28"/>
          <w:lang w:val="uk-UA"/>
        </w:rPr>
        <w:t>5. Постійне підвищення кваліфікації та перепідготовка різних категорій працівників культури для можливості широкого і досконалого використання інновацій та передового досвіду в системі виховання дітей та підлітків.</w:t>
      </w:r>
    </w:p>
    <w:p>
      <w:pPr>
        <w:pStyle w:val="11"/>
        <w:spacing w:lineRule="auto" w:line="240"/>
        <w:ind w:firstLine="545"/>
        <w:jc w:val="both"/>
        <w:rPr>
          <w:rFonts w:ascii="Times New Roman" w:hAnsi="Times New Roman"/>
          <w:sz w:val="28"/>
          <w:szCs w:val="28"/>
        </w:rPr>
      </w:pPr>
      <w:r>
        <w:rPr>
          <w:rFonts w:ascii="Times New Roman" w:hAnsi="Times New Roman"/>
          <w:sz w:val="28"/>
          <w:szCs w:val="28"/>
          <w:lang w:val="uk-UA"/>
        </w:rPr>
        <w:t>6. Поліпшення стану матеріально-технічної бази закладів культури шляхом її поступового оновлення.</w:t>
      </w:r>
    </w:p>
    <w:p>
      <w:pPr>
        <w:pStyle w:val="Bodytext"/>
        <w:shd w:val="clear" w:color="auto" w:fill="auto"/>
        <w:tabs>
          <w:tab w:val="clear" w:pos="709"/>
          <w:tab w:val="left" w:pos="851" w:leader="none"/>
        </w:tabs>
        <w:spacing w:lineRule="auto" w:line="240" w:before="0" w:after="0"/>
        <w:ind w:right="100" w:firstLine="545"/>
        <w:rPr>
          <w:rFonts w:ascii="Times New Roman" w:hAnsi="Times New Roman"/>
          <w:sz w:val="28"/>
          <w:szCs w:val="28"/>
        </w:rPr>
      </w:pPr>
      <w:r>
        <w:rPr>
          <w:rFonts w:cs="Times New Roman" w:ascii="Times New Roman" w:hAnsi="Times New Roman"/>
          <w:sz w:val="28"/>
          <w:szCs w:val="28"/>
          <w:lang w:val="uk-UA" w:eastAsia="uk-UA"/>
        </w:rPr>
        <w:t>7. Розвиток професійного, народного і самодіяльного мистецтва, бібліотечної справи, збереження культурної спадщини.</w:t>
      </w:r>
    </w:p>
    <w:p>
      <w:pPr>
        <w:pStyle w:val="11"/>
        <w:tabs>
          <w:tab w:val="clear" w:pos="709"/>
          <w:tab w:val="left" w:pos="294" w:leader="none"/>
          <w:tab w:val="left" w:pos="436" w:leader="none"/>
        </w:tabs>
        <w:spacing w:lineRule="auto" w:line="240"/>
        <w:jc w:val="both"/>
        <w:rPr>
          <w:rFonts w:ascii="Times New Roman" w:hAnsi="Times New Roman"/>
          <w:sz w:val="28"/>
          <w:szCs w:val="28"/>
        </w:rPr>
      </w:pPr>
      <w:r>
        <w:rPr>
          <w:rFonts w:ascii="Times New Roman" w:hAnsi="Times New Roman"/>
          <w:sz w:val="28"/>
          <w:szCs w:val="28"/>
          <w:lang w:val="uk-UA"/>
        </w:rPr>
        <w:tab/>
        <w:tab/>
        <w:t>  8. Формування конкурентоспроможного туристичного продукту на основі ефективного використання та відновлення природного та історично-культурного потенціалу.</w:t>
      </w:r>
    </w:p>
    <w:p>
      <w:pPr>
        <w:pStyle w:val="11"/>
        <w:spacing w:lineRule="auto" w:line="240"/>
        <w:ind w:firstLine="709"/>
        <w:jc w:val="both"/>
        <w:rPr>
          <w:rFonts w:ascii="Times New Roman" w:hAnsi="Times New Roman"/>
          <w:sz w:val="28"/>
          <w:szCs w:val="28"/>
        </w:rPr>
      </w:pPr>
      <w:r>
        <w:rPr>
          <w:rFonts w:ascii="Times New Roman" w:hAnsi="Times New Roman"/>
          <w:sz w:val="28"/>
          <w:szCs w:val="28"/>
          <w:lang w:val="uk-UA"/>
        </w:rPr>
        <w:t>Основними завданнями Програми є:</w:t>
      </w:r>
    </w:p>
    <w:p>
      <w:pPr>
        <w:pStyle w:val="11"/>
        <w:spacing w:lineRule="auto" w:line="240"/>
        <w:ind w:hanging="0"/>
        <w:jc w:val="both"/>
        <w:rPr>
          <w:rFonts w:ascii="Times New Roman" w:hAnsi="Times New Roman"/>
          <w:sz w:val="28"/>
          <w:szCs w:val="28"/>
        </w:rPr>
      </w:pPr>
      <w:r>
        <w:rPr>
          <w:rFonts w:cs="Times New Roman" w:ascii="Times New Roman" w:hAnsi="Times New Roman"/>
          <w:sz w:val="28"/>
          <w:szCs w:val="28"/>
          <w:lang w:val="uk-UA" w:eastAsia="uk-UA"/>
        </w:rPr>
        <w:tab/>
        <w:t>- вивчення та оприлюднення наукової, літературної, культурної, мистецької спадщини Решетилівщини;</w:t>
      </w:r>
    </w:p>
    <w:p>
      <w:pPr>
        <w:pStyle w:val="Bodytext"/>
        <w:shd w:val="clear" w:color="auto" w:fill="auto"/>
        <w:spacing w:lineRule="auto" w:line="240" w:before="0" w:after="0"/>
        <w:ind w:right="40" w:hanging="0"/>
        <w:rPr>
          <w:rFonts w:ascii="Times New Roman" w:hAnsi="Times New Roman"/>
          <w:sz w:val="28"/>
          <w:szCs w:val="28"/>
        </w:rPr>
      </w:pPr>
      <w:r>
        <w:rPr>
          <w:rFonts w:cs="Times New Roman" w:ascii="Times New Roman" w:hAnsi="Times New Roman"/>
          <w:sz w:val="28"/>
          <w:szCs w:val="28"/>
        </w:rPr>
        <w:tab/>
        <w:t>- реформування закладів культури і мистецтва у сільській місцевості;</w:t>
      </w:r>
    </w:p>
    <w:p>
      <w:pPr>
        <w:pStyle w:val="11"/>
        <w:numPr>
          <w:ilvl w:val="0"/>
          <w:numId w:val="0"/>
        </w:numPr>
        <w:tabs>
          <w:tab w:val="clear" w:pos="709"/>
          <w:tab w:val="left" w:pos="218" w:leader="none"/>
        </w:tabs>
        <w:spacing w:lineRule="auto" w:line="240"/>
        <w:ind w:left="360" w:hanging="0"/>
        <w:jc w:val="both"/>
        <w:rPr/>
      </w:pPr>
      <w:r>
        <w:rPr>
          <w:rFonts w:ascii="Times New Roman" w:hAnsi="Times New Roman"/>
          <w:sz w:val="28"/>
          <w:szCs w:val="28"/>
          <w:lang w:val="uk-UA"/>
        </w:rPr>
        <w:t xml:space="preserve">     </w:t>
      </w:r>
      <w:r>
        <w:rPr>
          <w:rFonts w:ascii="Times New Roman" w:hAnsi="Times New Roman"/>
          <w:sz w:val="28"/>
          <w:szCs w:val="28"/>
          <w:lang w:val="uk-UA"/>
        </w:rPr>
        <w:t>- сприяння державному регулюванню туристичної галузі;</w:t>
      </w:r>
    </w:p>
    <w:p>
      <w:pPr>
        <w:pStyle w:val="11"/>
        <w:numPr>
          <w:ilvl w:val="0"/>
          <w:numId w:val="0"/>
        </w:numPr>
        <w:tabs>
          <w:tab w:val="clear" w:pos="709"/>
          <w:tab w:val="left" w:pos="218" w:leader="none"/>
        </w:tabs>
        <w:spacing w:lineRule="auto" w:line="240"/>
        <w:ind w:left="360" w:hanging="0"/>
        <w:jc w:val="both"/>
        <w:rPr/>
      </w:pPr>
      <w:r>
        <w:rPr>
          <w:rFonts w:ascii="Times New Roman" w:hAnsi="Times New Roman"/>
          <w:sz w:val="28"/>
          <w:szCs w:val="28"/>
          <w:lang w:val="uk-UA"/>
        </w:rPr>
        <w:t xml:space="preserve">     </w:t>
      </w:r>
      <w:r>
        <w:rPr>
          <w:rFonts w:ascii="Times New Roman" w:hAnsi="Times New Roman"/>
          <w:sz w:val="28"/>
          <w:szCs w:val="28"/>
          <w:lang w:val="uk-UA"/>
        </w:rPr>
        <w:t>- розвиток матеріальної бази туризму;</w:t>
      </w:r>
    </w:p>
    <w:p>
      <w:pPr>
        <w:pStyle w:val="11"/>
        <w:numPr>
          <w:ilvl w:val="0"/>
          <w:numId w:val="0"/>
        </w:numPr>
        <w:tabs>
          <w:tab w:val="clear" w:pos="709"/>
          <w:tab w:val="left" w:pos="218" w:leader="none"/>
        </w:tabs>
        <w:spacing w:lineRule="auto" w:line="240"/>
        <w:ind w:left="360" w:hanging="0"/>
        <w:jc w:val="both"/>
        <w:rPr/>
      </w:pPr>
      <w:r>
        <w:rPr>
          <w:rFonts w:ascii="Times New Roman" w:hAnsi="Times New Roman"/>
          <w:sz w:val="28"/>
          <w:szCs w:val="28"/>
          <w:lang w:val="uk-UA"/>
        </w:rPr>
        <w:t xml:space="preserve">     </w:t>
      </w:r>
      <w:r>
        <w:rPr>
          <w:rFonts w:ascii="Times New Roman" w:hAnsi="Times New Roman"/>
          <w:sz w:val="28"/>
          <w:szCs w:val="28"/>
          <w:lang w:val="uk-UA"/>
        </w:rPr>
        <w:t>- розвиток напрямів туристичної діяльності;</w:t>
      </w:r>
    </w:p>
    <w:p>
      <w:pPr>
        <w:pStyle w:val="11"/>
        <w:numPr>
          <w:ilvl w:val="0"/>
          <w:numId w:val="0"/>
        </w:numPr>
        <w:tabs>
          <w:tab w:val="clear" w:pos="709"/>
          <w:tab w:val="left" w:pos="218" w:leader="none"/>
        </w:tabs>
        <w:spacing w:lineRule="auto" w:line="240"/>
        <w:ind w:left="360" w:hanging="0"/>
        <w:jc w:val="both"/>
        <w:rPr/>
      </w:pPr>
      <w:r>
        <w:rPr>
          <w:rFonts w:ascii="Times New Roman" w:hAnsi="Times New Roman"/>
          <w:sz w:val="28"/>
          <w:szCs w:val="28"/>
          <w:lang w:val="uk-UA"/>
        </w:rPr>
        <w:t xml:space="preserve">    </w:t>
      </w:r>
      <w:r>
        <w:rPr>
          <w:rFonts w:ascii="Times New Roman" w:hAnsi="Times New Roman"/>
          <w:sz w:val="28"/>
          <w:szCs w:val="28"/>
          <w:lang w:val="uk-UA"/>
        </w:rPr>
        <w:t>- удосконалення рекламно-інформаційної діяльності у туристичній галузі; кадрове та методичне забезпечення туристичної галузі.</w:t>
      </w:r>
    </w:p>
    <w:p>
      <w:pPr>
        <w:pStyle w:val="Normal"/>
        <w:spacing w:lineRule="auto" w:line="240"/>
        <w:ind w:firstLine="709"/>
        <w:jc w:val="both"/>
        <w:rPr/>
      </w:pPr>
      <w:r>
        <w:rPr/>
      </w:r>
      <w:bookmarkStart w:id="2" w:name="bookmark1"/>
      <w:bookmarkStart w:id="3" w:name="bookmark1"/>
    </w:p>
    <w:p>
      <w:pPr>
        <w:pStyle w:val="Normal"/>
        <w:spacing w:lineRule="auto" w:line="240"/>
        <w:jc w:val="center"/>
        <w:rPr>
          <w:rFonts w:ascii="Times New Roman" w:hAnsi="Times New Roman"/>
          <w:sz w:val="28"/>
          <w:szCs w:val="28"/>
        </w:rPr>
      </w:pPr>
      <w:r>
        <w:rPr>
          <w:b/>
          <w:sz w:val="28"/>
          <w:szCs w:val="28"/>
          <w:lang w:val="en-US" w:eastAsia="uk-UA"/>
        </w:rPr>
        <w:t>VI</w:t>
      </w:r>
      <w:r>
        <w:rPr>
          <w:b/>
          <w:sz w:val="28"/>
          <w:szCs w:val="28"/>
          <w:lang w:val="uk-UA" w:eastAsia="uk-UA"/>
        </w:rPr>
        <w:t xml:space="preserve">. </w:t>
      </w:r>
      <w:bookmarkEnd w:id="3"/>
      <w:r>
        <w:rPr>
          <w:b/>
          <w:sz w:val="28"/>
          <w:szCs w:val="28"/>
          <w:lang w:val="uk-UA"/>
        </w:rPr>
        <w:t>ОЧІКУВАНІ РЕЗУЛЬТАТИ</w:t>
      </w:r>
    </w:p>
    <w:p>
      <w:pPr>
        <w:pStyle w:val="Normal"/>
        <w:spacing w:lineRule="auto" w:line="240"/>
        <w:jc w:val="center"/>
        <w:rPr>
          <w:b/>
          <w:b/>
          <w:lang w:val="uk-UA"/>
        </w:rPr>
      </w:pPr>
      <w:r>
        <w:rPr>
          <w:b/>
          <w:lang w:val="uk-UA"/>
        </w:rPr>
      </w:r>
    </w:p>
    <w:p>
      <w:pPr>
        <w:pStyle w:val="Normal"/>
        <w:spacing w:lineRule="auto" w:line="240"/>
        <w:jc w:val="both"/>
        <w:rPr>
          <w:rFonts w:ascii="Times New Roman" w:hAnsi="Times New Roman"/>
          <w:sz w:val="28"/>
          <w:szCs w:val="28"/>
        </w:rPr>
      </w:pPr>
      <w:r>
        <w:rPr>
          <w:sz w:val="28"/>
          <w:szCs w:val="28"/>
          <w:lang w:val="uk-UA"/>
        </w:rPr>
        <w:tab/>
        <w:t>Виконання Програми дас</w:t>
      </w:r>
      <w:r>
        <w:rPr>
          <w:sz w:val="28"/>
          <w:szCs w:val="28"/>
          <w:lang w:val="uk-UA" w:eastAsia="uk-UA"/>
        </w:rPr>
        <w:t xml:space="preserve">ть можливість долучити населення до культурних надбань, організувати змістовне та диференційоване дозвілля громадян, </w:t>
      </w:r>
      <w:r>
        <w:rPr>
          <w:sz w:val="28"/>
          <w:szCs w:val="28"/>
          <w:lang w:val="uk-UA"/>
        </w:rPr>
        <w:t>зміцнити туристичний імідж громади, дасть поштовх</w:t>
      </w:r>
      <w:r>
        <w:rPr>
          <w:rFonts w:eastAsia="" w:eastAsiaTheme="minorHAnsi"/>
          <w:sz w:val="28"/>
          <w:szCs w:val="28"/>
          <w:lang w:val="uk-UA" w:eastAsia="en-US"/>
        </w:rPr>
        <w:t xml:space="preserve"> відродженню традиційної народної культури, національно-патріотичному вихованню, збереженню культурної та археологічної спадщини.</w:t>
      </w:r>
    </w:p>
    <w:p>
      <w:pPr>
        <w:pStyle w:val="Normal"/>
        <w:spacing w:lineRule="auto" w:line="240"/>
        <w:rPr>
          <w:rFonts w:ascii="Times New Roman" w:hAnsi="Times New Roman"/>
          <w:sz w:val="28"/>
          <w:szCs w:val="28"/>
          <w:lang w:val="uk-UA"/>
        </w:rPr>
      </w:pPr>
      <w:r>
        <w:rPr>
          <w:sz w:val="28"/>
          <w:szCs w:val="28"/>
          <w:lang w:val="uk-UA"/>
        </w:rPr>
      </w:r>
    </w:p>
    <w:p>
      <w:pPr>
        <w:pStyle w:val="Normal"/>
        <w:shd w:val="clear" w:color="auto" w:fill="FFFFFF"/>
        <w:tabs>
          <w:tab w:val="clear" w:pos="709"/>
          <w:tab w:val="left" w:pos="461" w:leader="none"/>
        </w:tabs>
        <w:spacing w:lineRule="auto" w:line="240"/>
        <w:jc w:val="center"/>
        <w:rPr>
          <w:rFonts w:ascii="Times New Roman" w:hAnsi="Times New Roman"/>
          <w:sz w:val="28"/>
          <w:szCs w:val="28"/>
        </w:rPr>
      </w:pPr>
      <w:r>
        <w:rPr>
          <w:b/>
          <w:sz w:val="28"/>
          <w:szCs w:val="28"/>
          <w:lang w:val="uk-UA"/>
        </w:rPr>
        <w:t>V</w:t>
      </w:r>
      <w:r>
        <w:rPr>
          <w:b/>
          <w:sz w:val="28"/>
          <w:szCs w:val="28"/>
          <w:lang w:val="en-US"/>
        </w:rPr>
        <w:t>II</w:t>
      </w:r>
      <w:r>
        <w:rPr>
          <w:b/>
          <w:sz w:val="28"/>
          <w:szCs w:val="28"/>
          <w:lang w:val="uk-UA"/>
        </w:rPr>
        <w:t>. ОБСЯГИ ТА ДЖЕРЕЛА ФІНАНСУВАННЯ ПРОГРАМИ</w:t>
      </w:r>
      <w:r>
        <w:rPr>
          <w:sz w:val="28"/>
          <w:szCs w:val="28"/>
          <w:lang w:val="uk-UA"/>
        </w:rPr>
        <w:tab/>
      </w:r>
    </w:p>
    <w:p>
      <w:pPr>
        <w:pStyle w:val="Normal"/>
        <w:shd w:val="clear" w:color="auto" w:fill="FFFFFF"/>
        <w:tabs>
          <w:tab w:val="left" w:pos="709" w:leader="none"/>
        </w:tabs>
        <w:spacing w:lineRule="auto" w:line="240"/>
        <w:jc w:val="both"/>
        <w:rPr>
          <w:rFonts w:ascii="Times New Roman" w:hAnsi="Times New Roman"/>
          <w:sz w:val="28"/>
          <w:szCs w:val="28"/>
        </w:rPr>
      </w:pPr>
      <w:r>
        <w:rPr>
          <w:sz w:val="28"/>
          <w:szCs w:val="28"/>
          <w:lang w:val="uk-UA"/>
        </w:rPr>
        <w:tab/>
      </w:r>
    </w:p>
    <w:p>
      <w:pPr>
        <w:pStyle w:val="Normal"/>
        <w:shd w:val="clear" w:color="auto" w:fill="FFFFFF"/>
        <w:tabs>
          <w:tab w:val="left" w:pos="709" w:leader="none"/>
        </w:tabs>
        <w:spacing w:lineRule="auto" w:line="240"/>
        <w:jc w:val="both"/>
        <w:rPr>
          <w:rFonts w:ascii="Times New Roman" w:hAnsi="Times New Roman"/>
          <w:sz w:val="28"/>
          <w:szCs w:val="28"/>
        </w:rPr>
      </w:pPr>
      <w:r>
        <w:rPr>
          <w:sz w:val="28"/>
          <w:szCs w:val="28"/>
          <w:lang w:val="uk-UA"/>
        </w:rPr>
        <w:tab/>
        <w:t>Джерелами фінансування Програми є кошти міського бюджету, а також інших джерел не заборонених чинним законодавством</w:t>
      </w:r>
    </w:p>
    <w:p>
      <w:pPr>
        <w:pStyle w:val="Normal"/>
        <w:shd w:val="clear" w:color="auto" w:fill="FFFFFF"/>
        <w:spacing w:lineRule="auto" w:line="240"/>
        <w:jc w:val="both"/>
        <w:rPr>
          <w:b/>
          <w:b/>
          <w:lang w:val="uk-UA"/>
        </w:rPr>
      </w:pPr>
      <w:r>
        <w:rPr>
          <w:b/>
          <w:lang w:val="uk-UA"/>
        </w:rPr>
      </w:r>
      <w:bookmarkStart w:id="4" w:name="bookmark2"/>
      <w:bookmarkStart w:id="5" w:name="bookmark2"/>
      <w:bookmarkEnd w:id="5"/>
    </w:p>
    <w:p>
      <w:pPr>
        <w:pStyle w:val="Normal"/>
        <w:shd w:val="clear" w:color="auto" w:fill="FFFFFF"/>
        <w:jc w:val="center"/>
        <w:rPr>
          <w:rFonts w:ascii="Times New Roman" w:hAnsi="Times New Roman"/>
          <w:sz w:val="28"/>
          <w:szCs w:val="28"/>
        </w:rPr>
      </w:pPr>
      <w:r>
        <w:rPr>
          <w:b/>
          <w:sz w:val="28"/>
          <w:szCs w:val="28"/>
          <w:lang w:val="uk-UA"/>
        </w:rPr>
        <w:t xml:space="preserve">Ресурсне забезпечення </w:t>
      </w:r>
      <w:bookmarkStart w:id="6" w:name="__DdeLink__8910_3311357998"/>
      <w:r>
        <w:rPr>
          <w:b/>
          <w:sz w:val="28"/>
          <w:szCs w:val="28"/>
          <w:lang w:val="uk-UA"/>
        </w:rPr>
        <w:t xml:space="preserve">комплексної Програми </w:t>
      </w:r>
      <w:r>
        <w:rPr>
          <w:b/>
          <w:spacing w:val="-12"/>
          <w:sz w:val="28"/>
          <w:szCs w:val="28"/>
          <w:lang w:val="uk-UA"/>
        </w:rPr>
        <w:t>розвитку культури, туризму та охорони культурної спадщини Решетилівської міської територіальної громади</w:t>
      </w:r>
      <w:r>
        <w:rPr>
          <w:b/>
          <w:sz w:val="28"/>
          <w:szCs w:val="28"/>
          <w:lang w:val="uk-UA"/>
        </w:rPr>
        <w:t xml:space="preserve"> </w:t>
      </w:r>
      <w:r>
        <w:rPr>
          <w:b/>
          <w:spacing w:val="-12"/>
          <w:sz w:val="28"/>
          <w:szCs w:val="28"/>
          <w:lang w:val="uk-UA"/>
        </w:rPr>
        <w:t>на 2023-2025 роки</w:t>
      </w:r>
      <w:bookmarkEnd w:id="6"/>
    </w:p>
    <w:p>
      <w:pPr>
        <w:pStyle w:val="Normal"/>
        <w:shd w:val="clear" w:color="auto" w:fill="FFFFFF"/>
        <w:jc w:val="both"/>
        <w:rPr>
          <w:rFonts w:ascii="Times New Roman" w:hAnsi="Times New Roman"/>
          <w:b/>
          <w:b/>
          <w:sz w:val="28"/>
          <w:szCs w:val="28"/>
          <w:lang w:val="uk-UA"/>
        </w:rPr>
      </w:pPr>
      <w:r>
        <w:rPr>
          <w:b/>
          <w:sz w:val="28"/>
          <w:szCs w:val="28"/>
          <w:lang w:val="uk-UA"/>
        </w:rPr>
      </w:r>
    </w:p>
    <w:tbl>
      <w:tblPr>
        <w:tblW w:w="9645" w:type="dxa"/>
        <w:jc w:val="left"/>
        <w:tblInd w:w="-5" w:type="dxa"/>
        <w:tblCellMar>
          <w:top w:w="55" w:type="dxa"/>
          <w:left w:w="98" w:type="dxa"/>
          <w:bottom w:w="55" w:type="dxa"/>
          <w:right w:w="108" w:type="dxa"/>
        </w:tblCellMar>
        <w:tblLook w:val="01e0"/>
      </w:tblPr>
      <w:tblGrid>
        <w:gridCol w:w="2894"/>
        <w:gridCol w:w="1814"/>
        <w:gridCol w:w="1755"/>
        <w:gridCol w:w="1589"/>
        <w:gridCol w:w="1593"/>
      </w:tblGrid>
      <w:tr>
        <w:trPr>
          <w:trHeight w:val="680" w:hRule="atLeast"/>
        </w:trPr>
        <w:tc>
          <w:tcPr>
            <w:tcW w:w="2894" w:type="dxa"/>
            <w:vMerge w:val="restart"/>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Times New Roman" w:hAnsi="Times New Roman"/>
                <w:sz w:val="28"/>
                <w:szCs w:val="28"/>
              </w:rPr>
            </w:pPr>
            <w:r>
              <w:rPr>
                <w:sz w:val="28"/>
                <w:szCs w:val="28"/>
                <w:lang w:val="uk-UA"/>
              </w:rPr>
              <w:t xml:space="preserve">Обсяг коштів, які </w:t>
            </w:r>
          </w:p>
          <w:p>
            <w:pPr>
              <w:pStyle w:val="Normal"/>
              <w:jc w:val="center"/>
              <w:rPr>
                <w:rFonts w:ascii="Times New Roman" w:hAnsi="Times New Roman"/>
                <w:sz w:val="28"/>
                <w:szCs w:val="28"/>
              </w:rPr>
            </w:pPr>
            <w:r>
              <w:rPr>
                <w:sz w:val="28"/>
                <w:szCs w:val="28"/>
                <w:lang w:val="uk-UA"/>
              </w:rPr>
              <w:t>пропонується залучити  на виконання Програми</w:t>
            </w:r>
          </w:p>
          <w:p>
            <w:pPr>
              <w:pStyle w:val="Normal"/>
              <w:jc w:val="center"/>
              <w:rPr>
                <w:rFonts w:ascii="Times New Roman" w:hAnsi="Times New Roman"/>
                <w:sz w:val="28"/>
                <w:szCs w:val="28"/>
                <w:lang w:val="uk-UA"/>
              </w:rPr>
            </w:pPr>
            <w:r>
              <w:rPr>
                <w:sz w:val="28"/>
                <w:szCs w:val="28"/>
                <w:lang w:val="uk-UA"/>
              </w:rPr>
            </w:r>
          </w:p>
        </w:tc>
        <w:tc>
          <w:tcPr>
            <w:tcW w:w="1814" w:type="dxa"/>
            <w:vMerge w:val="restart"/>
            <w:tcBorders>
              <w:top w:val="single" w:sz="4" w:space="0" w:color="00000A"/>
              <w:left w:val="single" w:sz="4" w:space="0" w:color="00000A"/>
              <w:bottom w:val="single" w:sz="4" w:space="0" w:color="00000A"/>
              <w:right w:val="single" w:sz="4" w:space="0" w:color="00000A"/>
            </w:tcBorders>
            <w:shd w:fill="auto" w:val="clear"/>
            <w:tcMar>
              <w:top w:w="0" w:type="dxa"/>
              <w:bottom w:w="0" w:type="dxa"/>
            </w:tcMar>
          </w:tcPr>
          <w:p>
            <w:pPr>
              <w:pStyle w:val="Normal"/>
              <w:jc w:val="center"/>
              <w:rPr>
                <w:rFonts w:ascii="Times New Roman" w:hAnsi="Times New Roman"/>
                <w:sz w:val="28"/>
                <w:szCs w:val="28"/>
              </w:rPr>
            </w:pPr>
            <w:r>
              <w:rPr>
                <w:sz w:val="28"/>
                <w:szCs w:val="28"/>
                <w:lang w:val="uk-UA"/>
              </w:rPr>
              <w:t>Всього, витрати на виконання Програми, (тис. грн.)</w:t>
            </w:r>
          </w:p>
        </w:tc>
        <w:tc>
          <w:tcPr>
            <w:tcW w:w="4937" w:type="dxa"/>
            <w:gridSpan w:val="3"/>
            <w:tcBorders>
              <w:top w:val="single" w:sz="4" w:space="0" w:color="00000A"/>
              <w:left w:val="single" w:sz="4" w:space="0" w:color="00000A"/>
              <w:bottom w:val="single" w:sz="4" w:space="0" w:color="00000A"/>
              <w:right w:val="single" w:sz="4" w:space="0" w:color="00000A"/>
            </w:tcBorders>
            <w:shd w:fill="auto" w:val="clear"/>
            <w:tcMar>
              <w:top w:w="0" w:type="dxa"/>
              <w:bottom w:w="0" w:type="dxa"/>
            </w:tcMar>
          </w:tcPr>
          <w:p>
            <w:pPr>
              <w:pStyle w:val="Normal"/>
              <w:jc w:val="center"/>
              <w:rPr>
                <w:rFonts w:ascii="Times New Roman" w:hAnsi="Times New Roman"/>
                <w:sz w:val="28"/>
                <w:szCs w:val="28"/>
              </w:rPr>
            </w:pPr>
            <w:r>
              <w:rPr>
                <w:sz w:val="28"/>
                <w:szCs w:val="28"/>
                <w:lang w:val="uk-UA"/>
              </w:rPr>
              <w:t>У тому числі за роками</w:t>
            </w:r>
          </w:p>
        </w:tc>
      </w:tr>
      <w:tr>
        <w:trPr>
          <w:trHeight w:val="1641" w:hRule="atLeast"/>
        </w:trPr>
        <w:tc>
          <w:tcPr>
            <w:tcW w:w="2894"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Times New Roman" w:hAnsi="Times New Roman"/>
                <w:sz w:val="28"/>
                <w:szCs w:val="28"/>
                <w:lang w:val="uk-UA"/>
              </w:rPr>
            </w:pPr>
            <w:r>
              <w:rPr>
                <w:sz w:val="28"/>
                <w:szCs w:val="28"/>
                <w:lang w:val="uk-UA"/>
              </w:rPr>
            </w:r>
          </w:p>
        </w:tc>
        <w:tc>
          <w:tcPr>
            <w:tcW w:w="1814" w:type="dxa"/>
            <w:vMerge w:val="continue"/>
            <w:tcBorders>
              <w:top w:val="single" w:sz="4" w:space="0" w:color="00000A"/>
              <w:left w:val="single" w:sz="4" w:space="0" w:color="00000A"/>
              <w:bottom w:val="single" w:sz="4" w:space="0" w:color="00000A"/>
              <w:right w:val="single" w:sz="4" w:space="0" w:color="00000A"/>
            </w:tcBorders>
            <w:shd w:fill="auto" w:val="clear"/>
            <w:tcMar>
              <w:top w:w="0" w:type="dxa"/>
              <w:bottom w:w="0" w:type="dxa"/>
            </w:tcMar>
          </w:tcPr>
          <w:p>
            <w:pPr>
              <w:pStyle w:val="Normal"/>
              <w:jc w:val="center"/>
              <w:rPr>
                <w:rFonts w:ascii="Times New Roman" w:hAnsi="Times New Roman"/>
                <w:sz w:val="28"/>
                <w:szCs w:val="28"/>
                <w:lang w:val="uk-UA"/>
              </w:rPr>
            </w:pPr>
            <w:r>
              <w:rPr>
                <w:sz w:val="28"/>
                <w:szCs w:val="28"/>
                <w:lang w:val="uk-UA"/>
              </w:rPr>
            </w:r>
          </w:p>
        </w:tc>
        <w:tc>
          <w:tcPr>
            <w:tcW w:w="1755" w:type="dxa"/>
            <w:tcBorders>
              <w:top w:val="single" w:sz="4" w:space="0" w:color="00000A"/>
              <w:left w:val="single" w:sz="4" w:space="0" w:color="00000A"/>
              <w:bottom w:val="single" w:sz="4" w:space="0" w:color="00000A"/>
              <w:right w:val="single" w:sz="4" w:space="0" w:color="00000A"/>
            </w:tcBorders>
            <w:shd w:fill="auto" w:val="clear"/>
            <w:tcMar>
              <w:top w:w="0" w:type="dxa"/>
              <w:bottom w:w="0" w:type="dxa"/>
            </w:tcMar>
          </w:tcPr>
          <w:p>
            <w:pPr>
              <w:pStyle w:val="Normal"/>
              <w:jc w:val="center"/>
              <w:rPr>
                <w:rFonts w:ascii="Times New Roman" w:hAnsi="Times New Roman"/>
                <w:sz w:val="28"/>
                <w:szCs w:val="28"/>
              </w:rPr>
            </w:pPr>
            <w:r>
              <w:rPr>
                <w:sz w:val="28"/>
                <w:szCs w:val="28"/>
                <w:lang w:val="uk-UA"/>
              </w:rPr>
              <w:t>2023</w:t>
            </w:r>
          </w:p>
          <w:p>
            <w:pPr>
              <w:pStyle w:val="Normal"/>
              <w:jc w:val="center"/>
              <w:rPr>
                <w:rFonts w:ascii="Times New Roman" w:hAnsi="Times New Roman"/>
                <w:sz w:val="28"/>
                <w:szCs w:val="28"/>
              </w:rPr>
            </w:pPr>
            <w:r>
              <w:rPr>
                <w:sz w:val="28"/>
                <w:szCs w:val="28"/>
                <w:lang w:val="uk-UA"/>
              </w:rPr>
              <w:t>рік</w:t>
            </w:r>
          </w:p>
          <w:p>
            <w:pPr>
              <w:pStyle w:val="Normal"/>
              <w:jc w:val="center"/>
              <w:rPr>
                <w:rFonts w:ascii="Times New Roman" w:hAnsi="Times New Roman"/>
                <w:sz w:val="28"/>
                <w:szCs w:val="28"/>
                <w:lang w:val="uk-UA"/>
              </w:rPr>
            </w:pPr>
            <w:r>
              <w:rPr>
                <w:sz w:val="28"/>
                <w:szCs w:val="28"/>
                <w:lang w:val="uk-UA"/>
              </w:rPr>
            </w:r>
          </w:p>
        </w:tc>
        <w:tc>
          <w:tcPr>
            <w:tcW w:w="1589" w:type="dxa"/>
            <w:tcBorders>
              <w:top w:val="single" w:sz="4" w:space="0" w:color="00000A"/>
              <w:left w:val="single" w:sz="4" w:space="0" w:color="00000A"/>
              <w:bottom w:val="single" w:sz="4" w:space="0" w:color="00000A"/>
              <w:right w:val="single" w:sz="4" w:space="0" w:color="00000A"/>
            </w:tcBorders>
            <w:shd w:fill="auto" w:val="clear"/>
            <w:tcMar>
              <w:top w:w="0" w:type="dxa"/>
              <w:bottom w:w="0" w:type="dxa"/>
            </w:tcMar>
          </w:tcPr>
          <w:p>
            <w:pPr>
              <w:pStyle w:val="Normal"/>
              <w:jc w:val="center"/>
              <w:rPr>
                <w:rFonts w:ascii="Times New Roman" w:hAnsi="Times New Roman"/>
                <w:sz w:val="28"/>
                <w:szCs w:val="28"/>
              </w:rPr>
            </w:pPr>
            <w:r>
              <w:rPr>
                <w:sz w:val="28"/>
                <w:szCs w:val="28"/>
                <w:lang w:val="uk-UA"/>
              </w:rPr>
              <w:t>2024</w:t>
            </w:r>
          </w:p>
          <w:p>
            <w:pPr>
              <w:pStyle w:val="Normal"/>
              <w:jc w:val="center"/>
              <w:rPr>
                <w:rFonts w:ascii="Times New Roman" w:hAnsi="Times New Roman"/>
                <w:sz w:val="28"/>
                <w:szCs w:val="28"/>
              </w:rPr>
            </w:pPr>
            <w:r>
              <w:rPr>
                <w:sz w:val="28"/>
                <w:szCs w:val="28"/>
                <w:lang w:val="uk-UA"/>
              </w:rPr>
              <w:t>рік</w:t>
            </w:r>
          </w:p>
          <w:p>
            <w:pPr>
              <w:pStyle w:val="Normal"/>
              <w:jc w:val="center"/>
              <w:rPr>
                <w:rFonts w:ascii="Times New Roman" w:hAnsi="Times New Roman"/>
                <w:sz w:val="28"/>
                <w:szCs w:val="28"/>
                <w:lang w:val="uk-UA"/>
              </w:rPr>
            </w:pPr>
            <w:r>
              <w:rPr>
                <w:sz w:val="28"/>
                <w:szCs w:val="28"/>
                <w:lang w:val="uk-UA"/>
              </w:rPr>
            </w:r>
          </w:p>
        </w:tc>
        <w:tc>
          <w:tcPr>
            <w:tcW w:w="1593" w:type="dxa"/>
            <w:tcBorders>
              <w:top w:val="single" w:sz="4" w:space="0" w:color="00000A"/>
              <w:left w:val="single" w:sz="4" w:space="0" w:color="00000A"/>
              <w:bottom w:val="single" w:sz="4" w:space="0" w:color="00000A"/>
              <w:right w:val="single" w:sz="4" w:space="0" w:color="00000A"/>
            </w:tcBorders>
            <w:shd w:fill="auto" w:val="clear"/>
            <w:tcMar>
              <w:top w:w="0" w:type="dxa"/>
              <w:bottom w:w="0" w:type="dxa"/>
            </w:tcMar>
          </w:tcPr>
          <w:p>
            <w:pPr>
              <w:pStyle w:val="Normal"/>
              <w:jc w:val="center"/>
              <w:rPr>
                <w:rFonts w:ascii="Times New Roman" w:hAnsi="Times New Roman"/>
                <w:sz w:val="28"/>
                <w:szCs w:val="28"/>
              </w:rPr>
            </w:pPr>
            <w:r>
              <w:rPr>
                <w:sz w:val="28"/>
                <w:szCs w:val="28"/>
                <w:lang w:val="uk-UA"/>
              </w:rPr>
              <w:t>2025</w:t>
            </w:r>
          </w:p>
          <w:p>
            <w:pPr>
              <w:pStyle w:val="Normal"/>
              <w:jc w:val="center"/>
              <w:rPr>
                <w:rFonts w:ascii="Times New Roman" w:hAnsi="Times New Roman"/>
                <w:sz w:val="28"/>
                <w:szCs w:val="28"/>
              </w:rPr>
            </w:pPr>
            <w:r>
              <w:rPr>
                <w:sz w:val="28"/>
                <w:szCs w:val="28"/>
                <w:lang w:val="uk-UA"/>
              </w:rPr>
              <w:t>рік</w:t>
            </w:r>
          </w:p>
          <w:p>
            <w:pPr>
              <w:pStyle w:val="Normal"/>
              <w:jc w:val="center"/>
              <w:rPr>
                <w:lang w:val="uk-UA"/>
              </w:rPr>
            </w:pPr>
            <w:r>
              <w:rPr>
                <w:lang w:val="uk-UA"/>
              </w:rPr>
            </w:r>
          </w:p>
        </w:tc>
      </w:tr>
      <w:tr>
        <w:trPr>
          <w:trHeight w:val="345" w:hRule="atLeast"/>
        </w:trPr>
        <w:tc>
          <w:tcPr>
            <w:tcW w:w="2894"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Times New Roman" w:hAnsi="Times New Roman"/>
                <w:sz w:val="28"/>
                <w:szCs w:val="28"/>
              </w:rPr>
            </w:pPr>
            <w:r>
              <w:rPr>
                <w:sz w:val="28"/>
                <w:szCs w:val="28"/>
                <w:lang w:val="uk-UA"/>
              </w:rPr>
              <w:t xml:space="preserve">Обсяг ресурсів, необхідних для реалізації Програми, у тому числі коштів: </w:t>
            </w:r>
          </w:p>
        </w:tc>
        <w:tc>
          <w:tcPr>
            <w:tcW w:w="1814" w:type="dxa"/>
            <w:tcBorders>
              <w:top w:val="single" w:sz="4" w:space="0" w:color="00000A"/>
              <w:left w:val="single" w:sz="4" w:space="0" w:color="00000A"/>
              <w:bottom w:val="single" w:sz="4" w:space="0" w:color="00000A"/>
              <w:right w:val="single" w:sz="4" w:space="0" w:color="00000A"/>
            </w:tcBorders>
            <w:shd w:fill="auto" w:val="clear"/>
            <w:tcMar>
              <w:top w:w="0" w:type="dxa"/>
              <w:bottom w:w="0" w:type="dxa"/>
            </w:tcMar>
          </w:tcPr>
          <w:p>
            <w:pPr>
              <w:pStyle w:val="Normal"/>
              <w:jc w:val="center"/>
              <w:rPr>
                <w:lang w:val="uk-UA"/>
              </w:rPr>
            </w:pPr>
            <w:bookmarkStart w:id="7" w:name="__DdeLink__7498_2042872867"/>
            <w:r>
              <w:rPr>
                <w:b/>
                <w:bCs/>
                <w:sz w:val="28"/>
                <w:szCs w:val="28"/>
                <w:lang w:val="uk-UA"/>
              </w:rPr>
              <w:t>4850,0</w:t>
            </w:r>
            <w:bookmarkEnd w:id="7"/>
          </w:p>
        </w:tc>
        <w:tc>
          <w:tcPr>
            <w:tcW w:w="1755" w:type="dxa"/>
            <w:tcBorders>
              <w:top w:val="single" w:sz="4" w:space="0" w:color="00000A"/>
              <w:left w:val="single" w:sz="4" w:space="0" w:color="00000A"/>
              <w:bottom w:val="single" w:sz="4" w:space="0" w:color="00000A"/>
              <w:right w:val="single" w:sz="4" w:space="0" w:color="00000A"/>
            </w:tcBorders>
            <w:shd w:fill="auto" w:val="clear"/>
            <w:tcMar>
              <w:top w:w="0" w:type="dxa"/>
              <w:bottom w:w="0" w:type="dxa"/>
            </w:tcMar>
          </w:tcPr>
          <w:p>
            <w:pPr>
              <w:pStyle w:val="Normal"/>
              <w:jc w:val="center"/>
              <w:rPr/>
            </w:pPr>
            <w:r>
              <w:rPr>
                <w:b/>
                <w:bCs/>
                <w:sz w:val="28"/>
                <w:szCs w:val="28"/>
              </w:rPr>
              <w:t>1455,0</w:t>
            </w:r>
          </w:p>
        </w:tc>
        <w:tc>
          <w:tcPr>
            <w:tcW w:w="1589" w:type="dxa"/>
            <w:tcBorders>
              <w:top w:val="single" w:sz="4" w:space="0" w:color="00000A"/>
              <w:left w:val="single" w:sz="4" w:space="0" w:color="00000A"/>
              <w:bottom w:val="single" w:sz="4" w:space="0" w:color="00000A"/>
              <w:right w:val="single" w:sz="4" w:space="0" w:color="00000A"/>
            </w:tcBorders>
            <w:shd w:fill="auto" w:val="clear"/>
            <w:tcMar>
              <w:top w:w="0" w:type="dxa"/>
              <w:bottom w:w="0" w:type="dxa"/>
            </w:tcMar>
          </w:tcPr>
          <w:p>
            <w:pPr>
              <w:pStyle w:val="Normal"/>
              <w:jc w:val="center"/>
              <w:rPr/>
            </w:pPr>
            <w:r>
              <w:rPr>
                <w:b/>
                <w:bCs/>
                <w:sz w:val="28"/>
                <w:szCs w:val="28"/>
              </w:rPr>
              <w:t>1725,0</w:t>
            </w:r>
          </w:p>
        </w:tc>
        <w:tc>
          <w:tcPr>
            <w:tcW w:w="1593" w:type="dxa"/>
            <w:tcBorders>
              <w:top w:val="single" w:sz="4" w:space="0" w:color="00000A"/>
              <w:left w:val="single" w:sz="4" w:space="0" w:color="00000A"/>
              <w:bottom w:val="single" w:sz="4" w:space="0" w:color="00000A"/>
              <w:right w:val="single" w:sz="4" w:space="0" w:color="00000A"/>
            </w:tcBorders>
            <w:shd w:fill="auto" w:val="clear"/>
            <w:tcMar>
              <w:top w:w="0" w:type="dxa"/>
              <w:bottom w:w="0" w:type="dxa"/>
            </w:tcMar>
          </w:tcPr>
          <w:p>
            <w:pPr>
              <w:pStyle w:val="Normal"/>
              <w:jc w:val="center"/>
              <w:rPr/>
            </w:pPr>
            <w:r>
              <w:rPr>
                <w:b/>
                <w:bCs/>
                <w:sz w:val="28"/>
                <w:szCs w:val="28"/>
              </w:rPr>
              <w:t>1670,0</w:t>
            </w:r>
          </w:p>
        </w:tc>
      </w:tr>
      <w:tr>
        <w:trPr>
          <w:trHeight w:val="345" w:hRule="atLeast"/>
        </w:trPr>
        <w:tc>
          <w:tcPr>
            <w:tcW w:w="2894"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Times New Roman" w:hAnsi="Times New Roman"/>
                <w:sz w:val="28"/>
                <w:szCs w:val="28"/>
              </w:rPr>
            </w:pPr>
            <w:r>
              <w:rPr>
                <w:sz w:val="28"/>
                <w:szCs w:val="28"/>
                <w:lang w:val="uk-UA"/>
              </w:rPr>
              <w:t>Міського бюджету</w:t>
            </w:r>
          </w:p>
        </w:tc>
        <w:tc>
          <w:tcPr>
            <w:tcW w:w="1814" w:type="dxa"/>
            <w:tcBorders>
              <w:top w:val="single" w:sz="4" w:space="0" w:color="00000A"/>
              <w:left w:val="single" w:sz="4" w:space="0" w:color="00000A"/>
              <w:bottom w:val="single" w:sz="4" w:space="0" w:color="00000A"/>
              <w:right w:val="single" w:sz="4" w:space="0" w:color="00000A"/>
            </w:tcBorders>
            <w:shd w:fill="auto" w:val="clear"/>
            <w:tcMar>
              <w:top w:w="0" w:type="dxa"/>
              <w:bottom w:w="0" w:type="dxa"/>
            </w:tcMar>
          </w:tcPr>
          <w:p>
            <w:pPr>
              <w:pStyle w:val="Normal"/>
              <w:jc w:val="center"/>
              <w:rPr>
                <w:lang w:val="uk-UA"/>
              </w:rPr>
            </w:pPr>
            <w:r>
              <w:rPr>
                <w:b/>
                <w:bCs/>
                <w:sz w:val="28"/>
                <w:szCs w:val="28"/>
                <w:lang w:val="uk-UA"/>
              </w:rPr>
              <w:t>4850,0</w:t>
            </w:r>
          </w:p>
        </w:tc>
        <w:tc>
          <w:tcPr>
            <w:tcW w:w="1755" w:type="dxa"/>
            <w:tcBorders>
              <w:top w:val="single" w:sz="4" w:space="0" w:color="00000A"/>
              <w:left w:val="single" w:sz="4" w:space="0" w:color="00000A"/>
              <w:bottom w:val="single" w:sz="4" w:space="0" w:color="00000A"/>
              <w:right w:val="single" w:sz="4" w:space="0" w:color="00000A"/>
            </w:tcBorders>
            <w:shd w:fill="auto" w:val="clear"/>
            <w:tcMar>
              <w:top w:w="0" w:type="dxa"/>
              <w:bottom w:w="0" w:type="dxa"/>
            </w:tcMar>
          </w:tcPr>
          <w:p>
            <w:pPr>
              <w:pStyle w:val="Normal"/>
              <w:jc w:val="center"/>
              <w:rPr/>
            </w:pPr>
            <w:r>
              <w:rPr>
                <w:b/>
                <w:bCs/>
                <w:sz w:val="28"/>
                <w:szCs w:val="28"/>
              </w:rPr>
              <w:t>1455,0</w:t>
            </w:r>
          </w:p>
        </w:tc>
        <w:tc>
          <w:tcPr>
            <w:tcW w:w="1589" w:type="dxa"/>
            <w:tcBorders>
              <w:top w:val="single" w:sz="4" w:space="0" w:color="00000A"/>
              <w:left w:val="single" w:sz="4" w:space="0" w:color="00000A"/>
              <w:bottom w:val="single" w:sz="4" w:space="0" w:color="00000A"/>
              <w:right w:val="single" w:sz="4" w:space="0" w:color="00000A"/>
            </w:tcBorders>
            <w:shd w:fill="auto" w:val="clear"/>
            <w:tcMar>
              <w:top w:w="0" w:type="dxa"/>
              <w:bottom w:w="0" w:type="dxa"/>
            </w:tcMar>
          </w:tcPr>
          <w:p>
            <w:pPr>
              <w:pStyle w:val="Normal"/>
              <w:jc w:val="center"/>
              <w:rPr/>
            </w:pPr>
            <w:r>
              <w:rPr>
                <w:b/>
                <w:bCs/>
                <w:sz w:val="28"/>
                <w:szCs w:val="28"/>
              </w:rPr>
              <w:t>1725,0</w:t>
            </w:r>
          </w:p>
        </w:tc>
        <w:tc>
          <w:tcPr>
            <w:tcW w:w="1593" w:type="dxa"/>
            <w:tcBorders>
              <w:top w:val="single" w:sz="4" w:space="0" w:color="00000A"/>
              <w:left w:val="single" w:sz="4" w:space="0" w:color="00000A"/>
              <w:bottom w:val="single" w:sz="4" w:space="0" w:color="00000A"/>
              <w:right w:val="single" w:sz="4" w:space="0" w:color="00000A"/>
            </w:tcBorders>
            <w:shd w:fill="auto" w:val="clear"/>
            <w:tcMar>
              <w:top w:w="0" w:type="dxa"/>
              <w:bottom w:w="0" w:type="dxa"/>
            </w:tcMar>
          </w:tcPr>
          <w:p>
            <w:pPr>
              <w:pStyle w:val="Normal"/>
              <w:jc w:val="center"/>
              <w:rPr/>
            </w:pPr>
            <w:r>
              <w:rPr>
                <w:b/>
                <w:bCs/>
                <w:sz w:val="28"/>
                <w:szCs w:val="28"/>
              </w:rPr>
              <w:t>1670,0</w:t>
            </w:r>
          </w:p>
        </w:tc>
      </w:tr>
      <w:tr>
        <w:trPr>
          <w:trHeight w:val="345" w:hRule="atLeast"/>
        </w:trPr>
        <w:tc>
          <w:tcPr>
            <w:tcW w:w="2894" w:type="dxa"/>
            <w:tcBorders>
              <w:top w:val="single" w:sz="4" w:space="0" w:color="00000A"/>
              <w:left w:val="single" w:sz="4" w:space="0" w:color="00000A"/>
              <w:bottom w:val="single" w:sz="4" w:space="0" w:color="00000A"/>
              <w:right w:val="single" w:sz="4" w:space="0" w:color="00000A"/>
            </w:tcBorders>
            <w:shd w:fill="auto" w:val="clear"/>
            <w:tcMar>
              <w:top w:w="0" w:type="dxa"/>
              <w:bottom w:w="0" w:type="dxa"/>
            </w:tcMar>
          </w:tcPr>
          <w:p>
            <w:pPr>
              <w:pStyle w:val="Normal"/>
              <w:rPr>
                <w:rFonts w:ascii="Times New Roman" w:hAnsi="Times New Roman"/>
                <w:sz w:val="28"/>
                <w:szCs w:val="28"/>
              </w:rPr>
            </w:pPr>
            <w:r>
              <w:rPr>
                <w:sz w:val="28"/>
                <w:szCs w:val="28"/>
                <w:lang w:val="uk-UA"/>
              </w:rPr>
              <w:t>інших джерел</w:t>
            </w:r>
          </w:p>
        </w:tc>
        <w:tc>
          <w:tcPr>
            <w:tcW w:w="1814" w:type="dxa"/>
            <w:tcBorders>
              <w:top w:val="single" w:sz="4" w:space="0" w:color="00000A"/>
              <w:left w:val="single" w:sz="4" w:space="0" w:color="00000A"/>
              <w:bottom w:val="single" w:sz="4" w:space="0" w:color="00000A"/>
              <w:right w:val="single" w:sz="4" w:space="0" w:color="00000A"/>
            </w:tcBorders>
            <w:shd w:fill="auto" w:val="clear"/>
            <w:tcMar>
              <w:top w:w="0" w:type="dxa"/>
              <w:bottom w:w="0" w:type="dxa"/>
            </w:tcMar>
          </w:tcPr>
          <w:p>
            <w:pPr>
              <w:pStyle w:val="Normal"/>
              <w:jc w:val="center"/>
              <w:rPr>
                <w:rFonts w:ascii="Times New Roman" w:hAnsi="Times New Roman"/>
                <w:sz w:val="28"/>
                <w:szCs w:val="28"/>
              </w:rPr>
            </w:pPr>
            <w:r>
              <w:rPr>
                <w:sz w:val="28"/>
                <w:szCs w:val="28"/>
                <w:lang w:val="uk-UA"/>
              </w:rPr>
              <w:t>-</w:t>
            </w:r>
          </w:p>
        </w:tc>
        <w:tc>
          <w:tcPr>
            <w:tcW w:w="1755" w:type="dxa"/>
            <w:tcBorders>
              <w:top w:val="single" w:sz="4" w:space="0" w:color="00000A"/>
              <w:left w:val="single" w:sz="4" w:space="0" w:color="00000A"/>
              <w:bottom w:val="single" w:sz="4" w:space="0" w:color="00000A"/>
              <w:right w:val="single" w:sz="4" w:space="0" w:color="00000A"/>
            </w:tcBorders>
            <w:shd w:fill="auto" w:val="clear"/>
            <w:tcMar>
              <w:top w:w="0" w:type="dxa"/>
              <w:bottom w:w="0" w:type="dxa"/>
            </w:tcMar>
          </w:tcPr>
          <w:p>
            <w:pPr>
              <w:pStyle w:val="Normal"/>
              <w:jc w:val="center"/>
              <w:rPr>
                <w:rFonts w:ascii="Times New Roman" w:hAnsi="Times New Roman"/>
                <w:sz w:val="28"/>
                <w:szCs w:val="28"/>
              </w:rPr>
            </w:pPr>
            <w:r>
              <w:rPr>
                <w:sz w:val="28"/>
                <w:szCs w:val="28"/>
                <w:lang w:val="uk-UA"/>
              </w:rPr>
              <w:t>-</w:t>
            </w:r>
          </w:p>
        </w:tc>
        <w:tc>
          <w:tcPr>
            <w:tcW w:w="1589" w:type="dxa"/>
            <w:tcBorders>
              <w:top w:val="single" w:sz="4" w:space="0" w:color="00000A"/>
              <w:left w:val="single" w:sz="4" w:space="0" w:color="00000A"/>
              <w:bottom w:val="single" w:sz="4" w:space="0" w:color="00000A"/>
              <w:right w:val="single" w:sz="4" w:space="0" w:color="00000A"/>
            </w:tcBorders>
            <w:shd w:fill="auto" w:val="clear"/>
            <w:tcMar>
              <w:top w:w="0" w:type="dxa"/>
              <w:bottom w:w="0" w:type="dxa"/>
            </w:tcMar>
          </w:tcPr>
          <w:p>
            <w:pPr>
              <w:pStyle w:val="Normal"/>
              <w:jc w:val="center"/>
              <w:rPr>
                <w:rFonts w:ascii="Times New Roman" w:hAnsi="Times New Roman"/>
                <w:sz w:val="28"/>
                <w:szCs w:val="28"/>
              </w:rPr>
            </w:pPr>
            <w:r>
              <w:rPr>
                <w:sz w:val="28"/>
                <w:szCs w:val="28"/>
                <w:lang w:val="uk-UA"/>
              </w:rPr>
              <w:t>-</w:t>
            </w:r>
          </w:p>
        </w:tc>
        <w:tc>
          <w:tcPr>
            <w:tcW w:w="1593" w:type="dxa"/>
            <w:tcBorders>
              <w:top w:val="single" w:sz="4" w:space="0" w:color="00000A"/>
              <w:left w:val="single" w:sz="4" w:space="0" w:color="00000A"/>
              <w:bottom w:val="single" w:sz="4" w:space="0" w:color="00000A"/>
              <w:right w:val="single" w:sz="4" w:space="0" w:color="00000A"/>
            </w:tcBorders>
            <w:shd w:fill="auto" w:val="clear"/>
            <w:tcMar>
              <w:top w:w="0" w:type="dxa"/>
              <w:bottom w:w="0" w:type="dxa"/>
            </w:tcMar>
          </w:tcPr>
          <w:p>
            <w:pPr>
              <w:pStyle w:val="Normal"/>
              <w:jc w:val="center"/>
              <w:rPr>
                <w:rFonts w:ascii="Times New Roman" w:hAnsi="Times New Roman"/>
                <w:sz w:val="28"/>
                <w:szCs w:val="28"/>
              </w:rPr>
            </w:pPr>
            <w:r>
              <w:rPr>
                <w:sz w:val="28"/>
                <w:szCs w:val="28"/>
                <w:lang w:val="uk-UA"/>
              </w:rPr>
              <w:t>-</w:t>
            </w:r>
          </w:p>
        </w:tc>
      </w:tr>
    </w:tbl>
    <w:p>
      <w:pPr>
        <w:pStyle w:val="Normal"/>
        <w:shd w:val="clear" w:color="auto" w:fill="FFFFFF"/>
        <w:tabs>
          <w:tab w:val="clear" w:pos="709"/>
          <w:tab w:val="left" w:pos="461" w:leader="none"/>
        </w:tabs>
        <w:jc w:val="both"/>
        <w:rPr>
          <w:rFonts w:ascii="Times New Roman" w:hAnsi="Times New Roman"/>
          <w:sz w:val="28"/>
          <w:szCs w:val="28"/>
        </w:rPr>
      </w:pPr>
      <w:r>
        <w:rPr>
          <w:sz w:val="28"/>
          <w:szCs w:val="28"/>
          <w:lang w:val="uk-UA"/>
        </w:rPr>
        <w:tab/>
      </w:r>
    </w:p>
    <w:p>
      <w:pPr>
        <w:pStyle w:val="Normal"/>
        <w:shd w:val="clear" w:color="auto" w:fill="FFFFFF"/>
        <w:tabs>
          <w:tab w:val="clear" w:pos="709"/>
          <w:tab w:val="left" w:pos="461" w:leader="none"/>
        </w:tabs>
        <w:spacing w:before="0" w:after="0"/>
        <w:jc w:val="center"/>
        <w:rPr>
          <w:rFonts w:ascii="Times New Roman" w:hAnsi="Times New Roman"/>
          <w:sz w:val="28"/>
          <w:szCs w:val="28"/>
        </w:rPr>
      </w:pPr>
      <w:r>
        <w:rPr>
          <w:b/>
          <w:sz w:val="28"/>
          <w:szCs w:val="28"/>
          <w:lang w:val="uk-UA"/>
        </w:rPr>
        <w:t>VІ</w:t>
      </w:r>
      <w:r>
        <w:rPr>
          <w:b/>
          <w:sz w:val="28"/>
          <w:szCs w:val="28"/>
          <w:lang w:val="en-US"/>
        </w:rPr>
        <w:t>II</w:t>
      </w:r>
      <w:r>
        <w:rPr>
          <w:b/>
          <w:sz w:val="28"/>
          <w:szCs w:val="28"/>
          <w:lang w:val="uk-UA"/>
        </w:rPr>
        <w:t>. КООРДИНАЦІЯ ТА КОНТРОЛЬ ЗА ВИКОНАННЯМ ПРОГРАМИ</w:t>
      </w:r>
    </w:p>
    <w:p>
      <w:pPr>
        <w:pStyle w:val="Normal"/>
        <w:spacing w:before="0" w:after="0"/>
        <w:ind w:firstLine="709"/>
        <w:jc w:val="both"/>
        <w:rPr>
          <w:rFonts w:ascii="Times New Roman" w:hAnsi="Times New Roman"/>
          <w:sz w:val="28"/>
          <w:szCs w:val="28"/>
          <w:lang w:val="uk-UA"/>
        </w:rPr>
      </w:pPr>
      <w:r>
        <w:rPr>
          <w:sz w:val="28"/>
          <w:szCs w:val="28"/>
          <w:lang w:val="uk-UA"/>
        </w:rPr>
      </w:r>
    </w:p>
    <w:p>
      <w:pPr>
        <w:sectPr>
          <w:type w:val="nextPage"/>
          <w:pgSz w:w="11906" w:h="16838"/>
          <w:pgMar w:left="1701" w:right="567" w:header="0" w:top="1134" w:footer="0" w:bottom="1134" w:gutter="0"/>
          <w:pgNumType w:fmt="decimal"/>
          <w:formProt w:val="false"/>
          <w:textDirection w:val="lrTb"/>
          <w:docGrid w:type="default" w:linePitch="100" w:charSpace="0"/>
        </w:sectPr>
        <w:pStyle w:val="Normal"/>
        <w:shd w:val="clear" w:fill="FFFFFF"/>
        <w:tabs>
          <w:tab w:val="clear" w:pos="709"/>
          <w:tab w:val="left" w:pos="7088" w:leader="none"/>
        </w:tabs>
        <w:spacing w:lineRule="auto" w:line="240" w:before="0" w:after="0"/>
        <w:ind w:firstLine="709"/>
        <w:jc w:val="both"/>
        <w:rPr/>
      </w:pPr>
      <w:r>
        <w:rPr>
          <w:rFonts w:cs="Times New Roman"/>
          <w:b w:val="false"/>
          <w:bCs w:val="false"/>
          <w:color w:val="000000"/>
          <w:sz w:val="28"/>
          <w:szCs w:val="28"/>
          <w:lang w:val="uk-UA"/>
        </w:rPr>
        <w:t xml:space="preserve">Організацію та координацію виконання заходів Програми здійснює  відділ культури, молоді, спорту та туризму виконавчого комітету Решетилівської міської ради, а контроль за виконанням комплексної Програми - </w:t>
      </w:r>
      <w:r>
        <w:rPr>
          <w:rFonts w:eastAsia="Times New Roman" w:cs="Times New Roman"/>
          <w:b w:val="false"/>
          <w:bCs w:val="false"/>
          <w:color w:val="000000"/>
          <w:sz w:val="28"/>
          <w:szCs w:val="28"/>
          <w:lang w:val="uk-UA"/>
        </w:rPr>
        <w:t>постійна комісія з питань освіти, культури, спорту, соціального захисту та охорони здоров</w:t>
      </w:r>
      <w:r>
        <w:rPr>
          <w:rFonts w:eastAsia="Times New Roman" w:cs="Times New Roman"/>
          <w:b w:val="false"/>
          <w:bCs w:val="false"/>
          <w:color w:val="000000"/>
          <w:sz w:val="28"/>
          <w:szCs w:val="28"/>
          <w:lang w:val="ru-RU"/>
        </w:rPr>
        <w:t>’я</w:t>
      </w:r>
      <w:r>
        <w:rPr>
          <w:rFonts w:cs="Times New Roman"/>
          <w:b w:val="false"/>
          <w:bCs w:val="false"/>
          <w:color w:val="000000"/>
          <w:sz w:val="28"/>
          <w:szCs w:val="28"/>
          <w:lang w:val="uk-UA"/>
        </w:rPr>
        <w:t>.</w:t>
      </w:r>
    </w:p>
    <w:p>
      <w:pPr>
        <w:pStyle w:val="Normal"/>
        <w:jc w:val="center"/>
        <w:rPr/>
      </w:pPr>
      <w:r>
        <w:rPr>
          <w:b/>
          <w:sz w:val="28"/>
          <w:szCs w:val="28"/>
          <w:lang w:val="en-US"/>
        </w:rPr>
        <w:t>IX</w:t>
      </w:r>
      <w:r>
        <w:rPr>
          <w:b/>
          <w:sz w:val="28"/>
          <w:szCs w:val="28"/>
        </w:rPr>
        <w:t xml:space="preserve">. Заходи комплексної Програми </w:t>
      </w:r>
      <w:r>
        <w:rPr>
          <w:b/>
          <w:spacing w:val="-12"/>
          <w:sz w:val="28"/>
          <w:szCs w:val="28"/>
        </w:rPr>
        <w:t xml:space="preserve">розвитку культури, туризму та охорони культурної спадщини </w:t>
      </w:r>
    </w:p>
    <w:p>
      <w:pPr>
        <w:pStyle w:val="Normal"/>
        <w:jc w:val="center"/>
        <w:rPr/>
      </w:pPr>
      <w:r>
        <w:rPr>
          <w:b/>
          <w:spacing w:val="-12"/>
          <w:sz w:val="28"/>
          <w:szCs w:val="28"/>
        </w:rPr>
        <w:t>Решетилівської міської територіальної громади</w:t>
      </w:r>
      <w:r>
        <w:rPr>
          <w:b/>
          <w:sz w:val="28"/>
          <w:szCs w:val="28"/>
        </w:rPr>
        <w:t xml:space="preserve"> </w:t>
      </w:r>
      <w:r>
        <w:rPr>
          <w:b/>
          <w:spacing w:val="-12"/>
          <w:sz w:val="28"/>
          <w:szCs w:val="28"/>
        </w:rPr>
        <w:t>на 2023-2025  роки</w:t>
      </w:r>
    </w:p>
    <w:tbl>
      <w:tblPr>
        <w:tblW w:w="14576" w:type="dxa"/>
        <w:jc w:val="left"/>
        <w:tblInd w:w="6" w:type="dxa"/>
        <w:tblCellMar>
          <w:top w:w="0" w:type="dxa"/>
          <w:left w:w="93" w:type="dxa"/>
          <w:bottom w:w="0" w:type="dxa"/>
          <w:right w:w="108" w:type="dxa"/>
        </w:tblCellMar>
        <w:tblLook w:firstRow="1" w:noVBand="0" w:lastRow="1" w:firstColumn="1" w:lastColumn="1" w:noHBand="0" w:val="01e0"/>
      </w:tblPr>
      <w:tblGrid>
        <w:gridCol w:w="629"/>
        <w:gridCol w:w="3960"/>
        <w:gridCol w:w="15"/>
        <w:gridCol w:w="3495"/>
        <w:gridCol w:w="15"/>
        <w:gridCol w:w="2086"/>
        <w:gridCol w:w="13"/>
        <w:gridCol w:w="1"/>
        <w:gridCol w:w="1408"/>
        <w:gridCol w:w="2"/>
        <w:gridCol w:w="1"/>
        <w:gridCol w:w="1470"/>
        <w:gridCol w:w="11"/>
        <w:gridCol w:w="2"/>
        <w:gridCol w:w="1"/>
        <w:gridCol w:w="1466"/>
      </w:tblGrid>
      <w:tr>
        <w:trPr/>
        <w:tc>
          <w:tcPr>
            <w:tcW w:w="629" w:type="dxa"/>
            <w:vMerge w:val="restart"/>
            <w:tcBorders>
              <w:top w:val="single" w:sz="4" w:space="0" w:color="000000"/>
              <w:left w:val="single" w:sz="4" w:space="0" w:color="000000"/>
              <w:bottom w:val="single" w:sz="4" w:space="0" w:color="000000"/>
              <w:right w:val="single" w:sz="4" w:space="0" w:color="00000A"/>
            </w:tcBorders>
            <w:shd w:fill="auto" w:val="clear"/>
          </w:tcPr>
          <w:p>
            <w:pPr>
              <w:pStyle w:val="Normal"/>
              <w:jc w:val="center"/>
              <w:rPr/>
            </w:pPr>
            <w:r>
              <w:rPr>
                <w:b/>
                <w:sz w:val="28"/>
                <w:szCs w:val="28"/>
              </w:rPr>
              <w:t xml:space="preserve">№ </w:t>
            </w:r>
            <w:r>
              <w:rPr>
                <w:b/>
                <w:sz w:val="28"/>
                <w:szCs w:val="28"/>
              </w:rPr>
              <w:t>п/п</w:t>
            </w:r>
          </w:p>
          <w:p>
            <w:pPr>
              <w:pStyle w:val="Normal"/>
              <w:jc w:val="center"/>
              <w:rPr>
                <w:b/>
                <w:b/>
                <w:sz w:val="28"/>
                <w:szCs w:val="28"/>
              </w:rPr>
            </w:pPr>
            <w:r>
              <w:rPr>
                <w:b/>
                <w:sz w:val="28"/>
                <w:szCs w:val="28"/>
              </w:rPr>
            </w:r>
          </w:p>
          <w:p>
            <w:pPr>
              <w:pStyle w:val="Normal"/>
              <w:jc w:val="center"/>
              <w:rPr>
                <w:b/>
                <w:b/>
                <w:sz w:val="28"/>
                <w:szCs w:val="28"/>
              </w:rPr>
            </w:pPr>
            <w:r>
              <w:rPr>
                <w:b/>
                <w:sz w:val="28"/>
                <w:szCs w:val="28"/>
              </w:rPr>
            </w:r>
          </w:p>
        </w:tc>
        <w:tc>
          <w:tcPr>
            <w:tcW w:w="3960" w:type="dxa"/>
            <w:vMerge w:val="restart"/>
            <w:tcBorders>
              <w:top w:val="single" w:sz="4" w:space="0" w:color="000000"/>
              <w:left w:val="single" w:sz="4" w:space="0" w:color="000000"/>
              <w:bottom w:val="single" w:sz="4" w:space="0" w:color="000000"/>
              <w:right w:val="single" w:sz="4" w:space="0" w:color="00000A"/>
            </w:tcBorders>
            <w:shd w:fill="auto" w:val="clear"/>
          </w:tcPr>
          <w:p>
            <w:pPr>
              <w:pStyle w:val="Normal"/>
              <w:jc w:val="center"/>
              <w:rPr/>
            </w:pPr>
            <w:r>
              <w:rPr>
                <w:b/>
                <w:sz w:val="28"/>
                <w:szCs w:val="28"/>
              </w:rPr>
              <w:t>Зміст заходу</w:t>
            </w:r>
          </w:p>
          <w:p>
            <w:pPr>
              <w:pStyle w:val="Normal"/>
              <w:rPr>
                <w:b/>
                <w:b/>
                <w:sz w:val="28"/>
                <w:szCs w:val="28"/>
              </w:rPr>
            </w:pPr>
            <w:r>
              <w:rPr>
                <w:b/>
                <w:sz w:val="28"/>
                <w:szCs w:val="28"/>
              </w:rPr>
            </w:r>
          </w:p>
          <w:p>
            <w:pPr>
              <w:pStyle w:val="Normal"/>
              <w:rPr>
                <w:b/>
                <w:b/>
                <w:sz w:val="28"/>
                <w:szCs w:val="28"/>
              </w:rPr>
            </w:pPr>
            <w:r>
              <w:rPr>
                <w:b/>
                <w:sz w:val="28"/>
                <w:szCs w:val="28"/>
              </w:rPr>
            </w:r>
          </w:p>
          <w:p>
            <w:pPr>
              <w:pStyle w:val="Normal"/>
              <w:tabs>
                <w:tab w:val="clear" w:pos="709"/>
                <w:tab w:val="left" w:pos="2745" w:leader="none"/>
              </w:tabs>
              <w:rPr>
                <w:b/>
                <w:b/>
                <w:sz w:val="28"/>
                <w:szCs w:val="28"/>
              </w:rPr>
            </w:pPr>
            <w:r>
              <w:rPr>
                <w:b/>
                <w:sz w:val="28"/>
                <w:szCs w:val="28"/>
              </w:rPr>
            </w:r>
          </w:p>
          <w:p>
            <w:pPr>
              <w:pStyle w:val="Normal"/>
              <w:tabs>
                <w:tab w:val="clear" w:pos="709"/>
                <w:tab w:val="left" w:pos="2745" w:leader="none"/>
              </w:tabs>
              <w:rPr>
                <w:b/>
                <w:b/>
                <w:sz w:val="28"/>
                <w:szCs w:val="28"/>
              </w:rPr>
            </w:pPr>
            <w:r>
              <w:rPr>
                <w:b/>
                <w:sz w:val="28"/>
                <w:szCs w:val="28"/>
              </w:rPr>
            </w:r>
          </w:p>
        </w:tc>
        <w:tc>
          <w:tcPr>
            <w:tcW w:w="3510" w:type="dxa"/>
            <w:gridSpan w:val="2"/>
            <w:vMerge w:val="restart"/>
            <w:tcBorders>
              <w:top w:val="single" w:sz="4" w:space="0" w:color="000000"/>
              <w:left w:val="single" w:sz="4" w:space="0" w:color="000000"/>
              <w:bottom w:val="single" w:sz="4" w:space="0" w:color="000000"/>
              <w:right w:val="single" w:sz="4" w:space="0" w:color="00000A"/>
            </w:tcBorders>
            <w:shd w:fill="auto" w:val="clear"/>
          </w:tcPr>
          <w:p>
            <w:pPr>
              <w:pStyle w:val="Normal"/>
              <w:jc w:val="center"/>
              <w:rPr/>
            </w:pPr>
            <w:r>
              <w:rPr>
                <w:b/>
                <w:sz w:val="28"/>
                <w:szCs w:val="28"/>
              </w:rPr>
              <w:t>Виконавці</w:t>
            </w:r>
          </w:p>
        </w:tc>
        <w:tc>
          <w:tcPr>
            <w:tcW w:w="2101" w:type="dxa"/>
            <w:gridSpan w:val="2"/>
            <w:vMerge w:val="restart"/>
            <w:tcBorders>
              <w:top w:val="single" w:sz="4" w:space="0" w:color="000000"/>
              <w:left w:val="single" w:sz="4" w:space="0" w:color="000000"/>
              <w:bottom w:val="single" w:sz="4" w:space="0" w:color="000000"/>
              <w:right w:val="single" w:sz="4" w:space="0" w:color="00000A"/>
            </w:tcBorders>
            <w:shd w:fill="auto" w:val="clear"/>
          </w:tcPr>
          <w:p>
            <w:pPr>
              <w:pStyle w:val="Normal"/>
              <w:jc w:val="center"/>
              <w:rPr/>
            </w:pPr>
            <w:r>
              <w:rPr>
                <w:b/>
                <w:sz w:val="28"/>
                <w:szCs w:val="28"/>
              </w:rPr>
              <w:t>Строк</w:t>
            </w:r>
          </w:p>
          <w:p>
            <w:pPr>
              <w:pStyle w:val="Normal"/>
              <w:jc w:val="center"/>
              <w:rPr/>
            </w:pPr>
            <w:r>
              <w:rPr>
                <w:b/>
                <w:sz w:val="28"/>
                <w:szCs w:val="28"/>
              </w:rPr>
              <w:t>виконання</w:t>
            </w:r>
          </w:p>
        </w:tc>
        <w:tc>
          <w:tcPr>
            <w:tcW w:w="4375" w:type="dxa"/>
            <w:gridSpan w:val="10"/>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b/>
                <w:sz w:val="28"/>
                <w:szCs w:val="28"/>
              </w:rPr>
              <w:t xml:space="preserve">Прогнозований обсяг </w:t>
            </w:r>
          </w:p>
          <w:p>
            <w:pPr>
              <w:pStyle w:val="Normal"/>
              <w:jc w:val="center"/>
              <w:rPr/>
            </w:pPr>
            <w:r>
              <w:rPr>
                <w:b/>
                <w:sz w:val="28"/>
                <w:szCs w:val="28"/>
              </w:rPr>
              <w:t xml:space="preserve">фінансування з </w:t>
            </w:r>
          </w:p>
          <w:p>
            <w:pPr>
              <w:pStyle w:val="Normal"/>
              <w:jc w:val="center"/>
              <w:rPr/>
            </w:pPr>
            <w:r>
              <w:rPr>
                <w:b/>
                <w:sz w:val="28"/>
                <w:szCs w:val="28"/>
              </w:rPr>
              <w:t>міського бюджету</w:t>
            </w:r>
          </w:p>
        </w:tc>
      </w:tr>
      <w:tr>
        <w:trPr/>
        <w:tc>
          <w:tcPr>
            <w:tcW w:w="629" w:type="dxa"/>
            <w:vMerge w:val="continue"/>
            <w:tcBorders>
              <w:top w:val="single" w:sz="4" w:space="0" w:color="000000"/>
              <w:left w:val="single" w:sz="4" w:space="0" w:color="000000"/>
              <w:bottom w:val="single" w:sz="4" w:space="0" w:color="000000"/>
              <w:right w:val="single" w:sz="4" w:space="0" w:color="00000A"/>
            </w:tcBorders>
            <w:shd w:fill="auto" w:val="clear"/>
          </w:tcPr>
          <w:p>
            <w:pPr>
              <w:pStyle w:val="Normal"/>
              <w:rPr>
                <w:b/>
                <w:b/>
                <w:sz w:val="28"/>
                <w:szCs w:val="28"/>
              </w:rPr>
            </w:pPr>
            <w:r>
              <w:rPr>
                <w:b/>
                <w:sz w:val="28"/>
                <w:szCs w:val="28"/>
              </w:rPr>
            </w:r>
          </w:p>
        </w:tc>
        <w:tc>
          <w:tcPr>
            <w:tcW w:w="3960" w:type="dxa"/>
            <w:vMerge w:val="continue"/>
            <w:tcBorders>
              <w:top w:val="single" w:sz="4" w:space="0" w:color="000000"/>
              <w:left w:val="single" w:sz="4" w:space="0" w:color="000000"/>
              <w:bottom w:val="single" w:sz="4" w:space="0" w:color="000000"/>
              <w:right w:val="single" w:sz="4" w:space="0" w:color="00000A"/>
            </w:tcBorders>
            <w:shd w:fill="auto" w:val="clear"/>
          </w:tcPr>
          <w:p>
            <w:pPr>
              <w:pStyle w:val="Normal"/>
              <w:rPr>
                <w:b/>
                <w:b/>
                <w:sz w:val="28"/>
                <w:szCs w:val="28"/>
              </w:rPr>
            </w:pPr>
            <w:r>
              <w:rPr>
                <w:b/>
                <w:sz w:val="28"/>
                <w:szCs w:val="28"/>
              </w:rPr>
            </w:r>
          </w:p>
        </w:tc>
        <w:tc>
          <w:tcPr>
            <w:tcW w:w="3510" w:type="dxa"/>
            <w:gridSpan w:val="2"/>
            <w:vMerge w:val="continue"/>
            <w:tcBorders>
              <w:top w:val="single" w:sz="4" w:space="0" w:color="000000"/>
              <w:left w:val="single" w:sz="4" w:space="0" w:color="000000"/>
              <w:bottom w:val="single" w:sz="4" w:space="0" w:color="000000"/>
              <w:right w:val="single" w:sz="4" w:space="0" w:color="00000A"/>
            </w:tcBorders>
            <w:shd w:fill="auto" w:val="clear"/>
          </w:tcPr>
          <w:p>
            <w:pPr>
              <w:pStyle w:val="Normal"/>
              <w:rPr>
                <w:b/>
                <w:b/>
                <w:sz w:val="28"/>
                <w:szCs w:val="28"/>
              </w:rPr>
            </w:pPr>
            <w:r>
              <w:rPr>
                <w:b/>
                <w:sz w:val="28"/>
                <w:szCs w:val="28"/>
              </w:rPr>
            </w:r>
          </w:p>
        </w:tc>
        <w:tc>
          <w:tcPr>
            <w:tcW w:w="2101" w:type="dxa"/>
            <w:gridSpan w:val="2"/>
            <w:vMerge w:val="continue"/>
            <w:tcBorders>
              <w:top w:val="single" w:sz="4" w:space="0" w:color="000000"/>
              <w:left w:val="single" w:sz="4" w:space="0" w:color="000000"/>
              <w:bottom w:val="single" w:sz="4" w:space="0" w:color="000000"/>
              <w:right w:val="single" w:sz="4" w:space="0" w:color="00000A"/>
            </w:tcBorders>
            <w:shd w:fill="auto" w:val="clear"/>
          </w:tcPr>
          <w:p>
            <w:pPr>
              <w:pStyle w:val="Normal"/>
              <w:rPr>
                <w:b/>
                <w:b/>
                <w:sz w:val="28"/>
                <w:szCs w:val="28"/>
              </w:rPr>
            </w:pPr>
            <w:r>
              <w:rPr>
                <w:b/>
                <w:sz w:val="28"/>
                <w:szCs w:val="28"/>
              </w:rPr>
            </w:r>
          </w:p>
        </w:tc>
        <w:tc>
          <w:tcPr>
            <w:tcW w:w="1425" w:type="dxa"/>
            <w:gridSpan w:val="5"/>
            <w:tcBorders>
              <w:top w:val="single" w:sz="4" w:space="0" w:color="00000A"/>
              <w:left w:val="single" w:sz="4" w:space="0" w:color="000000"/>
              <w:bottom w:val="single" w:sz="4" w:space="0" w:color="000000"/>
              <w:right w:val="single" w:sz="4" w:space="0" w:color="00000A"/>
            </w:tcBorders>
            <w:shd w:fill="auto" w:val="clear"/>
          </w:tcPr>
          <w:p>
            <w:pPr>
              <w:pStyle w:val="Normal"/>
              <w:jc w:val="center"/>
              <w:rPr/>
            </w:pPr>
            <w:r>
              <w:rPr>
                <w:b/>
                <w:sz w:val="28"/>
                <w:szCs w:val="28"/>
              </w:rPr>
              <w:t>2023</w:t>
            </w:r>
          </w:p>
          <w:p>
            <w:pPr>
              <w:pStyle w:val="Normal"/>
              <w:jc w:val="center"/>
              <w:rPr/>
            </w:pPr>
            <w:r>
              <w:rPr>
                <w:b/>
                <w:sz w:val="28"/>
                <w:szCs w:val="28"/>
              </w:rPr>
              <w:t>тис. грн.</w:t>
            </w:r>
          </w:p>
        </w:tc>
        <w:tc>
          <w:tcPr>
            <w:tcW w:w="1470" w:type="dxa"/>
            <w:tcBorders>
              <w:top w:val="single" w:sz="4" w:space="0" w:color="00000A"/>
              <w:left w:val="single" w:sz="4" w:space="0" w:color="000000"/>
              <w:bottom w:val="single" w:sz="4" w:space="0" w:color="000000"/>
              <w:right w:val="single" w:sz="4" w:space="0" w:color="00000A"/>
            </w:tcBorders>
            <w:shd w:fill="auto" w:val="clear"/>
          </w:tcPr>
          <w:p>
            <w:pPr>
              <w:pStyle w:val="Normal"/>
              <w:jc w:val="center"/>
              <w:rPr/>
            </w:pPr>
            <w:r>
              <w:rPr>
                <w:b/>
                <w:sz w:val="28"/>
                <w:szCs w:val="28"/>
              </w:rPr>
              <w:t xml:space="preserve">2024 </w:t>
            </w:r>
          </w:p>
          <w:p>
            <w:pPr>
              <w:pStyle w:val="Normal"/>
              <w:jc w:val="center"/>
              <w:rPr/>
            </w:pPr>
            <w:r>
              <w:rPr>
                <w:b/>
                <w:sz w:val="28"/>
                <w:szCs w:val="28"/>
              </w:rPr>
              <w:t>тис. грн.</w:t>
            </w:r>
          </w:p>
        </w:tc>
        <w:tc>
          <w:tcPr>
            <w:tcW w:w="1480" w:type="dxa"/>
            <w:gridSpan w:val="4"/>
            <w:tcBorders>
              <w:top w:val="single" w:sz="4" w:space="0" w:color="00000A"/>
              <w:left w:val="single" w:sz="4" w:space="0" w:color="000000"/>
              <w:bottom w:val="single" w:sz="4" w:space="0" w:color="000000"/>
              <w:right w:val="single" w:sz="4" w:space="0" w:color="000000"/>
            </w:tcBorders>
            <w:shd w:fill="auto" w:val="clear"/>
          </w:tcPr>
          <w:p>
            <w:pPr>
              <w:pStyle w:val="Normal"/>
              <w:jc w:val="center"/>
              <w:rPr/>
            </w:pPr>
            <w:r>
              <w:rPr>
                <w:b/>
                <w:sz w:val="28"/>
                <w:szCs w:val="28"/>
              </w:rPr>
              <w:t>2025</w:t>
            </w:r>
          </w:p>
          <w:p>
            <w:pPr>
              <w:pStyle w:val="Normal"/>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bCs w:val="false"/>
                <w:i w:val="false"/>
                <w:iCs w:val="false"/>
                <w:strike w:val="false"/>
                <w:dstrike w:val="false"/>
                <w:outline w:val="false"/>
                <w:shadow w:val="false"/>
                <w:color w:val="000000"/>
                <w:sz w:val="28"/>
                <w:szCs w:val="28"/>
                <w:u w:val="none"/>
              </w:rPr>
              <w:t>тис. грн.</w:t>
            </w:r>
          </w:p>
        </w:tc>
      </w:tr>
      <w:tr>
        <w:trPr>
          <w:trHeight w:val="369" w:hRule="atLeast"/>
          <w:cantSplit w:val="true"/>
        </w:trPr>
        <w:tc>
          <w:tcPr>
            <w:tcW w:w="629"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15"/>
              <w:shd w:val="clear" w:color="auto" w:fill="FFFFFF"/>
              <w:tabs>
                <w:tab w:val="clear" w:pos="709"/>
                <w:tab w:val="left" w:pos="279" w:leader="none"/>
              </w:tabs>
              <w:spacing w:lineRule="auto" w:line="240" w:before="0" w:after="140"/>
              <w:ind w:left="20" w:right="60" w:hanging="300"/>
              <w:jc w:val="center"/>
              <w:rPr/>
            </w:pPr>
            <w:r>
              <w:rPr/>
              <w:t>1</w:t>
            </w:r>
          </w:p>
        </w:tc>
        <w:tc>
          <w:tcPr>
            <w:tcW w:w="3975"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Style15"/>
              <w:shd w:val="clear" w:color="auto" w:fill="FFFFFF"/>
              <w:tabs>
                <w:tab w:val="clear" w:pos="709"/>
                <w:tab w:val="left" w:pos="279" w:leader="none"/>
              </w:tabs>
              <w:spacing w:lineRule="auto" w:line="240" w:before="240" w:after="0"/>
              <w:ind w:right="60" w:hanging="300"/>
              <w:jc w:val="center"/>
              <w:rPr/>
            </w:pPr>
            <w:r>
              <w:rPr/>
              <w:t>2</w:t>
            </w:r>
          </w:p>
        </w:tc>
        <w:tc>
          <w:tcPr>
            <w:tcW w:w="3510"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t>3</w:t>
            </w:r>
          </w:p>
        </w:tc>
        <w:tc>
          <w:tcPr>
            <w:tcW w:w="209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t>4</w:t>
            </w:r>
          </w:p>
        </w:tc>
        <w:tc>
          <w:tcPr>
            <w:tcW w:w="140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t>5</w:t>
            </w:r>
          </w:p>
        </w:tc>
        <w:tc>
          <w:tcPr>
            <w:tcW w:w="1484" w:type="dxa"/>
            <w:gridSpan w:val="4"/>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t>6</w:t>
            </w:r>
          </w:p>
        </w:tc>
        <w:tc>
          <w:tcPr>
            <w:tcW w:w="1469"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t>7</w:t>
            </w:r>
          </w:p>
        </w:tc>
      </w:tr>
      <w:tr>
        <w:trPr>
          <w:trHeight w:val="2955" w:hRule="atLeast"/>
          <w:cantSplit w:val="true"/>
        </w:trPr>
        <w:tc>
          <w:tcPr>
            <w:tcW w:w="629"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15"/>
              <w:shd w:val="clear" w:color="auto" w:fill="FFFFFF"/>
              <w:tabs>
                <w:tab w:val="clear" w:pos="709"/>
                <w:tab w:val="left" w:pos="279" w:leader="none"/>
              </w:tabs>
              <w:spacing w:lineRule="auto" w:line="240" w:before="0" w:after="140"/>
              <w:ind w:left="20" w:right="60" w:hanging="300"/>
              <w:jc w:val="center"/>
              <w:rPr/>
            </w:pPr>
            <w:r>
              <w:rPr>
                <w:rFonts w:cs="Times New Roman"/>
                <w:sz w:val="28"/>
                <w:szCs w:val="28"/>
                <w:lang w:eastAsia="ru-RU"/>
              </w:rPr>
              <w:t xml:space="preserve">   </w:t>
            </w:r>
            <w:r>
              <w:rPr>
                <w:rFonts w:cs="Times New Roman"/>
                <w:sz w:val="28"/>
                <w:szCs w:val="28"/>
                <w:lang w:eastAsia="ru-RU"/>
              </w:rPr>
              <w:t>1</w:t>
            </w:r>
          </w:p>
        </w:tc>
        <w:tc>
          <w:tcPr>
            <w:tcW w:w="3975" w:type="dxa"/>
            <w:gridSpan w:val="2"/>
            <w:tcBorders>
              <w:top w:val="single" w:sz="4" w:space="0" w:color="00000A"/>
              <w:left w:val="single" w:sz="4" w:space="0" w:color="00000A"/>
              <w:bottom w:val="single" w:sz="4" w:space="0" w:color="00000A"/>
              <w:right w:val="single" w:sz="4" w:space="0" w:color="00000A"/>
            </w:tcBorders>
            <w:shd w:fill="auto" w:val="clear"/>
          </w:tcPr>
          <w:p>
            <w:pPr>
              <w:pStyle w:val="Style15"/>
              <w:shd w:val="clear" w:color="auto" w:fill="FFFFFF"/>
              <w:tabs>
                <w:tab w:val="clear" w:pos="709"/>
                <w:tab w:val="left" w:pos="279" w:leader="none"/>
              </w:tabs>
              <w:spacing w:lineRule="auto" w:line="240" w:before="240" w:after="0"/>
              <w:ind w:right="60" w:hanging="300"/>
              <w:rPr/>
            </w:pPr>
            <w:r>
              <w:rPr>
                <w:rFonts w:cs="Times New Roman"/>
                <w:sz w:val="28"/>
                <w:szCs w:val="28"/>
                <w:lang w:eastAsia="uk-UA"/>
              </w:rPr>
              <w:t>З  Забезпечення розвитку народної творчості, музичного, вокального, хореографічного, образотворчого і декоративно-ужиткового мистецтва, традиційних форм фольклору, звичаїв і обрядів українського народу</w:t>
            </w:r>
          </w:p>
        </w:tc>
        <w:tc>
          <w:tcPr>
            <w:tcW w:w="35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Відділ культури, молоді, спорту та туризму  виконавчого комітету Решетилівської міської ради</w:t>
            </w:r>
          </w:p>
        </w:tc>
        <w:tc>
          <w:tcPr>
            <w:tcW w:w="209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Постійно</w:t>
            </w:r>
          </w:p>
        </w:tc>
        <w:tc>
          <w:tcPr>
            <w:tcW w:w="140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w:t>
            </w:r>
          </w:p>
        </w:tc>
        <w:tc>
          <w:tcPr>
            <w:tcW w:w="1484" w:type="dxa"/>
            <w:gridSpan w:val="4"/>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w:t>
            </w:r>
          </w:p>
        </w:tc>
        <w:tc>
          <w:tcPr>
            <w:tcW w:w="1469"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w:t>
            </w:r>
          </w:p>
        </w:tc>
      </w:tr>
      <w:tr>
        <w:trPr>
          <w:trHeight w:val="720" w:hRule="atLeast"/>
          <w:cantSplit w:val="true"/>
        </w:trPr>
        <w:tc>
          <w:tcPr>
            <w:tcW w:w="629"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15"/>
              <w:shd w:val="clear" w:color="auto" w:fill="FFFFFF"/>
              <w:tabs>
                <w:tab w:val="clear" w:pos="709"/>
                <w:tab w:val="left" w:pos="279" w:leader="none"/>
              </w:tabs>
              <w:spacing w:lineRule="auto" w:line="240" w:before="0" w:after="140"/>
              <w:ind w:right="60" w:hanging="300"/>
              <w:jc w:val="center"/>
              <w:rPr/>
            </w:pPr>
            <w:r>
              <w:rPr>
                <w:rFonts w:cs="Times New Roman"/>
                <w:sz w:val="28"/>
                <w:szCs w:val="28"/>
                <w:lang w:eastAsia="ru-RU"/>
              </w:rPr>
              <w:t xml:space="preserve">   </w:t>
            </w:r>
            <w:r>
              <w:rPr>
                <w:rFonts w:cs="Times New Roman"/>
                <w:sz w:val="28"/>
                <w:szCs w:val="28"/>
                <w:lang w:eastAsia="ru-RU"/>
              </w:rPr>
              <w:t>2</w:t>
            </w:r>
          </w:p>
        </w:tc>
        <w:tc>
          <w:tcPr>
            <w:tcW w:w="3975" w:type="dxa"/>
            <w:gridSpan w:val="2"/>
            <w:tcBorders>
              <w:top w:val="single" w:sz="4" w:space="0" w:color="00000A"/>
              <w:left w:val="single" w:sz="4" w:space="0" w:color="00000A"/>
              <w:bottom w:val="single" w:sz="4" w:space="0" w:color="00000A"/>
              <w:right w:val="single" w:sz="4" w:space="0" w:color="00000A"/>
            </w:tcBorders>
            <w:shd w:fill="auto" w:val="clear"/>
          </w:tcPr>
          <w:p>
            <w:pPr>
              <w:pStyle w:val="Style15"/>
              <w:shd w:val="clear" w:color="auto" w:fill="FFFFFF"/>
              <w:tabs>
                <w:tab w:val="clear" w:pos="709"/>
                <w:tab w:val="left" w:pos="279" w:leader="none"/>
              </w:tabs>
              <w:spacing w:lineRule="auto" w:line="240" w:before="240" w:after="0"/>
              <w:ind w:right="60" w:hanging="300"/>
              <w:rPr/>
            </w:pPr>
            <w:r>
              <w:rPr>
                <w:rFonts w:cs="Times New Roman"/>
                <w:sz w:val="28"/>
                <w:szCs w:val="28"/>
                <w:lang w:eastAsia="uk-UA"/>
              </w:rPr>
              <w:t xml:space="preserve">    </w:t>
            </w:r>
            <w:r>
              <w:rPr>
                <w:rFonts w:cs="Times New Roman"/>
                <w:sz w:val="28"/>
                <w:szCs w:val="28"/>
                <w:lang w:eastAsia="uk-UA"/>
              </w:rPr>
              <w:t>Покращення матеріально-технічної бази закладів клубного типу (придбання освітлюваної апаратури та комп’ютерної техніки і т. д.)</w:t>
            </w:r>
          </w:p>
        </w:tc>
        <w:tc>
          <w:tcPr>
            <w:tcW w:w="35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Відділ культури, молоді, спорту та туризму  виконавчого комітету Решетилівської міської ради</w:t>
            </w:r>
          </w:p>
        </w:tc>
        <w:tc>
          <w:tcPr>
            <w:tcW w:w="209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Постійно</w:t>
            </w:r>
          </w:p>
        </w:tc>
        <w:tc>
          <w:tcPr>
            <w:tcW w:w="140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100,0</w:t>
            </w:r>
          </w:p>
        </w:tc>
        <w:tc>
          <w:tcPr>
            <w:tcW w:w="1484" w:type="dxa"/>
            <w:gridSpan w:val="4"/>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100,0</w:t>
            </w:r>
          </w:p>
        </w:tc>
        <w:tc>
          <w:tcPr>
            <w:tcW w:w="1469"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100,0</w:t>
            </w:r>
          </w:p>
        </w:tc>
      </w:tr>
      <w:tr>
        <w:trPr>
          <w:trHeight w:val="300" w:hRule="atLeast"/>
          <w:cantSplit w:val="true"/>
        </w:trPr>
        <w:tc>
          <w:tcPr>
            <w:tcW w:w="629"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3</w:t>
            </w:r>
          </w:p>
        </w:tc>
        <w:tc>
          <w:tcPr>
            <w:tcW w:w="3975"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Забезпечення систематичного проходження курсової перепідготовки та підвищення кваліфікації спеціалістів галузі культури</w:t>
            </w:r>
          </w:p>
        </w:tc>
        <w:tc>
          <w:tcPr>
            <w:tcW w:w="35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Відділ культури, молоді, спорту та туризму  виконавчого комітету Решетилівської міської ради</w:t>
            </w:r>
          </w:p>
        </w:tc>
        <w:tc>
          <w:tcPr>
            <w:tcW w:w="209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Постійно</w:t>
            </w:r>
          </w:p>
        </w:tc>
        <w:tc>
          <w:tcPr>
            <w:tcW w:w="140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10,0</w:t>
            </w:r>
          </w:p>
        </w:tc>
        <w:tc>
          <w:tcPr>
            <w:tcW w:w="1484" w:type="dxa"/>
            <w:gridSpan w:val="4"/>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10,0</w:t>
            </w:r>
          </w:p>
        </w:tc>
        <w:tc>
          <w:tcPr>
            <w:tcW w:w="1469"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10,0</w:t>
            </w:r>
          </w:p>
        </w:tc>
      </w:tr>
      <w:tr>
        <w:trPr>
          <w:trHeight w:val="1920" w:hRule="atLeast"/>
        </w:trPr>
        <w:tc>
          <w:tcPr>
            <w:tcW w:w="629"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15"/>
              <w:tabs>
                <w:tab w:val="clear" w:pos="709"/>
                <w:tab w:val="left" w:pos="308" w:leader="none"/>
              </w:tabs>
              <w:spacing w:lineRule="auto" w:line="240" w:before="0" w:after="0"/>
              <w:ind w:right="60" w:hanging="0"/>
              <w:jc w:val="center"/>
              <w:rPr/>
            </w:pPr>
            <w:r>
              <w:rPr>
                <w:rFonts w:cs="Times New Roman"/>
                <w:sz w:val="28"/>
                <w:szCs w:val="28"/>
                <w:lang w:eastAsia="uk-UA"/>
              </w:rPr>
              <w:t>4</w:t>
            </w:r>
          </w:p>
        </w:tc>
        <w:tc>
          <w:tcPr>
            <w:tcW w:w="3975" w:type="dxa"/>
            <w:gridSpan w:val="2"/>
            <w:tcBorders>
              <w:top w:val="single" w:sz="4" w:space="0" w:color="00000A"/>
              <w:left w:val="single" w:sz="4" w:space="0" w:color="00000A"/>
              <w:bottom w:val="single" w:sz="4" w:space="0" w:color="00000A"/>
              <w:right w:val="single" w:sz="4" w:space="0" w:color="00000A"/>
            </w:tcBorders>
            <w:shd w:fill="auto" w:val="clear"/>
          </w:tcPr>
          <w:p>
            <w:pPr>
              <w:pStyle w:val="Bodytext4"/>
              <w:shd w:val="clear" w:fill="FFFFFF"/>
              <w:spacing w:lineRule="auto" w:line="240"/>
              <w:rPr/>
            </w:pPr>
            <w:r>
              <w:rPr>
                <w:rFonts w:cs="Times New Roman" w:ascii="Times New Roman" w:hAnsi="Times New Roman"/>
                <w:sz w:val="28"/>
                <w:szCs w:val="28"/>
                <w:lang w:eastAsia="uk-UA"/>
              </w:rPr>
              <w:t xml:space="preserve">Забезпечення участі, творчих колективів та учнів школи мистецтв, самодіяльних колективів і аматорів сцени в міжнародних, загальноукраїнських,  обласних оглядах, конкурсах, виставках, фестивалях, святах культури і мистецтва </w:t>
            </w:r>
          </w:p>
        </w:tc>
        <w:tc>
          <w:tcPr>
            <w:tcW w:w="35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Відділ культури, молоді, спорту та туризму  виконавчого комітету Решетилівської міської ради</w:t>
            </w:r>
          </w:p>
        </w:tc>
        <w:tc>
          <w:tcPr>
            <w:tcW w:w="209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sz w:val="28"/>
                <w:szCs w:val="28"/>
              </w:rPr>
            </w:pPr>
            <w:r>
              <w:rPr>
                <w:sz w:val="28"/>
                <w:szCs w:val="28"/>
              </w:rPr>
            </w:r>
          </w:p>
          <w:p>
            <w:pPr>
              <w:pStyle w:val="Normal"/>
              <w:spacing w:lineRule="auto" w:line="240"/>
              <w:jc w:val="center"/>
              <w:rPr/>
            </w:pPr>
            <w:r>
              <w:rPr>
                <w:sz w:val="28"/>
                <w:szCs w:val="28"/>
              </w:rPr>
              <w:t>Постійно</w:t>
            </w:r>
          </w:p>
        </w:tc>
        <w:tc>
          <w:tcPr>
            <w:tcW w:w="140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20,0</w:t>
            </w:r>
          </w:p>
        </w:tc>
        <w:tc>
          <w:tcPr>
            <w:tcW w:w="1484" w:type="dxa"/>
            <w:gridSpan w:val="4"/>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20,0</w:t>
            </w:r>
          </w:p>
        </w:tc>
        <w:tc>
          <w:tcPr>
            <w:tcW w:w="1469"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sz w:val="28"/>
                <w:szCs w:val="28"/>
              </w:rPr>
            </w:pPr>
            <w:r>
              <w:rPr>
                <w:sz w:val="28"/>
                <w:szCs w:val="28"/>
              </w:rPr>
            </w:r>
          </w:p>
          <w:p>
            <w:pPr>
              <w:pStyle w:val="Normal"/>
              <w:spacing w:lineRule="auto" w:line="240"/>
              <w:jc w:val="center"/>
              <w:rPr/>
            </w:pPr>
            <w:r>
              <w:rPr>
                <w:sz w:val="28"/>
                <w:szCs w:val="28"/>
              </w:rPr>
              <w:t>20,0</w:t>
            </w:r>
          </w:p>
          <w:p>
            <w:pPr>
              <w:pStyle w:val="Normal"/>
              <w:spacing w:lineRule="auto" w:line="240"/>
              <w:jc w:val="center"/>
              <w:rPr>
                <w:sz w:val="28"/>
                <w:szCs w:val="28"/>
              </w:rPr>
            </w:pPr>
            <w:r>
              <w:rPr>
                <w:sz w:val="28"/>
                <w:szCs w:val="28"/>
              </w:rPr>
            </w:r>
          </w:p>
        </w:tc>
      </w:tr>
      <w:tr>
        <w:trPr>
          <w:trHeight w:val="319" w:hRule="atLeast"/>
        </w:trPr>
        <w:tc>
          <w:tcPr>
            <w:tcW w:w="629"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lang w:eastAsia="uk-UA"/>
              </w:rPr>
              <w:t>5</w:t>
            </w:r>
          </w:p>
        </w:tc>
        <w:tc>
          <w:tcPr>
            <w:tcW w:w="3975"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lang w:eastAsia="uk-UA"/>
              </w:rPr>
              <w:t>Проведення виставкових заходів («Світ очима чоловіка», «Світ очима жінки», «Решетилівська весна» та ін.)</w:t>
            </w:r>
          </w:p>
        </w:tc>
        <w:tc>
          <w:tcPr>
            <w:tcW w:w="35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Відділ культури, молоді, спорту та туризму  виконавчого комітету Решетилівської міської ради</w:t>
            </w:r>
          </w:p>
        </w:tc>
        <w:tc>
          <w:tcPr>
            <w:tcW w:w="209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Постійно</w:t>
            </w:r>
          </w:p>
        </w:tc>
        <w:tc>
          <w:tcPr>
            <w:tcW w:w="140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15,0</w:t>
            </w:r>
          </w:p>
        </w:tc>
        <w:tc>
          <w:tcPr>
            <w:tcW w:w="1484" w:type="dxa"/>
            <w:gridSpan w:val="4"/>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15,0</w:t>
            </w:r>
          </w:p>
        </w:tc>
        <w:tc>
          <w:tcPr>
            <w:tcW w:w="1469"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15,0</w:t>
            </w:r>
          </w:p>
        </w:tc>
      </w:tr>
      <w:tr>
        <w:trPr/>
        <w:tc>
          <w:tcPr>
            <w:tcW w:w="629"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15"/>
              <w:tabs>
                <w:tab w:val="clear" w:pos="709"/>
                <w:tab w:val="left" w:pos="303" w:leader="none"/>
              </w:tabs>
              <w:spacing w:lineRule="auto" w:line="240" w:before="0" w:after="0"/>
              <w:ind w:right="60" w:hanging="0"/>
              <w:jc w:val="center"/>
              <w:rPr/>
            </w:pPr>
            <w:r>
              <w:rPr>
                <w:rFonts w:cs="Times New Roman"/>
                <w:sz w:val="28"/>
                <w:szCs w:val="28"/>
                <w:lang w:eastAsia="uk-UA"/>
              </w:rPr>
              <w:t>6</w:t>
            </w:r>
          </w:p>
        </w:tc>
        <w:tc>
          <w:tcPr>
            <w:tcW w:w="3975" w:type="dxa"/>
            <w:gridSpan w:val="2"/>
            <w:tcBorders>
              <w:top w:val="single" w:sz="4" w:space="0" w:color="00000A"/>
              <w:left w:val="single" w:sz="4" w:space="0" w:color="00000A"/>
              <w:bottom w:val="single" w:sz="4" w:space="0" w:color="00000A"/>
              <w:right w:val="single" w:sz="4" w:space="0" w:color="00000A"/>
            </w:tcBorders>
            <w:shd w:fill="auto" w:val="clear"/>
          </w:tcPr>
          <w:p>
            <w:pPr>
              <w:pStyle w:val="Style15"/>
              <w:tabs>
                <w:tab w:val="clear" w:pos="709"/>
                <w:tab w:val="left" w:pos="303" w:leader="none"/>
              </w:tabs>
              <w:spacing w:lineRule="auto" w:line="240" w:before="0" w:after="0"/>
              <w:ind w:right="60" w:hanging="0"/>
              <w:rPr/>
            </w:pPr>
            <w:r>
              <w:rPr>
                <w:rFonts w:cs="Times New Roman"/>
                <w:sz w:val="28"/>
                <w:szCs w:val="28"/>
                <w:lang w:eastAsia="uk-UA"/>
              </w:rPr>
              <w:t>Забезпечення проведення святкових заходів: Дня перемоги, Дня Конституції України, Дня Незалежності України, днів села, Дня місцевого самоврядування, Дня сімʼї, Дня молоді, Дня захисту дітей, новорічних, різдвяних свят та інших памʼятних, святкових та професійних  дат (послуги з організації дозвілля, оренда сцени, звукового та освітлювального обладнання, придбання подарунків, призів, дипломів, грамот та ін.)</w:t>
            </w:r>
          </w:p>
        </w:tc>
        <w:tc>
          <w:tcPr>
            <w:tcW w:w="35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Відділ культури, молоді, спорту та туризму  виконавчого комітету Решетилівської міської ради</w:t>
            </w:r>
          </w:p>
        </w:tc>
        <w:tc>
          <w:tcPr>
            <w:tcW w:w="209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Постійно</w:t>
            </w:r>
          </w:p>
        </w:tc>
        <w:tc>
          <w:tcPr>
            <w:tcW w:w="140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tabs>
                <w:tab w:val="clear" w:pos="709"/>
                <w:tab w:val="center" w:pos="285" w:leader="none"/>
              </w:tabs>
              <w:spacing w:lineRule="auto" w:line="240"/>
              <w:jc w:val="center"/>
              <w:rPr>
                <w:sz w:val="28"/>
                <w:szCs w:val="28"/>
              </w:rPr>
            </w:pPr>
            <w:r>
              <w:rPr>
                <w:sz w:val="28"/>
                <w:szCs w:val="28"/>
              </w:rPr>
            </w:r>
          </w:p>
          <w:p>
            <w:pPr>
              <w:pStyle w:val="Normal"/>
              <w:tabs>
                <w:tab w:val="clear" w:pos="709"/>
                <w:tab w:val="center" w:pos="285" w:leader="none"/>
              </w:tabs>
              <w:spacing w:lineRule="auto" w:line="240"/>
              <w:jc w:val="center"/>
              <w:rPr/>
            </w:pPr>
            <w:r>
              <w:rPr>
                <w:sz w:val="28"/>
                <w:szCs w:val="28"/>
              </w:rPr>
              <w:t>100,0</w:t>
            </w:r>
          </w:p>
        </w:tc>
        <w:tc>
          <w:tcPr>
            <w:tcW w:w="1484" w:type="dxa"/>
            <w:gridSpan w:val="4"/>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sz w:val="28"/>
                <w:szCs w:val="28"/>
              </w:rPr>
            </w:pPr>
            <w:r>
              <w:rPr>
                <w:sz w:val="28"/>
                <w:szCs w:val="28"/>
              </w:rPr>
            </w:r>
          </w:p>
          <w:p>
            <w:pPr>
              <w:pStyle w:val="Normal"/>
              <w:spacing w:lineRule="auto" w:line="240"/>
              <w:jc w:val="center"/>
              <w:rPr/>
            </w:pPr>
            <w:r>
              <w:rPr>
                <w:sz w:val="28"/>
                <w:szCs w:val="28"/>
              </w:rPr>
              <w:t>100,0</w:t>
            </w:r>
          </w:p>
        </w:tc>
        <w:tc>
          <w:tcPr>
            <w:tcW w:w="1469"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sz w:val="28"/>
                <w:szCs w:val="28"/>
              </w:rPr>
            </w:pPr>
            <w:r>
              <w:rPr>
                <w:sz w:val="28"/>
                <w:szCs w:val="28"/>
              </w:rPr>
            </w:r>
          </w:p>
          <w:p>
            <w:pPr>
              <w:pStyle w:val="Normal"/>
              <w:spacing w:lineRule="auto" w:line="240"/>
              <w:jc w:val="center"/>
              <w:rPr>
                <w:sz w:val="28"/>
                <w:szCs w:val="28"/>
              </w:rPr>
            </w:pPr>
            <w:r>
              <w:rPr>
                <w:sz w:val="28"/>
                <w:szCs w:val="28"/>
              </w:rPr>
            </w:r>
          </w:p>
          <w:p>
            <w:pPr>
              <w:pStyle w:val="Normal"/>
              <w:spacing w:lineRule="auto" w:line="240"/>
              <w:jc w:val="center"/>
              <w:rPr/>
            </w:pPr>
            <w:r>
              <w:rPr>
                <w:sz w:val="28"/>
                <w:szCs w:val="28"/>
              </w:rPr>
              <w:t>100,0</w:t>
            </w:r>
          </w:p>
          <w:p>
            <w:pPr>
              <w:pStyle w:val="Normal"/>
              <w:spacing w:lineRule="auto" w:line="240"/>
              <w:jc w:val="center"/>
              <w:rPr>
                <w:sz w:val="28"/>
                <w:szCs w:val="28"/>
              </w:rPr>
            </w:pPr>
            <w:r>
              <w:rPr>
                <w:sz w:val="28"/>
                <w:szCs w:val="28"/>
              </w:rPr>
            </w:r>
          </w:p>
        </w:tc>
      </w:tr>
      <w:tr>
        <w:trPr/>
        <w:tc>
          <w:tcPr>
            <w:tcW w:w="629"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15"/>
              <w:tabs>
                <w:tab w:val="clear" w:pos="709"/>
                <w:tab w:val="left" w:pos="303" w:leader="none"/>
              </w:tabs>
              <w:spacing w:lineRule="auto" w:line="240" w:before="0" w:after="0"/>
              <w:ind w:right="60" w:hanging="0"/>
              <w:jc w:val="center"/>
              <w:rPr/>
            </w:pPr>
            <w:r>
              <w:rPr>
                <w:sz w:val="28"/>
                <w:szCs w:val="28"/>
              </w:rPr>
              <w:t>7</w:t>
            </w:r>
          </w:p>
        </w:tc>
        <w:tc>
          <w:tcPr>
            <w:tcW w:w="3975" w:type="dxa"/>
            <w:gridSpan w:val="2"/>
            <w:tcBorders>
              <w:top w:val="single" w:sz="4" w:space="0" w:color="00000A"/>
              <w:left w:val="single" w:sz="4" w:space="0" w:color="00000A"/>
              <w:bottom w:val="single" w:sz="4" w:space="0" w:color="00000A"/>
              <w:right w:val="single" w:sz="4" w:space="0" w:color="00000A"/>
            </w:tcBorders>
            <w:shd w:fill="auto" w:val="clear"/>
          </w:tcPr>
          <w:p>
            <w:pPr>
              <w:pStyle w:val="Style15"/>
              <w:tabs>
                <w:tab w:val="clear" w:pos="709"/>
                <w:tab w:val="left" w:pos="303" w:leader="none"/>
              </w:tabs>
              <w:spacing w:lineRule="auto" w:line="240" w:before="0" w:after="0"/>
              <w:ind w:right="60" w:hanging="0"/>
              <w:rPr/>
            </w:pPr>
            <w:r>
              <w:rPr>
                <w:sz w:val="28"/>
                <w:szCs w:val="28"/>
              </w:rPr>
              <w:t>Забезпечення, організація та проведення обласного свята народної творчості “Решетилівська весна”</w:t>
            </w:r>
          </w:p>
        </w:tc>
        <w:tc>
          <w:tcPr>
            <w:tcW w:w="35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Відділ культури, молоді, спорту та туризму  виконавчого комітету Решетилівської міської ради</w:t>
            </w:r>
          </w:p>
        </w:tc>
        <w:tc>
          <w:tcPr>
            <w:tcW w:w="209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Постійно</w:t>
            </w:r>
          </w:p>
        </w:tc>
        <w:tc>
          <w:tcPr>
            <w:tcW w:w="140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tabs>
                <w:tab w:val="clear" w:pos="709"/>
                <w:tab w:val="center" w:pos="285" w:leader="none"/>
              </w:tabs>
              <w:spacing w:lineRule="auto" w:line="240"/>
              <w:jc w:val="center"/>
              <w:rPr/>
            </w:pPr>
            <w:r>
              <w:rPr>
                <w:sz w:val="28"/>
                <w:szCs w:val="28"/>
              </w:rPr>
              <w:t>300,0</w:t>
            </w:r>
          </w:p>
        </w:tc>
        <w:tc>
          <w:tcPr>
            <w:tcW w:w="1484" w:type="dxa"/>
            <w:gridSpan w:val="4"/>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300,0</w:t>
            </w:r>
          </w:p>
        </w:tc>
        <w:tc>
          <w:tcPr>
            <w:tcW w:w="1469"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300,0</w:t>
            </w:r>
          </w:p>
        </w:tc>
      </w:tr>
      <w:tr>
        <w:trPr/>
        <w:tc>
          <w:tcPr>
            <w:tcW w:w="629"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15"/>
              <w:tabs>
                <w:tab w:val="clear" w:pos="709"/>
                <w:tab w:val="left" w:pos="303" w:leader="none"/>
              </w:tabs>
              <w:spacing w:lineRule="auto" w:line="240" w:before="0" w:after="0"/>
              <w:ind w:right="60" w:hanging="0"/>
              <w:jc w:val="center"/>
              <w:rPr/>
            </w:pPr>
            <w:r>
              <w:rPr>
                <w:sz w:val="28"/>
                <w:szCs w:val="28"/>
              </w:rPr>
              <w:t>8</w:t>
            </w:r>
          </w:p>
        </w:tc>
        <w:tc>
          <w:tcPr>
            <w:tcW w:w="3975"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 xml:space="preserve">Організація та забезпечення проведення Дня міста </w:t>
            </w:r>
            <w:bookmarkStart w:id="8" w:name="__DdeLink__1846_1059846161"/>
            <w:r>
              <w:rPr>
                <w:sz w:val="28"/>
                <w:szCs w:val="28"/>
              </w:rPr>
              <w:t>(послуги з організації дозвілля, оренда сцени, звукового та освітлювального обладнання, придбання подарунків, призів, дипломів, грамот та ін.)</w:t>
            </w:r>
            <w:bookmarkEnd w:id="8"/>
          </w:p>
        </w:tc>
        <w:tc>
          <w:tcPr>
            <w:tcW w:w="35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Відділ культури, молоді, спорту та туризму  виконавчого комітету Решетилівської міської ради</w:t>
            </w:r>
          </w:p>
        </w:tc>
        <w:tc>
          <w:tcPr>
            <w:tcW w:w="209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Постійно</w:t>
            </w:r>
          </w:p>
        </w:tc>
        <w:tc>
          <w:tcPr>
            <w:tcW w:w="140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200,0</w:t>
            </w:r>
          </w:p>
        </w:tc>
        <w:tc>
          <w:tcPr>
            <w:tcW w:w="1484" w:type="dxa"/>
            <w:gridSpan w:val="4"/>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200,0</w:t>
            </w:r>
          </w:p>
        </w:tc>
        <w:tc>
          <w:tcPr>
            <w:tcW w:w="1469"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200,0</w:t>
            </w:r>
          </w:p>
        </w:tc>
      </w:tr>
      <w:tr>
        <w:trPr>
          <w:trHeight w:val="1910" w:hRule="atLeast"/>
        </w:trPr>
        <w:tc>
          <w:tcPr>
            <w:tcW w:w="629" w:type="dxa"/>
            <w:tcBorders>
              <w:top w:val="single" w:sz="4" w:space="0" w:color="00000A"/>
              <w:left w:val="single" w:sz="4" w:space="0" w:color="00000A"/>
              <w:bottom w:val="single" w:sz="4" w:space="0" w:color="00000A"/>
              <w:right w:val="single" w:sz="4" w:space="0" w:color="00000A"/>
            </w:tcBorders>
            <w:shd w:fill="auto" w:val="clear"/>
            <w:vAlign w:val="center"/>
          </w:tcPr>
          <w:p>
            <w:pPr>
              <w:pStyle w:val="Bodytext4"/>
              <w:shd w:val="clear" w:color="auto" w:fill="auto"/>
              <w:spacing w:lineRule="auto" w:line="240"/>
              <w:jc w:val="center"/>
              <w:rPr/>
            </w:pPr>
            <w:r>
              <w:rPr>
                <w:rFonts w:cs="Times New Roman" w:ascii="Times New Roman" w:hAnsi="Times New Roman"/>
                <w:sz w:val="28"/>
                <w:szCs w:val="28"/>
                <w:lang w:eastAsia="uk-UA"/>
              </w:rPr>
              <w:t>9</w:t>
            </w:r>
          </w:p>
        </w:tc>
        <w:tc>
          <w:tcPr>
            <w:tcW w:w="3975" w:type="dxa"/>
            <w:gridSpan w:val="2"/>
            <w:tcBorders>
              <w:top w:val="single" w:sz="4" w:space="0" w:color="00000A"/>
              <w:left w:val="single" w:sz="4" w:space="0" w:color="00000A"/>
              <w:bottom w:val="single" w:sz="4" w:space="0" w:color="00000A"/>
              <w:right w:val="single" w:sz="4" w:space="0" w:color="00000A"/>
            </w:tcBorders>
            <w:shd w:fill="auto" w:val="clear"/>
          </w:tcPr>
          <w:p>
            <w:pPr>
              <w:pStyle w:val="Bodytext4"/>
              <w:shd w:val="clear" w:color="auto" w:fill="auto"/>
              <w:spacing w:lineRule="auto" w:line="240"/>
              <w:rPr/>
            </w:pPr>
            <w:r>
              <w:rPr>
                <w:rFonts w:cs="Times New Roman" w:ascii="Times New Roman" w:hAnsi="Times New Roman"/>
                <w:sz w:val="28"/>
                <w:szCs w:val="28"/>
                <w:lang w:eastAsia="uk-UA"/>
              </w:rPr>
              <w:t xml:space="preserve">Підтримка обдарованої молоді та її матеріальне забезпечення, </w:t>
            </w:r>
          </w:p>
          <w:p>
            <w:pPr>
              <w:pStyle w:val="Bodytext4"/>
              <w:shd w:val="clear" w:color="auto" w:fill="auto"/>
              <w:spacing w:lineRule="auto" w:line="240"/>
              <w:rPr/>
            </w:pPr>
            <w:r>
              <w:rPr>
                <w:rFonts w:cs="Times New Roman" w:ascii="Times New Roman" w:hAnsi="Times New Roman"/>
                <w:sz w:val="28"/>
                <w:szCs w:val="28"/>
                <w:lang w:eastAsia="uk-UA"/>
              </w:rPr>
              <w:t xml:space="preserve">сприяння участі у міжнародних, загальноукраїнських, обласних оглядах, </w:t>
            </w:r>
          </w:p>
          <w:p>
            <w:pPr>
              <w:pStyle w:val="Bodytext4"/>
              <w:shd w:val="clear" w:color="auto" w:fill="auto"/>
              <w:spacing w:lineRule="auto" w:line="240"/>
              <w:rPr/>
            </w:pPr>
            <w:r>
              <w:rPr>
                <w:rFonts w:cs="Times New Roman" w:ascii="Times New Roman" w:hAnsi="Times New Roman"/>
                <w:sz w:val="28"/>
                <w:szCs w:val="28"/>
                <w:lang w:eastAsia="uk-UA"/>
              </w:rPr>
              <w:t xml:space="preserve">конкурсах, виставках, фестивалях, святах </w:t>
            </w:r>
          </w:p>
          <w:p>
            <w:pPr>
              <w:pStyle w:val="Bodytext4"/>
              <w:shd w:val="clear" w:color="auto" w:fill="auto"/>
              <w:spacing w:lineRule="auto" w:line="240"/>
              <w:rPr/>
            </w:pPr>
            <w:r>
              <w:rPr>
                <w:rFonts w:cs="Times New Roman" w:ascii="Times New Roman" w:hAnsi="Times New Roman"/>
                <w:sz w:val="28"/>
                <w:szCs w:val="28"/>
                <w:lang w:eastAsia="uk-UA"/>
              </w:rPr>
              <w:t>культури і мистецтва</w:t>
            </w:r>
          </w:p>
        </w:tc>
        <w:tc>
          <w:tcPr>
            <w:tcW w:w="35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Відділ культури, молоді, спорту та туризму  виконавчого комітету Решетилівської міської ради</w:t>
            </w:r>
          </w:p>
        </w:tc>
        <w:tc>
          <w:tcPr>
            <w:tcW w:w="209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sz w:val="28"/>
                <w:szCs w:val="28"/>
              </w:rPr>
            </w:pPr>
            <w:r>
              <w:rPr>
                <w:sz w:val="28"/>
                <w:szCs w:val="28"/>
              </w:rPr>
            </w:r>
          </w:p>
          <w:p>
            <w:pPr>
              <w:pStyle w:val="Normal"/>
              <w:spacing w:lineRule="auto" w:line="240"/>
              <w:jc w:val="center"/>
              <w:rPr/>
            </w:pPr>
            <w:r>
              <w:rPr>
                <w:sz w:val="28"/>
                <w:szCs w:val="28"/>
              </w:rPr>
              <w:t>Постійно</w:t>
            </w:r>
          </w:p>
        </w:tc>
        <w:tc>
          <w:tcPr>
            <w:tcW w:w="140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sz w:val="28"/>
                <w:szCs w:val="28"/>
              </w:rPr>
            </w:pPr>
            <w:r>
              <w:rPr>
                <w:sz w:val="28"/>
                <w:szCs w:val="28"/>
              </w:rPr>
            </w:r>
          </w:p>
          <w:p>
            <w:pPr>
              <w:pStyle w:val="Normal"/>
              <w:spacing w:lineRule="auto" w:line="240"/>
              <w:jc w:val="center"/>
              <w:rPr/>
            </w:pPr>
            <w:r>
              <w:rPr>
                <w:sz w:val="28"/>
                <w:szCs w:val="28"/>
              </w:rPr>
              <w:t>30,0</w:t>
            </w:r>
          </w:p>
        </w:tc>
        <w:tc>
          <w:tcPr>
            <w:tcW w:w="1484" w:type="dxa"/>
            <w:gridSpan w:val="4"/>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sz w:val="28"/>
                <w:szCs w:val="28"/>
              </w:rPr>
            </w:pPr>
            <w:r>
              <w:rPr>
                <w:sz w:val="28"/>
                <w:szCs w:val="28"/>
              </w:rPr>
            </w:r>
          </w:p>
          <w:p>
            <w:pPr>
              <w:pStyle w:val="Normal"/>
              <w:spacing w:lineRule="auto" w:line="240"/>
              <w:jc w:val="center"/>
              <w:rPr/>
            </w:pPr>
            <w:r>
              <w:rPr>
                <w:sz w:val="28"/>
                <w:szCs w:val="28"/>
              </w:rPr>
              <w:t>30,0</w:t>
            </w:r>
          </w:p>
        </w:tc>
        <w:tc>
          <w:tcPr>
            <w:tcW w:w="1469"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sz w:val="28"/>
                <w:szCs w:val="28"/>
              </w:rPr>
            </w:pPr>
            <w:r>
              <w:rPr>
                <w:sz w:val="28"/>
                <w:szCs w:val="28"/>
              </w:rPr>
            </w:r>
          </w:p>
          <w:p>
            <w:pPr>
              <w:pStyle w:val="Normal"/>
              <w:spacing w:lineRule="auto" w:line="240"/>
              <w:jc w:val="center"/>
              <w:rPr>
                <w:sz w:val="28"/>
                <w:szCs w:val="28"/>
              </w:rPr>
            </w:pPr>
            <w:r>
              <w:rPr>
                <w:sz w:val="28"/>
                <w:szCs w:val="28"/>
              </w:rPr>
            </w:r>
          </w:p>
          <w:p>
            <w:pPr>
              <w:pStyle w:val="Normal"/>
              <w:spacing w:lineRule="auto" w:line="240"/>
              <w:jc w:val="center"/>
              <w:rPr/>
            </w:pPr>
            <w:r>
              <w:rPr>
                <w:sz w:val="28"/>
                <w:szCs w:val="28"/>
              </w:rPr>
              <w:t>30,0</w:t>
            </w:r>
          </w:p>
          <w:p>
            <w:pPr>
              <w:pStyle w:val="Normal"/>
              <w:spacing w:lineRule="auto" w:line="240"/>
              <w:jc w:val="center"/>
              <w:rPr>
                <w:sz w:val="28"/>
                <w:szCs w:val="28"/>
              </w:rPr>
            </w:pPr>
            <w:r>
              <w:rPr>
                <w:sz w:val="28"/>
                <w:szCs w:val="28"/>
              </w:rPr>
            </w:r>
          </w:p>
        </w:tc>
      </w:tr>
      <w:tr>
        <w:trPr>
          <w:trHeight w:val="1575" w:hRule="atLeast"/>
        </w:trPr>
        <w:tc>
          <w:tcPr>
            <w:tcW w:w="629"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10</w:t>
            </w:r>
          </w:p>
        </w:tc>
        <w:tc>
          <w:tcPr>
            <w:tcW w:w="3975"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 xml:space="preserve">Вивчення та запровадження нових </w:t>
            </w:r>
          </w:p>
          <w:p>
            <w:pPr>
              <w:pStyle w:val="Normal"/>
              <w:spacing w:lineRule="auto" w:line="240"/>
              <w:rPr/>
            </w:pPr>
            <w:r>
              <w:rPr>
                <w:sz w:val="28"/>
                <w:szCs w:val="28"/>
              </w:rPr>
              <w:t>моделей роботи закладів культури</w:t>
            </w:r>
          </w:p>
          <w:p>
            <w:pPr>
              <w:pStyle w:val="Normal"/>
              <w:spacing w:lineRule="auto" w:line="240"/>
              <w:rPr>
                <w:sz w:val="28"/>
                <w:szCs w:val="28"/>
              </w:rPr>
            </w:pPr>
            <w:r>
              <w:rPr>
                <w:sz w:val="28"/>
                <w:szCs w:val="28"/>
              </w:rPr>
            </w:r>
          </w:p>
          <w:p>
            <w:pPr>
              <w:pStyle w:val="Normal"/>
              <w:spacing w:lineRule="auto" w:line="240"/>
              <w:rPr>
                <w:sz w:val="28"/>
                <w:szCs w:val="28"/>
              </w:rPr>
            </w:pPr>
            <w:r>
              <w:rPr>
                <w:sz w:val="28"/>
                <w:szCs w:val="28"/>
              </w:rPr>
            </w:r>
          </w:p>
          <w:p>
            <w:pPr>
              <w:pStyle w:val="Normal"/>
              <w:spacing w:lineRule="auto" w:line="240"/>
              <w:rPr>
                <w:sz w:val="28"/>
                <w:szCs w:val="28"/>
              </w:rPr>
            </w:pPr>
            <w:r>
              <w:rPr>
                <w:sz w:val="28"/>
                <w:szCs w:val="28"/>
              </w:rPr>
            </w:r>
          </w:p>
        </w:tc>
        <w:tc>
          <w:tcPr>
            <w:tcW w:w="35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Відділ культури, молоді, спорту та туризму  виконавчого комітету Решетилівської міської ради</w:t>
            </w:r>
          </w:p>
        </w:tc>
        <w:tc>
          <w:tcPr>
            <w:tcW w:w="209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Постійно</w:t>
            </w:r>
          </w:p>
        </w:tc>
        <w:tc>
          <w:tcPr>
            <w:tcW w:w="140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w:t>
            </w:r>
          </w:p>
        </w:tc>
        <w:tc>
          <w:tcPr>
            <w:tcW w:w="1484" w:type="dxa"/>
            <w:gridSpan w:val="4"/>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w:t>
            </w:r>
          </w:p>
        </w:tc>
        <w:tc>
          <w:tcPr>
            <w:tcW w:w="1469"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w:t>
            </w:r>
          </w:p>
        </w:tc>
      </w:tr>
      <w:tr>
        <w:trPr>
          <w:trHeight w:val="2010" w:hRule="atLeast"/>
        </w:trPr>
        <w:tc>
          <w:tcPr>
            <w:tcW w:w="629"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15"/>
              <w:tabs>
                <w:tab w:val="clear" w:pos="709"/>
                <w:tab w:val="left" w:pos="1787" w:leader="none"/>
              </w:tabs>
              <w:spacing w:lineRule="auto" w:line="240" w:before="0" w:after="0"/>
              <w:ind w:right="80" w:hanging="0"/>
              <w:jc w:val="center"/>
              <w:rPr/>
            </w:pPr>
            <w:r>
              <w:rPr>
                <w:rFonts w:cs="Times New Roman"/>
                <w:sz w:val="28"/>
                <w:szCs w:val="28"/>
                <w:lang w:eastAsia="uk-UA"/>
              </w:rPr>
              <w:t>11</w:t>
            </w:r>
          </w:p>
        </w:tc>
        <w:tc>
          <w:tcPr>
            <w:tcW w:w="3975" w:type="dxa"/>
            <w:gridSpan w:val="2"/>
            <w:tcBorders>
              <w:top w:val="single" w:sz="4" w:space="0" w:color="00000A"/>
              <w:left w:val="single" w:sz="4" w:space="0" w:color="00000A"/>
              <w:bottom w:val="single" w:sz="4" w:space="0" w:color="00000A"/>
              <w:right w:val="single" w:sz="4" w:space="0" w:color="00000A"/>
            </w:tcBorders>
            <w:shd w:fill="auto" w:val="clear"/>
          </w:tcPr>
          <w:p>
            <w:pPr>
              <w:pStyle w:val="Style15"/>
              <w:tabs>
                <w:tab w:val="clear" w:pos="709"/>
                <w:tab w:val="left" w:pos="1787" w:leader="none"/>
              </w:tabs>
              <w:spacing w:lineRule="auto" w:line="240" w:before="0" w:after="0"/>
              <w:ind w:right="80" w:hanging="0"/>
              <w:rPr/>
            </w:pPr>
            <w:r>
              <w:rPr>
                <w:rFonts w:cs="Times New Roman"/>
                <w:sz w:val="28"/>
                <w:szCs w:val="28"/>
                <w:lang w:eastAsia="uk-UA"/>
              </w:rPr>
              <w:t xml:space="preserve">Придбання сценічних костюмів для </w:t>
            </w:r>
          </w:p>
          <w:p>
            <w:pPr>
              <w:pStyle w:val="Style15"/>
              <w:tabs>
                <w:tab w:val="clear" w:pos="709"/>
                <w:tab w:val="left" w:pos="1787" w:leader="none"/>
              </w:tabs>
              <w:spacing w:lineRule="auto" w:line="240" w:before="0" w:after="0"/>
              <w:ind w:right="80" w:hanging="0"/>
              <w:rPr/>
            </w:pPr>
            <w:r>
              <w:rPr>
                <w:rFonts w:cs="Times New Roman"/>
                <w:sz w:val="28"/>
                <w:szCs w:val="28"/>
                <w:lang w:eastAsia="uk-UA"/>
              </w:rPr>
              <w:t xml:space="preserve">аматорських самодіяльних колективів </w:t>
            </w:r>
          </w:p>
          <w:p>
            <w:pPr>
              <w:pStyle w:val="Normal"/>
              <w:spacing w:lineRule="auto" w:line="240"/>
              <w:rPr/>
            </w:pPr>
            <w:r>
              <w:rPr>
                <w:sz w:val="28"/>
                <w:szCs w:val="28"/>
                <w:lang w:eastAsia="uk-UA"/>
              </w:rPr>
              <w:t xml:space="preserve">громади, для творчих працівників Центру культури та дозвілля </w:t>
            </w:r>
            <w:r>
              <w:rPr>
                <w:rFonts w:eastAsia="Times New Roman" w:cs="Times New Roman"/>
                <w:sz w:val="28"/>
                <w:szCs w:val="28"/>
                <w:lang w:eastAsia="uk-UA"/>
              </w:rPr>
              <w:t>„</w:t>
            </w:r>
            <w:r>
              <w:rPr>
                <w:sz w:val="28"/>
                <w:szCs w:val="28"/>
                <w:lang w:eastAsia="uk-UA"/>
              </w:rPr>
              <w:t>Оберіг”, учнів та викладачів дитячої школи мистецтв</w:t>
            </w:r>
          </w:p>
        </w:tc>
        <w:tc>
          <w:tcPr>
            <w:tcW w:w="35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Відділ культури, молоді, спорту та туризму  виконавчого комітету Решетилівської міської ради</w:t>
            </w:r>
          </w:p>
        </w:tc>
        <w:tc>
          <w:tcPr>
            <w:tcW w:w="209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Постійно</w:t>
            </w:r>
          </w:p>
        </w:tc>
        <w:tc>
          <w:tcPr>
            <w:tcW w:w="140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60,0</w:t>
            </w:r>
          </w:p>
          <w:p>
            <w:pPr>
              <w:pStyle w:val="Normal"/>
              <w:spacing w:lineRule="auto" w:line="240"/>
              <w:jc w:val="center"/>
              <w:rPr>
                <w:sz w:val="28"/>
                <w:szCs w:val="28"/>
              </w:rPr>
            </w:pPr>
            <w:r>
              <w:rPr>
                <w:sz w:val="28"/>
                <w:szCs w:val="28"/>
              </w:rPr>
            </w:r>
          </w:p>
        </w:tc>
        <w:tc>
          <w:tcPr>
            <w:tcW w:w="1484" w:type="dxa"/>
            <w:gridSpan w:val="4"/>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60,0</w:t>
            </w:r>
          </w:p>
          <w:p>
            <w:pPr>
              <w:pStyle w:val="Normal"/>
              <w:spacing w:lineRule="auto" w:line="240"/>
              <w:jc w:val="center"/>
              <w:rPr>
                <w:sz w:val="28"/>
                <w:szCs w:val="28"/>
              </w:rPr>
            </w:pPr>
            <w:r>
              <w:rPr>
                <w:sz w:val="28"/>
                <w:szCs w:val="28"/>
              </w:rPr>
            </w:r>
          </w:p>
        </w:tc>
        <w:tc>
          <w:tcPr>
            <w:tcW w:w="1469"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60,0</w:t>
            </w:r>
          </w:p>
          <w:p>
            <w:pPr>
              <w:pStyle w:val="Normal"/>
              <w:spacing w:lineRule="auto" w:line="240"/>
              <w:jc w:val="center"/>
              <w:rPr>
                <w:sz w:val="28"/>
                <w:szCs w:val="28"/>
              </w:rPr>
            </w:pPr>
            <w:r>
              <w:rPr>
                <w:sz w:val="28"/>
                <w:szCs w:val="28"/>
              </w:rPr>
            </w:r>
          </w:p>
        </w:tc>
      </w:tr>
      <w:tr>
        <w:trPr>
          <w:trHeight w:val="495" w:hRule="atLeast"/>
        </w:trPr>
        <w:tc>
          <w:tcPr>
            <w:tcW w:w="629"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lang w:eastAsia="uk-UA"/>
              </w:rPr>
              <w:t>12</w:t>
            </w:r>
          </w:p>
        </w:tc>
        <w:tc>
          <w:tcPr>
            <w:tcW w:w="3975"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rFonts w:eastAsia="" w:eastAsiaTheme="minorHAnsi"/>
                <w:sz w:val="28"/>
                <w:szCs w:val="28"/>
                <w:lang w:eastAsia="en-US"/>
              </w:rPr>
              <w:t>Проведення творчих звітів та обмінних концертів художніх колективів та виконавців аматорського мистецтва</w:t>
            </w:r>
          </w:p>
          <w:p>
            <w:pPr>
              <w:pStyle w:val="Normal"/>
              <w:spacing w:lineRule="auto" w:line="240"/>
              <w:rPr/>
            </w:pPr>
            <w:r>
              <w:rPr>
                <w:rFonts w:eastAsia="" w:eastAsiaTheme="minorHAnsi"/>
                <w:sz w:val="28"/>
                <w:szCs w:val="28"/>
                <w:lang w:eastAsia="en-US"/>
              </w:rPr>
              <w:t>громади</w:t>
            </w:r>
          </w:p>
        </w:tc>
        <w:tc>
          <w:tcPr>
            <w:tcW w:w="35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Відділ культури, молоді, спорту та туризму  виконавчого комітету Решетилівської міської ради</w:t>
            </w:r>
          </w:p>
        </w:tc>
        <w:tc>
          <w:tcPr>
            <w:tcW w:w="209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Постійно</w:t>
            </w:r>
          </w:p>
        </w:tc>
        <w:tc>
          <w:tcPr>
            <w:tcW w:w="140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w:t>
            </w:r>
          </w:p>
        </w:tc>
        <w:tc>
          <w:tcPr>
            <w:tcW w:w="1484" w:type="dxa"/>
            <w:gridSpan w:val="4"/>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w:t>
            </w:r>
          </w:p>
        </w:tc>
        <w:tc>
          <w:tcPr>
            <w:tcW w:w="1469"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w:t>
            </w:r>
          </w:p>
        </w:tc>
      </w:tr>
      <w:tr>
        <w:trPr>
          <w:trHeight w:val="1590" w:hRule="atLeast"/>
        </w:trPr>
        <w:tc>
          <w:tcPr>
            <w:tcW w:w="629"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13</w:t>
            </w:r>
          </w:p>
        </w:tc>
        <w:tc>
          <w:tcPr>
            <w:tcW w:w="3975"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 xml:space="preserve">Поліпшення кадрової структури галузі </w:t>
            </w:r>
          </w:p>
        </w:tc>
        <w:tc>
          <w:tcPr>
            <w:tcW w:w="35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Відділ культури, молоді, спорту та туризму  виконавчого комітету Решетилівської міської ради</w:t>
            </w:r>
          </w:p>
        </w:tc>
        <w:tc>
          <w:tcPr>
            <w:tcW w:w="209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Постійно</w:t>
            </w:r>
          </w:p>
        </w:tc>
        <w:tc>
          <w:tcPr>
            <w:tcW w:w="140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w:t>
            </w:r>
          </w:p>
        </w:tc>
        <w:tc>
          <w:tcPr>
            <w:tcW w:w="1484" w:type="dxa"/>
            <w:gridSpan w:val="4"/>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w:t>
            </w:r>
          </w:p>
        </w:tc>
        <w:tc>
          <w:tcPr>
            <w:tcW w:w="1469"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w:t>
            </w:r>
          </w:p>
        </w:tc>
      </w:tr>
      <w:tr>
        <w:trPr>
          <w:trHeight w:val="345" w:hRule="atLeast"/>
        </w:trPr>
        <w:tc>
          <w:tcPr>
            <w:tcW w:w="629"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14</w:t>
            </w:r>
          </w:p>
        </w:tc>
        <w:tc>
          <w:tcPr>
            <w:tcW w:w="3975"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rStyle w:val="Bodytext413pt"/>
                <w:sz w:val="28"/>
                <w:szCs w:val="28"/>
              </w:rPr>
              <w:t xml:space="preserve">Поповнення фондів бібліотек книгами та </w:t>
            </w:r>
          </w:p>
          <w:p>
            <w:pPr>
              <w:pStyle w:val="Normal"/>
              <w:spacing w:lineRule="auto" w:line="240"/>
              <w:rPr/>
            </w:pPr>
            <w:r>
              <w:rPr>
                <w:rStyle w:val="Bodytext413pt"/>
                <w:sz w:val="28"/>
                <w:szCs w:val="28"/>
              </w:rPr>
              <w:t>періодичними виданнями</w:t>
            </w:r>
          </w:p>
        </w:tc>
        <w:tc>
          <w:tcPr>
            <w:tcW w:w="35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Відділ культури, молоді, спорту та туризму  виконавчого комітету Решетилівської міської ради</w:t>
            </w:r>
          </w:p>
        </w:tc>
        <w:tc>
          <w:tcPr>
            <w:tcW w:w="209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Постійно</w:t>
            </w:r>
          </w:p>
        </w:tc>
        <w:tc>
          <w:tcPr>
            <w:tcW w:w="140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40,0</w:t>
            </w:r>
          </w:p>
        </w:tc>
        <w:tc>
          <w:tcPr>
            <w:tcW w:w="1484" w:type="dxa"/>
            <w:gridSpan w:val="4"/>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60,0</w:t>
            </w:r>
          </w:p>
        </w:tc>
        <w:tc>
          <w:tcPr>
            <w:tcW w:w="1469" w:type="dxa"/>
            <w:gridSpan w:val="3"/>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jc w:val="center"/>
              <w:rPr/>
            </w:pPr>
            <w:r>
              <w:rPr>
                <w:sz w:val="28"/>
                <w:szCs w:val="28"/>
              </w:rPr>
              <w:t>60,0</w:t>
            </w:r>
          </w:p>
          <w:p>
            <w:pPr>
              <w:pStyle w:val="Normal"/>
              <w:spacing w:lineRule="auto" w:line="240"/>
              <w:jc w:val="center"/>
              <w:rPr>
                <w:sz w:val="28"/>
                <w:szCs w:val="28"/>
              </w:rPr>
            </w:pPr>
            <w:r>
              <w:rPr>
                <w:sz w:val="28"/>
                <w:szCs w:val="28"/>
              </w:rPr>
            </w:r>
          </w:p>
        </w:tc>
      </w:tr>
      <w:tr>
        <w:trPr>
          <w:trHeight w:val="180" w:hRule="atLeast"/>
        </w:trPr>
        <w:tc>
          <w:tcPr>
            <w:tcW w:w="629"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15</w:t>
            </w:r>
          </w:p>
        </w:tc>
        <w:tc>
          <w:tcPr>
            <w:tcW w:w="3975" w:type="dxa"/>
            <w:gridSpan w:val="2"/>
            <w:tcBorders>
              <w:top w:val="single" w:sz="4" w:space="0" w:color="00000A"/>
              <w:left w:val="single" w:sz="4" w:space="0" w:color="00000A"/>
              <w:bottom w:val="single" w:sz="4" w:space="0" w:color="00000A"/>
              <w:right w:val="single" w:sz="4" w:space="0" w:color="00000A"/>
            </w:tcBorders>
            <w:shd w:fill="auto" w:val="clear"/>
          </w:tcPr>
          <w:p>
            <w:pPr>
              <w:pStyle w:val="Style15"/>
              <w:spacing w:lineRule="auto" w:line="240" w:before="0" w:after="0"/>
              <w:ind w:right="80" w:hanging="0"/>
              <w:rPr/>
            </w:pPr>
            <w:r>
              <w:rPr>
                <w:rFonts w:cs="Times New Roman"/>
                <w:sz w:val="28"/>
                <w:szCs w:val="28"/>
              </w:rPr>
              <w:t>Підключення бібліотек до мережі інтернет</w:t>
            </w:r>
          </w:p>
        </w:tc>
        <w:tc>
          <w:tcPr>
            <w:tcW w:w="35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Відділ культури, молоді, спорту та туризму  виконавчого комітету Решетилівської міської ради</w:t>
            </w:r>
          </w:p>
        </w:tc>
        <w:tc>
          <w:tcPr>
            <w:tcW w:w="209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Постійно</w:t>
            </w:r>
          </w:p>
        </w:tc>
        <w:tc>
          <w:tcPr>
            <w:tcW w:w="140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10,0</w:t>
            </w:r>
          </w:p>
        </w:tc>
        <w:tc>
          <w:tcPr>
            <w:tcW w:w="1484" w:type="dxa"/>
            <w:gridSpan w:val="4"/>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10,0</w:t>
            </w:r>
          </w:p>
        </w:tc>
        <w:tc>
          <w:tcPr>
            <w:tcW w:w="1469"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10,0</w:t>
            </w:r>
          </w:p>
        </w:tc>
      </w:tr>
      <w:tr>
        <w:trPr>
          <w:trHeight w:val="1770" w:hRule="atLeast"/>
        </w:trPr>
        <w:tc>
          <w:tcPr>
            <w:tcW w:w="629"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15"/>
              <w:spacing w:lineRule="auto" w:line="240" w:before="0" w:after="0"/>
              <w:ind w:right="80" w:hanging="0"/>
              <w:jc w:val="center"/>
              <w:rPr/>
            </w:pPr>
            <w:r>
              <w:rPr>
                <w:rFonts w:cs="Times New Roman"/>
                <w:sz w:val="28"/>
                <w:szCs w:val="28"/>
                <w:lang w:eastAsia="uk-UA"/>
              </w:rPr>
              <w:t>16</w:t>
            </w:r>
          </w:p>
        </w:tc>
        <w:tc>
          <w:tcPr>
            <w:tcW w:w="3975"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rFonts w:eastAsia="" w:eastAsiaTheme="minorHAnsi"/>
                <w:sz w:val="28"/>
                <w:szCs w:val="28"/>
                <w:lang w:eastAsia="en-US"/>
              </w:rPr>
              <w:t xml:space="preserve">Поетапне забезпечення комп’ютерами міських та сільських бібліотек </w:t>
            </w:r>
          </w:p>
        </w:tc>
        <w:tc>
          <w:tcPr>
            <w:tcW w:w="35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Відділ культури, молоді, спорту та туризму  виконавчого комітету Решетилівської міської ради</w:t>
            </w:r>
          </w:p>
        </w:tc>
        <w:tc>
          <w:tcPr>
            <w:tcW w:w="209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sz w:val="28"/>
                <w:szCs w:val="28"/>
              </w:rPr>
            </w:pPr>
            <w:r>
              <w:rPr>
                <w:sz w:val="28"/>
                <w:szCs w:val="28"/>
              </w:rPr>
            </w:r>
          </w:p>
          <w:p>
            <w:pPr>
              <w:pStyle w:val="Normal"/>
              <w:spacing w:lineRule="auto" w:line="240"/>
              <w:jc w:val="center"/>
              <w:rPr/>
            </w:pPr>
            <w:r>
              <w:rPr>
                <w:sz w:val="28"/>
                <w:szCs w:val="28"/>
              </w:rPr>
              <w:t>Постійно</w:t>
            </w:r>
          </w:p>
        </w:tc>
        <w:tc>
          <w:tcPr>
            <w:tcW w:w="140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sz w:val="28"/>
                <w:szCs w:val="28"/>
              </w:rPr>
            </w:pPr>
            <w:r>
              <w:rPr>
                <w:sz w:val="28"/>
                <w:szCs w:val="28"/>
              </w:rPr>
            </w:r>
          </w:p>
          <w:p>
            <w:pPr>
              <w:pStyle w:val="Normal"/>
              <w:spacing w:lineRule="auto" w:line="240"/>
              <w:jc w:val="center"/>
              <w:rPr/>
            </w:pPr>
            <w:r>
              <w:rPr>
                <w:sz w:val="28"/>
                <w:szCs w:val="28"/>
              </w:rPr>
              <w:t>30,0</w:t>
            </w:r>
          </w:p>
        </w:tc>
        <w:tc>
          <w:tcPr>
            <w:tcW w:w="1484" w:type="dxa"/>
            <w:gridSpan w:val="4"/>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sz w:val="28"/>
                <w:szCs w:val="28"/>
              </w:rPr>
            </w:pPr>
            <w:r>
              <w:rPr>
                <w:sz w:val="28"/>
                <w:szCs w:val="28"/>
              </w:rPr>
            </w:r>
          </w:p>
          <w:p>
            <w:pPr>
              <w:pStyle w:val="Normal"/>
              <w:spacing w:lineRule="auto" w:line="240"/>
              <w:jc w:val="center"/>
              <w:rPr/>
            </w:pPr>
            <w:r>
              <w:rPr>
                <w:sz w:val="28"/>
                <w:szCs w:val="28"/>
              </w:rPr>
              <w:t>60,0</w:t>
            </w:r>
          </w:p>
        </w:tc>
        <w:tc>
          <w:tcPr>
            <w:tcW w:w="1469"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sz w:val="28"/>
                <w:szCs w:val="28"/>
              </w:rPr>
            </w:pPr>
            <w:r>
              <w:rPr>
                <w:sz w:val="28"/>
                <w:szCs w:val="28"/>
              </w:rPr>
            </w:r>
          </w:p>
          <w:p>
            <w:pPr>
              <w:pStyle w:val="Normal"/>
              <w:spacing w:lineRule="auto" w:line="240"/>
              <w:jc w:val="center"/>
              <w:rPr/>
            </w:pPr>
            <w:r>
              <w:rPr>
                <w:sz w:val="28"/>
                <w:szCs w:val="28"/>
              </w:rPr>
              <w:t>60,0</w:t>
            </w:r>
          </w:p>
        </w:tc>
      </w:tr>
      <w:tr>
        <w:trPr>
          <w:trHeight w:val="1620" w:hRule="atLeast"/>
        </w:trPr>
        <w:tc>
          <w:tcPr>
            <w:tcW w:w="629"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lang w:eastAsia="uk-UA"/>
              </w:rPr>
              <w:t>17</w:t>
            </w:r>
          </w:p>
        </w:tc>
        <w:tc>
          <w:tcPr>
            <w:tcW w:w="3975"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rFonts w:eastAsia="" w:eastAsiaTheme="minorHAnsi"/>
                <w:sz w:val="28"/>
                <w:szCs w:val="28"/>
                <w:lang w:eastAsia="en-US"/>
              </w:rPr>
              <w:t>Збільшення контингенту учнів у дитячій школі мистецтв Решетилівської селищної ради</w:t>
            </w:r>
          </w:p>
        </w:tc>
        <w:tc>
          <w:tcPr>
            <w:tcW w:w="35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Відділ культури, молоді, спорту та туризму  виконавчого комітету Решетилівської міської ради</w:t>
            </w:r>
          </w:p>
        </w:tc>
        <w:tc>
          <w:tcPr>
            <w:tcW w:w="209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Постійно</w:t>
            </w:r>
          </w:p>
        </w:tc>
        <w:tc>
          <w:tcPr>
            <w:tcW w:w="140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w:t>
            </w:r>
          </w:p>
        </w:tc>
        <w:tc>
          <w:tcPr>
            <w:tcW w:w="1484" w:type="dxa"/>
            <w:gridSpan w:val="4"/>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w:t>
            </w:r>
          </w:p>
        </w:tc>
        <w:tc>
          <w:tcPr>
            <w:tcW w:w="1469"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w:t>
            </w:r>
          </w:p>
        </w:tc>
      </w:tr>
      <w:tr>
        <w:trPr>
          <w:trHeight w:val="1890" w:hRule="atLeast"/>
        </w:trPr>
        <w:tc>
          <w:tcPr>
            <w:tcW w:w="629"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lang w:eastAsia="uk-UA"/>
              </w:rPr>
              <w:t>18</w:t>
            </w:r>
          </w:p>
        </w:tc>
        <w:tc>
          <w:tcPr>
            <w:tcW w:w="3975"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rFonts w:eastAsia="" w:eastAsiaTheme="minorHAnsi"/>
                <w:sz w:val="28"/>
                <w:szCs w:val="28"/>
                <w:lang w:eastAsia="en-US"/>
              </w:rPr>
              <w:t>Забезпечення участі викладачів та учнів дитячої школи мистецтв в обласних семінарах-практикумах, семінарах-нарадах, майстер-класах за участю провідних викладачів області, керівників галузі,спеціалістів Міністерства культури України, фахівців у галузі культури (відшкодування витрат на відрядження та виплата добових)</w:t>
            </w:r>
          </w:p>
        </w:tc>
        <w:tc>
          <w:tcPr>
            <w:tcW w:w="35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Відділ культури, молоді, спорту та туризму  виконавчого комітету Решетилівської міської ради</w:t>
            </w:r>
          </w:p>
        </w:tc>
        <w:tc>
          <w:tcPr>
            <w:tcW w:w="209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Постійно</w:t>
            </w:r>
          </w:p>
        </w:tc>
        <w:tc>
          <w:tcPr>
            <w:tcW w:w="140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sz w:val="28"/>
                <w:szCs w:val="28"/>
              </w:rPr>
            </w:pPr>
            <w:r>
              <w:rPr>
                <w:sz w:val="28"/>
                <w:szCs w:val="28"/>
              </w:rPr>
            </w:r>
          </w:p>
          <w:p>
            <w:pPr>
              <w:pStyle w:val="Normal"/>
              <w:spacing w:lineRule="auto" w:line="240"/>
              <w:jc w:val="center"/>
              <w:rPr/>
            </w:pPr>
            <w:r>
              <w:rPr>
                <w:sz w:val="28"/>
                <w:szCs w:val="28"/>
              </w:rPr>
              <w:t>10,0</w:t>
            </w:r>
          </w:p>
        </w:tc>
        <w:tc>
          <w:tcPr>
            <w:tcW w:w="1484" w:type="dxa"/>
            <w:gridSpan w:val="4"/>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sz w:val="28"/>
                <w:szCs w:val="28"/>
              </w:rPr>
            </w:pPr>
            <w:r>
              <w:rPr>
                <w:sz w:val="28"/>
                <w:szCs w:val="28"/>
              </w:rPr>
            </w:r>
          </w:p>
          <w:p>
            <w:pPr>
              <w:pStyle w:val="Normal"/>
              <w:spacing w:lineRule="auto" w:line="240"/>
              <w:jc w:val="center"/>
              <w:rPr/>
            </w:pPr>
            <w:r>
              <w:rPr>
                <w:sz w:val="28"/>
                <w:szCs w:val="28"/>
              </w:rPr>
              <w:t>10,0</w:t>
            </w:r>
          </w:p>
        </w:tc>
        <w:tc>
          <w:tcPr>
            <w:tcW w:w="1469"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sz w:val="28"/>
                <w:szCs w:val="28"/>
              </w:rPr>
            </w:pPr>
            <w:r>
              <w:rPr>
                <w:sz w:val="28"/>
                <w:szCs w:val="28"/>
              </w:rPr>
            </w:r>
          </w:p>
          <w:p>
            <w:pPr>
              <w:pStyle w:val="Normal"/>
              <w:spacing w:lineRule="auto" w:line="240"/>
              <w:jc w:val="center"/>
              <w:rPr/>
            </w:pPr>
            <w:r>
              <w:rPr>
                <w:sz w:val="28"/>
                <w:szCs w:val="28"/>
              </w:rPr>
              <w:t>10,0</w:t>
            </w:r>
          </w:p>
          <w:p>
            <w:pPr>
              <w:pStyle w:val="Normal"/>
              <w:spacing w:lineRule="auto" w:line="240"/>
              <w:jc w:val="center"/>
              <w:rPr>
                <w:sz w:val="28"/>
                <w:szCs w:val="28"/>
              </w:rPr>
            </w:pPr>
            <w:r>
              <w:rPr>
                <w:sz w:val="28"/>
                <w:szCs w:val="28"/>
              </w:rPr>
            </w:r>
          </w:p>
        </w:tc>
      </w:tr>
      <w:tr>
        <w:trPr>
          <w:trHeight w:val="1890" w:hRule="atLeast"/>
        </w:trPr>
        <w:tc>
          <w:tcPr>
            <w:tcW w:w="629"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19</w:t>
            </w:r>
          </w:p>
        </w:tc>
        <w:tc>
          <w:tcPr>
            <w:tcW w:w="3975"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Забезпечення, організація та проведення творчих та мистецьких відкритих міських конкурсів (придбання призів, солодких подарунків, нагород, грамот та ін.)</w:t>
            </w:r>
          </w:p>
        </w:tc>
        <w:tc>
          <w:tcPr>
            <w:tcW w:w="35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Відділ культури, молоді, спорту та туризму  виконавчого комітету Решетилівської міської ради</w:t>
            </w:r>
          </w:p>
        </w:tc>
        <w:tc>
          <w:tcPr>
            <w:tcW w:w="209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Постійно</w:t>
            </w:r>
          </w:p>
        </w:tc>
        <w:tc>
          <w:tcPr>
            <w:tcW w:w="140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20,0</w:t>
            </w:r>
          </w:p>
        </w:tc>
        <w:tc>
          <w:tcPr>
            <w:tcW w:w="1484" w:type="dxa"/>
            <w:gridSpan w:val="4"/>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20,0</w:t>
            </w:r>
          </w:p>
        </w:tc>
        <w:tc>
          <w:tcPr>
            <w:tcW w:w="1469"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20,0</w:t>
            </w:r>
          </w:p>
        </w:tc>
      </w:tr>
      <w:tr>
        <w:trPr>
          <w:trHeight w:val="1710" w:hRule="atLeast"/>
        </w:trPr>
        <w:tc>
          <w:tcPr>
            <w:tcW w:w="629"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lang w:eastAsia="uk-UA"/>
              </w:rPr>
              <w:t>20</w:t>
            </w:r>
          </w:p>
        </w:tc>
        <w:tc>
          <w:tcPr>
            <w:tcW w:w="3975"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rFonts w:eastAsia="" w:eastAsiaTheme="minorHAnsi"/>
                <w:sz w:val="28"/>
                <w:szCs w:val="28"/>
                <w:lang w:eastAsia="en-US"/>
              </w:rPr>
              <w:t>Виплата матеріальної допомоги учням –</w:t>
            </w:r>
          </w:p>
          <w:p>
            <w:pPr>
              <w:pStyle w:val="Normal"/>
              <w:spacing w:lineRule="auto" w:line="240"/>
              <w:rPr/>
            </w:pPr>
            <w:r>
              <w:rPr>
                <w:rFonts w:eastAsia="" w:eastAsiaTheme="minorHAnsi"/>
                <w:sz w:val="28"/>
                <w:szCs w:val="28"/>
                <w:lang w:eastAsia="en-US"/>
              </w:rPr>
              <w:t>переможцям та призерам обласних, всеукраїнських, міжнародних конкурсів, фестивалів</w:t>
            </w:r>
          </w:p>
        </w:tc>
        <w:tc>
          <w:tcPr>
            <w:tcW w:w="35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Відділ культури, молоді, спорту та туризму  виконавчого комітету Решетилівської міської ради</w:t>
            </w:r>
          </w:p>
        </w:tc>
        <w:tc>
          <w:tcPr>
            <w:tcW w:w="209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Постійно</w:t>
            </w:r>
          </w:p>
        </w:tc>
        <w:tc>
          <w:tcPr>
            <w:tcW w:w="140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20,0</w:t>
            </w:r>
          </w:p>
        </w:tc>
        <w:tc>
          <w:tcPr>
            <w:tcW w:w="1484" w:type="dxa"/>
            <w:gridSpan w:val="4"/>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20,0</w:t>
            </w:r>
          </w:p>
        </w:tc>
        <w:tc>
          <w:tcPr>
            <w:tcW w:w="1469"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20,0</w:t>
            </w:r>
          </w:p>
        </w:tc>
      </w:tr>
      <w:tr>
        <w:trPr>
          <w:trHeight w:val="1635" w:hRule="atLeast"/>
        </w:trPr>
        <w:tc>
          <w:tcPr>
            <w:tcW w:w="629"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lang w:eastAsia="uk-UA"/>
              </w:rPr>
              <w:t>21</w:t>
            </w:r>
          </w:p>
        </w:tc>
        <w:tc>
          <w:tcPr>
            <w:tcW w:w="3975"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rFonts w:eastAsia="" w:eastAsiaTheme="minorHAnsi"/>
                <w:sz w:val="28"/>
                <w:szCs w:val="28"/>
                <w:lang w:eastAsia="en-US"/>
              </w:rPr>
              <w:t>Виплата грошових винагород працівникам, які підготували переможців та призерів обласних, всеукраїнських, міжнародних конкурсів, фестивалів</w:t>
            </w:r>
          </w:p>
        </w:tc>
        <w:tc>
          <w:tcPr>
            <w:tcW w:w="35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Відділ культури, молоді, спорту та туризму  виконавчого комітету Решетилівської міської ради</w:t>
            </w:r>
          </w:p>
        </w:tc>
        <w:tc>
          <w:tcPr>
            <w:tcW w:w="209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Постійно</w:t>
            </w:r>
          </w:p>
        </w:tc>
        <w:tc>
          <w:tcPr>
            <w:tcW w:w="140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10,0</w:t>
            </w:r>
          </w:p>
        </w:tc>
        <w:tc>
          <w:tcPr>
            <w:tcW w:w="1484" w:type="dxa"/>
            <w:gridSpan w:val="4"/>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10,0</w:t>
            </w:r>
          </w:p>
        </w:tc>
        <w:tc>
          <w:tcPr>
            <w:tcW w:w="1469"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10,0</w:t>
            </w:r>
          </w:p>
        </w:tc>
      </w:tr>
      <w:tr>
        <w:trPr>
          <w:trHeight w:val="1230" w:hRule="atLeast"/>
        </w:trPr>
        <w:tc>
          <w:tcPr>
            <w:tcW w:w="629"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lang w:eastAsia="uk-UA"/>
              </w:rPr>
              <w:t>22</w:t>
            </w:r>
          </w:p>
        </w:tc>
        <w:tc>
          <w:tcPr>
            <w:tcW w:w="3975"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rFonts w:eastAsia="" w:eastAsiaTheme="minorHAnsi"/>
                <w:sz w:val="28"/>
                <w:szCs w:val="28"/>
                <w:lang w:eastAsia="en-US"/>
              </w:rPr>
              <w:t>Сприяти проведенню державної атестації школи мистецтв</w:t>
            </w:r>
          </w:p>
        </w:tc>
        <w:tc>
          <w:tcPr>
            <w:tcW w:w="35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Відділ культури, молоді, спорту та туризму  виконавчого комітету Решетилівської міської ради</w:t>
            </w:r>
          </w:p>
        </w:tc>
        <w:tc>
          <w:tcPr>
            <w:tcW w:w="209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Постійно</w:t>
            </w:r>
          </w:p>
        </w:tc>
        <w:tc>
          <w:tcPr>
            <w:tcW w:w="140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w:t>
            </w:r>
          </w:p>
        </w:tc>
        <w:tc>
          <w:tcPr>
            <w:tcW w:w="1484" w:type="dxa"/>
            <w:gridSpan w:val="4"/>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w:t>
            </w:r>
          </w:p>
        </w:tc>
        <w:tc>
          <w:tcPr>
            <w:tcW w:w="1469"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w:t>
            </w:r>
          </w:p>
        </w:tc>
      </w:tr>
      <w:tr>
        <w:trPr>
          <w:trHeight w:val="687" w:hRule="atLeast"/>
        </w:trPr>
        <w:tc>
          <w:tcPr>
            <w:tcW w:w="629"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lang w:eastAsia="uk-UA"/>
              </w:rPr>
              <w:t>23</w:t>
            </w:r>
          </w:p>
        </w:tc>
        <w:tc>
          <w:tcPr>
            <w:tcW w:w="3975"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rFonts w:eastAsia="" w:eastAsiaTheme="minorHAnsi"/>
                <w:sz w:val="28"/>
                <w:szCs w:val="28"/>
                <w:lang w:eastAsia="en-US"/>
              </w:rPr>
              <w:t>Забезпечити проведення атестації керівників та викладачів школи мистецтв</w:t>
            </w:r>
          </w:p>
        </w:tc>
        <w:tc>
          <w:tcPr>
            <w:tcW w:w="35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Відділ культури, молоді, спорту та туризму  виконавчого комітету Решетилівської міської ради</w:t>
            </w:r>
          </w:p>
        </w:tc>
        <w:tc>
          <w:tcPr>
            <w:tcW w:w="209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Постійно</w:t>
            </w:r>
          </w:p>
        </w:tc>
        <w:tc>
          <w:tcPr>
            <w:tcW w:w="140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w:t>
            </w:r>
          </w:p>
        </w:tc>
        <w:tc>
          <w:tcPr>
            <w:tcW w:w="1484" w:type="dxa"/>
            <w:gridSpan w:val="4"/>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w:t>
            </w:r>
          </w:p>
        </w:tc>
        <w:tc>
          <w:tcPr>
            <w:tcW w:w="1469"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w:t>
            </w:r>
          </w:p>
        </w:tc>
      </w:tr>
      <w:tr>
        <w:trPr>
          <w:trHeight w:val="1215" w:hRule="atLeast"/>
        </w:trPr>
        <w:tc>
          <w:tcPr>
            <w:tcW w:w="629"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15"/>
              <w:tabs>
                <w:tab w:val="clear" w:pos="709"/>
                <w:tab w:val="left" w:pos="303" w:leader="none"/>
              </w:tabs>
              <w:spacing w:lineRule="auto" w:line="240" w:before="0" w:after="0"/>
              <w:ind w:right="100" w:hanging="0"/>
              <w:jc w:val="center"/>
              <w:rPr/>
            </w:pPr>
            <w:r>
              <w:rPr>
                <w:rFonts w:cs="Times New Roman"/>
                <w:sz w:val="28"/>
                <w:szCs w:val="28"/>
                <w:lang w:eastAsia="uk-UA"/>
              </w:rPr>
              <w:t>24</w:t>
            </w:r>
          </w:p>
        </w:tc>
        <w:tc>
          <w:tcPr>
            <w:tcW w:w="3975" w:type="dxa"/>
            <w:gridSpan w:val="2"/>
            <w:tcBorders>
              <w:top w:val="single" w:sz="4" w:space="0" w:color="00000A"/>
              <w:left w:val="single" w:sz="4" w:space="0" w:color="00000A"/>
              <w:bottom w:val="single" w:sz="4" w:space="0" w:color="00000A"/>
              <w:right w:val="single" w:sz="4" w:space="0" w:color="00000A"/>
            </w:tcBorders>
            <w:shd w:fill="auto" w:val="clear"/>
          </w:tcPr>
          <w:p>
            <w:pPr>
              <w:pStyle w:val="Style15"/>
              <w:tabs>
                <w:tab w:val="clear" w:pos="709"/>
                <w:tab w:val="left" w:pos="303" w:leader="none"/>
              </w:tabs>
              <w:spacing w:lineRule="auto" w:line="240" w:before="0" w:after="0"/>
              <w:ind w:right="100" w:hanging="0"/>
              <w:rPr/>
            </w:pPr>
            <w:r>
              <w:rPr>
                <w:rFonts w:cs="Times New Roman"/>
                <w:sz w:val="28"/>
                <w:szCs w:val="28"/>
                <w:lang w:eastAsia="uk-UA"/>
              </w:rPr>
              <w:t xml:space="preserve">Придбання сучасних духових інструментів для дитячої школи мистецтв </w:t>
            </w:r>
          </w:p>
        </w:tc>
        <w:tc>
          <w:tcPr>
            <w:tcW w:w="35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Відділ культури, молоді, спорту та туризму  виконавчого комітету Решетилівської міської ради</w:t>
            </w:r>
          </w:p>
        </w:tc>
        <w:tc>
          <w:tcPr>
            <w:tcW w:w="209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Протягом 2024 року</w:t>
            </w:r>
          </w:p>
        </w:tc>
        <w:tc>
          <w:tcPr>
            <w:tcW w:w="140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w:t>
            </w:r>
          </w:p>
        </w:tc>
        <w:tc>
          <w:tcPr>
            <w:tcW w:w="1484" w:type="dxa"/>
            <w:gridSpan w:val="4"/>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75,0</w:t>
            </w:r>
          </w:p>
        </w:tc>
        <w:tc>
          <w:tcPr>
            <w:tcW w:w="1469"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w:t>
            </w:r>
          </w:p>
        </w:tc>
      </w:tr>
      <w:tr>
        <w:trPr>
          <w:trHeight w:val="380" w:hRule="atLeast"/>
        </w:trPr>
        <w:tc>
          <w:tcPr>
            <w:tcW w:w="629"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15"/>
              <w:shd w:val="clear" w:color="auto" w:fill="FFFFFF"/>
              <w:tabs>
                <w:tab w:val="clear" w:pos="709"/>
                <w:tab w:val="left" w:pos="567" w:leader="none"/>
              </w:tabs>
              <w:spacing w:lineRule="auto" w:line="240" w:before="240" w:after="0"/>
              <w:ind w:right="-129" w:hanging="300"/>
              <w:jc w:val="center"/>
              <w:rPr/>
            </w:pPr>
            <w:r>
              <w:rPr>
                <w:rFonts w:cs="Times New Roman"/>
                <w:sz w:val="28"/>
                <w:szCs w:val="28"/>
                <w:lang w:eastAsia="uk-UA"/>
              </w:rPr>
              <w:t>25</w:t>
            </w:r>
          </w:p>
        </w:tc>
        <w:tc>
          <w:tcPr>
            <w:tcW w:w="3975" w:type="dxa"/>
            <w:gridSpan w:val="2"/>
            <w:tcBorders>
              <w:top w:val="single" w:sz="4" w:space="0" w:color="00000A"/>
              <w:left w:val="single" w:sz="4" w:space="0" w:color="00000A"/>
              <w:bottom w:val="single" w:sz="4" w:space="0" w:color="00000A"/>
              <w:right w:val="single" w:sz="4" w:space="0" w:color="00000A"/>
            </w:tcBorders>
            <w:shd w:fill="auto" w:val="clear"/>
          </w:tcPr>
          <w:p>
            <w:pPr>
              <w:pStyle w:val="Style15"/>
              <w:shd w:val="clear" w:color="auto" w:fill="FFFFFF"/>
              <w:tabs>
                <w:tab w:val="clear" w:pos="709"/>
                <w:tab w:val="left" w:pos="303" w:leader="none"/>
              </w:tabs>
              <w:spacing w:lineRule="auto" w:line="240" w:before="240" w:after="0"/>
              <w:ind w:right="100" w:hanging="300"/>
              <w:rPr/>
            </w:pPr>
            <w:r>
              <w:rPr>
                <w:rFonts w:cs="Times New Roman"/>
                <w:sz w:val="28"/>
                <w:szCs w:val="28"/>
                <w:lang w:eastAsia="uk-UA"/>
              </w:rPr>
              <w:t xml:space="preserve">    </w:t>
            </w:r>
            <w:r>
              <w:rPr>
                <w:rFonts w:cs="Times New Roman"/>
                <w:sz w:val="28"/>
                <w:szCs w:val="28"/>
                <w:lang w:eastAsia="uk-UA"/>
              </w:rPr>
              <w:t>Придбання музичної апаратури (колонки, мікшерні пульти, мікрофони і стійки до них) для закладів культури</w:t>
            </w:r>
          </w:p>
        </w:tc>
        <w:tc>
          <w:tcPr>
            <w:tcW w:w="35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Відділ культури, молоді, спорту та туризму  виконавчого комітету Решетилівської міської ради</w:t>
            </w:r>
          </w:p>
        </w:tc>
        <w:tc>
          <w:tcPr>
            <w:tcW w:w="209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Постійно</w:t>
            </w:r>
          </w:p>
        </w:tc>
        <w:tc>
          <w:tcPr>
            <w:tcW w:w="140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80,0</w:t>
            </w:r>
          </w:p>
        </w:tc>
        <w:tc>
          <w:tcPr>
            <w:tcW w:w="1484" w:type="dxa"/>
            <w:gridSpan w:val="4"/>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130,0</w:t>
            </w:r>
          </w:p>
        </w:tc>
        <w:tc>
          <w:tcPr>
            <w:tcW w:w="1469"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150,0</w:t>
            </w:r>
          </w:p>
        </w:tc>
      </w:tr>
      <w:tr>
        <w:trPr>
          <w:trHeight w:val="1545" w:hRule="atLeast"/>
        </w:trPr>
        <w:tc>
          <w:tcPr>
            <w:tcW w:w="629"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26</w:t>
            </w:r>
          </w:p>
        </w:tc>
        <w:tc>
          <w:tcPr>
            <w:tcW w:w="3975"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 xml:space="preserve">Участь у  загальноукраїнських, міжрегіональних  виставкових заходах народної творчості </w:t>
            </w:r>
          </w:p>
        </w:tc>
        <w:tc>
          <w:tcPr>
            <w:tcW w:w="35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Відділ культури, молоді, спорту та туризму  виконавчого комітету Решетилівської міської ради</w:t>
            </w:r>
          </w:p>
        </w:tc>
        <w:tc>
          <w:tcPr>
            <w:tcW w:w="209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Постійно</w:t>
            </w:r>
          </w:p>
        </w:tc>
        <w:tc>
          <w:tcPr>
            <w:tcW w:w="140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10,0</w:t>
            </w:r>
          </w:p>
        </w:tc>
        <w:tc>
          <w:tcPr>
            <w:tcW w:w="1484" w:type="dxa"/>
            <w:gridSpan w:val="4"/>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10,0</w:t>
            </w:r>
          </w:p>
        </w:tc>
        <w:tc>
          <w:tcPr>
            <w:tcW w:w="1469"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10,0</w:t>
            </w:r>
          </w:p>
        </w:tc>
      </w:tr>
      <w:tr>
        <w:trPr>
          <w:trHeight w:val="372" w:hRule="atLeast"/>
        </w:trPr>
        <w:tc>
          <w:tcPr>
            <w:tcW w:w="629"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27</w:t>
            </w:r>
          </w:p>
        </w:tc>
        <w:tc>
          <w:tcPr>
            <w:tcW w:w="3975"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 xml:space="preserve">Розробка нових маршрутів зеленого туризму. Підготовка документів маркування маршрутів, промоція туристичного продукту </w:t>
            </w:r>
          </w:p>
        </w:tc>
        <w:tc>
          <w:tcPr>
            <w:tcW w:w="35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Відділ культури, молоді, спорту та туризму  виконавчого комітету Решетилівської міської ради</w:t>
            </w:r>
          </w:p>
        </w:tc>
        <w:tc>
          <w:tcPr>
            <w:tcW w:w="209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Постійно</w:t>
            </w:r>
          </w:p>
        </w:tc>
        <w:tc>
          <w:tcPr>
            <w:tcW w:w="140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20,0</w:t>
            </w:r>
          </w:p>
        </w:tc>
        <w:tc>
          <w:tcPr>
            <w:tcW w:w="1484" w:type="dxa"/>
            <w:gridSpan w:val="4"/>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20,0</w:t>
            </w:r>
          </w:p>
        </w:tc>
        <w:tc>
          <w:tcPr>
            <w:tcW w:w="1469"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20,0</w:t>
            </w:r>
          </w:p>
        </w:tc>
      </w:tr>
      <w:tr>
        <w:trPr>
          <w:trHeight w:val="699" w:hRule="atLeast"/>
        </w:trPr>
        <w:tc>
          <w:tcPr>
            <w:tcW w:w="629"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28</w:t>
            </w:r>
          </w:p>
        </w:tc>
        <w:tc>
          <w:tcPr>
            <w:tcW w:w="3975"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 xml:space="preserve">Виготовлення рекламної продукції </w:t>
            </w:r>
          </w:p>
          <w:p>
            <w:pPr>
              <w:pStyle w:val="Normal"/>
              <w:spacing w:lineRule="auto" w:line="240"/>
              <w:rPr/>
            </w:pPr>
            <w:r>
              <w:rPr>
                <w:sz w:val="28"/>
                <w:szCs w:val="28"/>
              </w:rPr>
              <w:t xml:space="preserve">(туристичних буклетів, каталогів, рекламних проспектів), кіно- та відеофільмів, які популяризують Решетилівську ОТГ та її туристичну інфраструктуру </w:t>
            </w:r>
          </w:p>
        </w:tc>
        <w:tc>
          <w:tcPr>
            <w:tcW w:w="35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Відділ культури, молоді, спорту та туризму  виконавчого комітету Решетилівської міської ради</w:t>
            </w:r>
          </w:p>
        </w:tc>
        <w:tc>
          <w:tcPr>
            <w:tcW w:w="209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Постійно</w:t>
            </w:r>
          </w:p>
        </w:tc>
        <w:tc>
          <w:tcPr>
            <w:tcW w:w="140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30,0</w:t>
            </w:r>
          </w:p>
        </w:tc>
        <w:tc>
          <w:tcPr>
            <w:tcW w:w="1484" w:type="dxa"/>
            <w:gridSpan w:val="4"/>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100,0</w:t>
            </w:r>
          </w:p>
        </w:tc>
        <w:tc>
          <w:tcPr>
            <w:tcW w:w="1469"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sz w:val="28"/>
                <w:szCs w:val="28"/>
              </w:rPr>
            </w:pPr>
            <w:r>
              <w:rPr>
                <w:sz w:val="28"/>
                <w:szCs w:val="28"/>
              </w:rPr>
            </w:r>
          </w:p>
          <w:p>
            <w:pPr>
              <w:pStyle w:val="Normal"/>
              <w:spacing w:lineRule="auto" w:line="240"/>
              <w:jc w:val="center"/>
              <w:rPr/>
            </w:pPr>
            <w:r>
              <w:rPr>
                <w:sz w:val="28"/>
                <w:szCs w:val="28"/>
              </w:rPr>
              <w:t>100,0</w:t>
            </w:r>
          </w:p>
          <w:p>
            <w:pPr>
              <w:pStyle w:val="Normal"/>
              <w:spacing w:lineRule="auto" w:line="240"/>
              <w:jc w:val="center"/>
              <w:rPr>
                <w:sz w:val="28"/>
                <w:szCs w:val="28"/>
              </w:rPr>
            </w:pPr>
            <w:r>
              <w:rPr>
                <w:sz w:val="28"/>
                <w:szCs w:val="28"/>
              </w:rPr>
            </w:r>
          </w:p>
        </w:tc>
      </w:tr>
      <w:tr>
        <w:trPr>
          <w:trHeight w:val="1905" w:hRule="atLeast"/>
        </w:trPr>
        <w:tc>
          <w:tcPr>
            <w:tcW w:w="629"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29</w:t>
            </w:r>
          </w:p>
        </w:tc>
        <w:tc>
          <w:tcPr>
            <w:tcW w:w="3975"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Виготовлення бігбордів, постерів, банерів</w:t>
            </w:r>
          </w:p>
          <w:p>
            <w:pPr>
              <w:pStyle w:val="Normal"/>
              <w:spacing w:lineRule="auto" w:line="240"/>
              <w:rPr>
                <w:sz w:val="28"/>
                <w:szCs w:val="28"/>
              </w:rPr>
            </w:pPr>
            <w:r>
              <w:rPr>
                <w:sz w:val="28"/>
                <w:szCs w:val="28"/>
              </w:rPr>
            </w:r>
          </w:p>
        </w:tc>
        <w:tc>
          <w:tcPr>
            <w:tcW w:w="35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Відділ культури, молоді, спорту та туризму  виконавчого комітету Решетилівської міської ради</w:t>
            </w:r>
          </w:p>
        </w:tc>
        <w:tc>
          <w:tcPr>
            <w:tcW w:w="209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Постійно</w:t>
            </w:r>
          </w:p>
        </w:tc>
        <w:tc>
          <w:tcPr>
            <w:tcW w:w="140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25,0</w:t>
            </w:r>
          </w:p>
        </w:tc>
        <w:tc>
          <w:tcPr>
            <w:tcW w:w="1484" w:type="dxa"/>
            <w:gridSpan w:val="4"/>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25,0</w:t>
            </w:r>
          </w:p>
        </w:tc>
        <w:tc>
          <w:tcPr>
            <w:tcW w:w="1469"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25,0</w:t>
            </w:r>
          </w:p>
        </w:tc>
      </w:tr>
      <w:tr>
        <w:trPr>
          <w:trHeight w:val="334" w:hRule="atLeast"/>
        </w:trPr>
        <w:tc>
          <w:tcPr>
            <w:tcW w:w="629"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30</w:t>
            </w:r>
          </w:p>
        </w:tc>
        <w:tc>
          <w:tcPr>
            <w:tcW w:w="3975"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 xml:space="preserve">Виплата грошової нагороди лауреатам Премії в галузі образотворчого мистецтва </w:t>
            </w:r>
            <w:r>
              <w:rPr>
                <w:rFonts w:eastAsia="Times New Roman" w:cs="Times New Roman"/>
                <w:sz w:val="28"/>
                <w:szCs w:val="28"/>
              </w:rPr>
              <w:t xml:space="preserve">„Решетилівські дивотвори” </w:t>
            </w:r>
          </w:p>
        </w:tc>
        <w:tc>
          <w:tcPr>
            <w:tcW w:w="35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Відділ культури, молоді, спорту та туризму  виконавчого комітету Решетилівської міської ради</w:t>
            </w:r>
          </w:p>
        </w:tc>
        <w:tc>
          <w:tcPr>
            <w:tcW w:w="209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Постійно</w:t>
            </w:r>
          </w:p>
        </w:tc>
        <w:tc>
          <w:tcPr>
            <w:tcW w:w="140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5,0</w:t>
            </w:r>
          </w:p>
        </w:tc>
        <w:tc>
          <w:tcPr>
            <w:tcW w:w="1484" w:type="dxa"/>
            <w:gridSpan w:val="4"/>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5,0</w:t>
            </w:r>
          </w:p>
        </w:tc>
        <w:tc>
          <w:tcPr>
            <w:tcW w:w="1469"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sz w:val="28"/>
                <w:szCs w:val="28"/>
              </w:rPr>
            </w:pPr>
            <w:r>
              <w:rPr>
                <w:sz w:val="28"/>
                <w:szCs w:val="28"/>
              </w:rPr>
            </w:r>
          </w:p>
          <w:p>
            <w:pPr>
              <w:pStyle w:val="Normal"/>
              <w:spacing w:lineRule="auto" w:line="240"/>
              <w:jc w:val="center"/>
              <w:rPr/>
            </w:pPr>
            <w:r>
              <w:rPr>
                <w:sz w:val="28"/>
                <w:szCs w:val="28"/>
              </w:rPr>
              <w:t>5,0</w:t>
            </w:r>
          </w:p>
          <w:p>
            <w:pPr>
              <w:pStyle w:val="Normal"/>
              <w:spacing w:lineRule="auto" w:line="240"/>
              <w:jc w:val="center"/>
              <w:rPr>
                <w:sz w:val="28"/>
                <w:szCs w:val="28"/>
              </w:rPr>
            </w:pPr>
            <w:r>
              <w:rPr>
                <w:sz w:val="28"/>
                <w:szCs w:val="28"/>
              </w:rPr>
            </w:r>
          </w:p>
        </w:tc>
      </w:tr>
      <w:tr>
        <w:trPr>
          <w:trHeight w:val="334" w:hRule="atLeast"/>
        </w:trPr>
        <w:tc>
          <w:tcPr>
            <w:tcW w:w="629"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31</w:t>
            </w:r>
          </w:p>
        </w:tc>
        <w:tc>
          <w:tcPr>
            <w:tcW w:w="3975"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 xml:space="preserve">Виплата грошової нагороди лауреатам літературно-мистецької премії імені Олексія Дмитренка </w:t>
            </w:r>
          </w:p>
        </w:tc>
        <w:tc>
          <w:tcPr>
            <w:tcW w:w="35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Відділ культури, молоді, спорту та туризму  виконавчого комітету Решетилівської міської ради</w:t>
            </w:r>
          </w:p>
        </w:tc>
        <w:tc>
          <w:tcPr>
            <w:tcW w:w="209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Постійно</w:t>
            </w:r>
          </w:p>
        </w:tc>
        <w:tc>
          <w:tcPr>
            <w:tcW w:w="140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5,0</w:t>
            </w:r>
          </w:p>
        </w:tc>
        <w:tc>
          <w:tcPr>
            <w:tcW w:w="1484" w:type="dxa"/>
            <w:gridSpan w:val="4"/>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5,0</w:t>
            </w:r>
          </w:p>
        </w:tc>
        <w:tc>
          <w:tcPr>
            <w:tcW w:w="1469"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5,0</w:t>
            </w:r>
          </w:p>
        </w:tc>
      </w:tr>
      <w:tr>
        <w:trPr>
          <w:trHeight w:val="1590" w:hRule="atLeast"/>
        </w:trPr>
        <w:tc>
          <w:tcPr>
            <w:tcW w:w="629"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15"/>
              <w:shd w:val="clear" w:color="auto" w:fill="FFFFFF"/>
              <w:tabs>
                <w:tab w:val="clear" w:pos="709"/>
                <w:tab w:val="left" w:pos="545" w:leader="none"/>
                <w:tab w:val="left" w:pos="654" w:leader="none"/>
              </w:tabs>
              <w:spacing w:lineRule="auto" w:line="240" w:before="240" w:after="0"/>
              <w:ind w:right="-129" w:hanging="300"/>
              <w:jc w:val="center"/>
              <w:rPr/>
            </w:pPr>
            <w:r>
              <w:rPr>
                <w:rFonts w:cs="Times New Roman"/>
                <w:sz w:val="28"/>
                <w:szCs w:val="28"/>
                <w:lang w:eastAsia="ru-RU"/>
              </w:rPr>
              <w:t>32</w:t>
            </w:r>
          </w:p>
        </w:tc>
        <w:tc>
          <w:tcPr>
            <w:tcW w:w="3975"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rFonts w:eastAsia="" w:eastAsiaTheme="minorHAnsi"/>
                <w:sz w:val="28"/>
                <w:szCs w:val="28"/>
                <w:lang w:eastAsia="en-US"/>
              </w:rPr>
              <w:t>Проведенню ремонтно-реставраційних робіт на пам’ятках історії, монументального мистецтва місцевого значення</w:t>
            </w:r>
          </w:p>
        </w:tc>
        <w:tc>
          <w:tcPr>
            <w:tcW w:w="35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Відділ культури, молоді, спорту та туризму  виконавчого комітету Решетилівської міської ради</w:t>
            </w:r>
          </w:p>
        </w:tc>
        <w:tc>
          <w:tcPr>
            <w:tcW w:w="209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Постійно</w:t>
            </w:r>
          </w:p>
        </w:tc>
        <w:tc>
          <w:tcPr>
            <w:tcW w:w="140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30,0</w:t>
            </w:r>
          </w:p>
        </w:tc>
        <w:tc>
          <w:tcPr>
            <w:tcW w:w="1484" w:type="dxa"/>
            <w:gridSpan w:val="4"/>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30,0</w:t>
            </w:r>
          </w:p>
        </w:tc>
        <w:tc>
          <w:tcPr>
            <w:tcW w:w="1469"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30,0</w:t>
            </w:r>
          </w:p>
        </w:tc>
      </w:tr>
      <w:tr>
        <w:trPr>
          <w:trHeight w:val="330" w:hRule="atLeast"/>
        </w:trPr>
        <w:tc>
          <w:tcPr>
            <w:tcW w:w="629"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15"/>
              <w:shd w:val="clear" w:color="auto" w:fill="FFFFFF"/>
              <w:tabs>
                <w:tab w:val="left" w:pos="545" w:leader="none"/>
                <w:tab w:val="left" w:pos="654" w:leader="none"/>
                <w:tab w:val="left" w:pos="709" w:leader="none"/>
              </w:tabs>
              <w:spacing w:lineRule="auto" w:line="240" w:before="240" w:after="0"/>
              <w:ind w:right="-129" w:hanging="300"/>
              <w:jc w:val="center"/>
              <w:rPr/>
            </w:pPr>
            <w:r>
              <w:rPr>
                <w:rFonts w:cs="Times New Roman"/>
                <w:sz w:val="28"/>
                <w:szCs w:val="28"/>
                <w:lang w:eastAsia="ru-RU"/>
              </w:rPr>
              <w:t>33</w:t>
            </w:r>
          </w:p>
        </w:tc>
        <w:tc>
          <w:tcPr>
            <w:tcW w:w="3975" w:type="dxa"/>
            <w:gridSpan w:val="2"/>
            <w:tcBorders>
              <w:top w:val="single" w:sz="4" w:space="0" w:color="00000A"/>
              <w:left w:val="single" w:sz="4" w:space="0" w:color="00000A"/>
              <w:bottom w:val="single" w:sz="4" w:space="0" w:color="00000A"/>
              <w:right w:val="single" w:sz="4" w:space="0" w:color="00000A"/>
            </w:tcBorders>
            <w:shd w:fill="auto" w:val="clear"/>
          </w:tcPr>
          <w:p>
            <w:pPr>
              <w:pStyle w:val="Style15"/>
              <w:tabs>
                <w:tab w:val="clear" w:pos="709"/>
                <w:tab w:val="left" w:pos="2202" w:leader="none"/>
              </w:tabs>
              <w:spacing w:lineRule="auto" w:line="240" w:before="0" w:after="0"/>
              <w:ind w:right="80" w:hanging="0"/>
              <w:rPr/>
            </w:pPr>
            <w:r>
              <w:rPr>
                <w:rFonts w:cs="Times New Roman"/>
                <w:sz w:val="28"/>
                <w:szCs w:val="28"/>
                <w:lang w:eastAsia="uk-UA"/>
              </w:rPr>
              <w:t>Проведення паспортизації пам'ятників, пам'ятних знаків, меморіальних дощок (категорія щойно виявлені)</w:t>
            </w:r>
          </w:p>
        </w:tc>
        <w:tc>
          <w:tcPr>
            <w:tcW w:w="35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Відділ культури, молоді, спорту та туризму  виконавчого комітету Решетилівської міської ради</w:t>
            </w:r>
          </w:p>
        </w:tc>
        <w:tc>
          <w:tcPr>
            <w:tcW w:w="209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Постійно</w:t>
            </w:r>
          </w:p>
        </w:tc>
        <w:tc>
          <w:tcPr>
            <w:tcW w:w="140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30,0</w:t>
            </w:r>
          </w:p>
        </w:tc>
        <w:tc>
          <w:tcPr>
            <w:tcW w:w="1484" w:type="dxa"/>
            <w:gridSpan w:val="4"/>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30,0</w:t>
            </w:r>
          </w:p>
        </w:tc>
        <w:tc>
          <w:tcPr>
            <w:tcW w:w="1469"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30,0</w:t>
            </w:r>
          </w:p>
          <w:p>
            <w:pPr>
              <w:pStyle w:val="Normal"/>
              <w:spacing w:lineRule="auto" w:line="240"/>
              <w:jc w:val="center"/>
              <w:rPr>
                <w:sz w:val="28"/>
                <w:szCs w:val="28"/>
              </w:rPr>
            </w:pPr>
            <w:r>
              <w:rPr>
                <w:sz w:val="28"/>
                <w:szCs w:val="28"/>
              </w:rPr>
            </w:r>
          </w:p>
        </w:tc>
      </w:tr>
      <w:tr>
        <w:trPr>
          <w:trHeight w:val="360" w:hRule="atLeast"/>
        </w:trPr>
        <w:tc>
          <w:tcPr>
            <w:tcW w:w="629"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15"/>
              <w:shd w:val="clear" w:color="auto" w:fill="FFFFFF"/>
              <w:tabs>
                <w:tab w:val="clear" w:pos="709"/>
                <w:tab w:val="left" w:pos="545" w:leader="none"/>
                <w:tab w:val="left" w:pos="654" w:leader="none"/>
              </w:tabs>
              <w:spacing w:lineRule="auto" w:line="240" w:before="240" w:after="0"/>
              <w:ind w:right="-129" w:hanging="300"/>
              <w:jc w:val="center"/>
              <w:rPr/>
            </w:pPr>
            <w:r>
              <w:rPr>
                <w:rFonts w:cs="Times New Roman"/>
                <w:sz w:val="28"/>
                <w:szCs w:val="28"/>
                <w:lang w:eastAsia="ru-RU"/>
              </w:rPr>
              <w:t>34</w:t>
            </w:r>
          </w:p>
        </w:tc>
        <w:tc>
          <w:tcPr>
            <w:tcW w:w="3975"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rFonts w:eastAsia="" w:eastAsiaTheme="minorHAnsi"/>
                <w:sz w:val="28"/>
                <w:szCs w:val="28"/>
                <w:lang w:eastAsia="en-US"/>
              </w:rPr>
              <w:t>Популяризувати культурну спадщину через мережу інтернет та засоби масової інформації</w:t>
            </w:r>
          </w:p>
        </w:tc>
        <w:tc>
          <w:tcPr>
            <w:tcW w:w="35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Відділ культури, молоді, спорту та туризму  виконавчого комітету Решетилівської міської ради</w:t>
            </w:r>
          </w:p>
        </w:tc>
        <w:tc>
          <w:tcPr>
            <w:tcW w:w="209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Постійно</w:t>
            </w:r>
          </w:p>
        </w:tc>
        <w:tc>
          <w:tcPr>
            <w:tcW w:w="140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w:t>
            </w:r>
          </w:p>
        </w:tc>
        <w:tc>
          <w:tcPr>
            <w:tcW w:w="1484" w:type="dxa"/>
            <w:gridSpan w:val="4"/>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w:t>
            </w:r>
          </w:p>
        </w:tc>
        <w:tc>
          <w:tcPr>
            <w:tcW w:w="1469"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w:t>
            </w:r>
          </w:p>
        </w:tc>
      </w:tr>
      <w:tr>
        <w:trPr>
          <w:trHeight w:val="317" w:hRule="atLeast"/>
        </w:trPr>
        <w:tc>
          <w:tcPr>
            <w:tcW w:w="629"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15"/>
              <w:shd w:val="clear" w:color="auto" w:fill="FFFFFF"/>
              <w:tabs>
                <w:tab w:val="clear" w:pos="709"/>
                <w:tab w:val="left" w:pos="545" w:leader="none"/>
                <w:tab w:val="left" w:pos="654" w:leader="none"/>
              </w:tabs>
              <w:spacing w:lineRule="auto" w:line="240" w:before="240" w:after="0"/>
              <w:ind w:right="-129" w:hanging="300"/>
              <w:jc w:val="center"/>
              <w:rPr/>
            </w:pPr>
            <w:r>
              <w:rPr>
                <w:rFonts w:cs="Times New Roman"/>
                <w:sz w:val="28"/>
                <w:szCs w:val="28"/>
                <w:lang w:eastAsia="ru-RU"/>
              </w:rPr>
              <w:t>35</w:t>
            </w:r>
          </w:p>
        </w:tc>
        <w:tc>
          <w:tcPr>
            <w:tcW w:w="3975"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rFonts w:eastAsia="" w:eastAsiaTheme="minorHAnsi"/>
                <w:sz w:val="28"/>
                <w:szCs w:val="28"/>
                <w:lang w:eastAsia="en-US"/>
              </w:rPr>
              <w:t>Виготовлення та встановлення охоронних дошок і охоронних знаків нового зразка, інформаційних таблиць єдиного зразка на пам’ятках</w:t>
            </w:r>
          </w:p>
        </w:tc>
        <w:tc>
          <w:tcPr>
            <w:tcW w:w="35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Відділ культури, молоді, спорту та туризму  виконавчого комітету Решетилівської міської ради</w:t>
            </w:r>
          </w:p>
        </w:tc>
        <w:tc>
          <w:tcPr>
            <w:tcW w:w="209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Постійно</w:t>
            </w:r>
          </w:p>
        </w:tc>
        <w:tc>
          <w:tcPr>
            <w:tcW w:w="140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10,0</w:t>
            </w:r>
          </w:p>
        </w:tc>
        <w:tc>
          <w:tcPr>
            <w:tcW w:w="1484" w:type="dxa"/>
            <w:gridSpan w:val="4"/>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10,0</w:t>
            </w:r>
          </w:p>
        </w:tc>
        <w:tc>
          <w:tcPr>
            <w:tcW w:w="1469"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10,0</w:t>
            </w:r>
          </w:p>
        </w:tc>
      </w:tr>
      <w:tr>
        <w:trPr>
          <w:trHeight w:val="317" w:hRule="atLeast"/>
        </w:trPr>
        <w:tc>
          <w:tcPr>
            <w:tcW w:w="629"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15"/>
              <w:shd w:val="clear" w:color="auto" w:fill="FFFFFF"/>
              <w:tabs>
                <w:tab w:val="clear" w:pos="709"/>
                <w:tab w:val="left" w:pos="545" w:leader="none"/>
                <w:tab w:val="left" w:pos="654" w:leader="none"/>
              </w:tabs>
              <w:spacing w:lineRule="auto" w:line="240" w:before="240" w:after="0"/>
              <w:ind w:right="-129" w:hanging="300"/>
              <w:jc w:val="center"/>
              <w:rPr/>
            </w:pPr>
            <w:r>
              <w:rPr>
                <w:sz w:val="28"/>
                <w:szCs w:val="28"/>
              </w:rPr>
              <w:t>36</w:t>
            </w:r>
          </w:p>
        </w:tc>
        <w:tc>
          <w:tcPr>
            <w:tcW w:w="3975"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Фінансування витрат на підвезення жителів громади для участі в різному роду заходів</w:t>
            </w:r>
          </w:p>
        </w:tc>
        <w:tc>
          <w:tcPr>
            <w:tcW w:w="35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rPr/>
            </w:pPr>
            <w:r>
              <w:rPr>
                <w:sz w:val="28"/>
                <w:szCs w:val="28"/>
              </w:rPr>
              <w:t>Відділ культури, молоді, спорту та туризму  виконавчого комітету Решетилівської міської ради</w:t>
            </w:r>
          </w:p>
        </w:tc>
        <w:tc>
          <w:tcPr>
            <w:tcW w:w="209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Постійно</w:t>
            </w:r>
          </w:p>
        </w:tc>
        <w:tc>
          <w:tcPr>
            <w:tcW w:w="140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25,0</w:t>
            </w:r>
          </w:p>
        </w:tc>
        <w:tc>
          <w:tcPr>
            <w:tcW w:w="1484" w:type="dxa"/>
            <w:gridSpan w:val="4"/>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50,0</w:t>
            </w:r>
          </w:p>
        </w:tc>
        <w:tc>
          <w:tcPr>
            <w:tcW w:w="1469"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50,0</w:t>
            </w:r>
          </w:p>
        </w:tc>
      </w:tr>
      <w:tr>
        <w:trPr>
          <w:trHeight w:val="317" w:hRule="atLeast"/>
        </w:trPr>
        <w:tc>
          <w:tcPr>
            <w:tcW w:w="629"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15"/>
              <w:shd w:val="clear" w:color="auto" w:fill="FFFFFF"/>
              <w:tabs>
                <w:tab w:val="clear" w:pos="709"/>
                <w:tab w:val="left" w:pos="545" w:leader="none"/>
                <w:tab w:val="left" w:pos="654" w:leader="none"/>
              </w:tabs>
              <w:spacing w:lineRule="auto" w:line="240" w:before="240" w:after="0"/>
              <w:ind w:right="-129" w:hanging="300"/>
              <w:jc w:val="center"/>
              <w:rPr/>
            </w:pPr>
            <w:r>
              <w:rPr>
                <w:sz w:val="28"/>
                <w:szCs w:val="28"/>
              </w:rPr>
              <w:t>37</w:t>
            </w:r>
          </w:p>
        </w:tc>
        <w:tc>
          <w:tcPr>
            <w:tcW w:w="3975"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jc w:val="both"/>
              <w:rPr/>
            </w:pPr>
            <w:r>
              <w:rPr>
                <w:rFonts w:eastAsia="Times New Roman" w:cs="Times New Roman"/>
                <w:sz w:val="28"/>
                <w:szCs w:val="28"/>
              </w:rPr>
              <w:t>Поповнення матеріальної бази виставкової галереї  Центру культури і дозвілля „Оберіг”. Придбання творів мистецтва.</w:t>
            </w:r>
          </w:p>
        </w:tc>
        <w:tc>
          <w:tcPr>
            <w:tcW w:w="35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jc w:val="both"/>
              <w:rPr/>
            </w:pPr>
            <w:r>
              <w:rPr>
                <w:sz w:val="28"/>
                <w:szCs w:val="28"/>
              </w:rPr>
              <w:t>Відділ культури, молоді, спорту та туризму  виконавчого комітету Решетилівської міської ради</w:t>
            </w:r>
          </w:p>
        </w:tc>
        <w:tc>
          <w:tcPr>
            <w:tcW w:w="209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Постійно</w:t>
            </w:r>
          </w:p>
        </w:tc>
        <w:tc>
          <w:tcPr>
            <w:tcW w:w="140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50,0</w:t>
            </w:r>
          </w:p>
        </w:tc>
        <w:tc>
          <w:tcPr>
            <w:tcW w:w="1484" w:type="dxa"/>
            <w:gridSpan w:val="4"/>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50,0</w:t>
            </w:r>
          </w:p>
        </w:tc>
        <w:tc>
          <w:tcPr>
            <w:tcW w:w="1469"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sz w:val="28"/>
                <w:szCs w:val="28"/>
              </w:rPr>
            </w:pPr>
            <w:r>
              <w:rPr>
                <w:sz w:val="28"/>
                <w:szCs w:val="28"/>
              </w:rPr>
            </w:r>
          </w:p>
          <w:p>
            <w:pPr>
              <w:pStyle w:val="Normal"/>
              <w:spacing w:lineRule="auto" w:line="240"/>
              <w:jc w:val="center"/>
              <w:rPr/>
            </w:pPr>
            <w:r>
              <w:rPr>
                <w:sz w:val="28"/>
                <w:szCs w:val="28"/>
              </w:rPr>
              <w:t>50,0</w:t>
            </w:r>
          </w:p>
          <w:p>
            <w:pPr>
              <w:pStyle w:val="Normal"/>
              <w:spacing w:lineRule="auto" w:line="240"/>
              <w:jc w:val="center"/>
              <w:rPr>
                <w:sz w:val="28"/>
                <w:szCs w:val="28"/>
              </w:rPr>
            </w:pPr>
            <w:r>
              <w:rPr>
                <w:sz w:val="28"/>
                <w:szCs w:val="28"/>
              </w:rPr>
            </w:r>
          </w:p>
        </w:tc>
      </w:tr>
      <w:tr>
        <w:trPr>
          <w:trHeight w:val="317" w:hRule="atLeast"/>
        </w:trPr>
        <w:tc>
          <w:tcPr>
            <w:tcW w:w="629" w:type="dxa"/>
            <w:tcBorders>
              <w:top w:val="single" w:sz="4" w:space="0" w:color="00000A"/>
              <w:left w:val="single" w:sz="4" w:space="0" w:color="00000A"/>
              <w:bottom w:val="single" w:sz="4" w:space="0" w:color="000000"/>
              <w:right w:val="single" w:sz="4" w:space="0" w:color="00000A"/>
            </w:tcBorders>
            <w:shd w:fill="auto" w:val="clear"/>
            <w:vAlign w:val="center"/>
          </w:tcPr>
          <w:p>
            <w:pPr>
              <w:pStyle w:val="Style15"/>
              <w:shd w:val="clear" w:color="auto" w:fill="FFFFFF"/>
              <w:tabs>
                <w:tab w:val="clear" w:pos="709"/>
                <w:tab w:val="left" w:pos="545" w:leader="none"/>
                <w:tab w:val="left" w:pos="654" w:leader="none"/>
              </w:tabs>
              <w:spacing w:lineRule="auto" w:line="240" w:before="240" w:after="0"/>
              <w:ind w:right="-129" w:hanging="300"/>
              <w:jc w:val="center"/>
              <w:rPr/>
            </w:pPr>
            <w:r>
              <w:rPr>
                <w:sz w:val="28"/>
                <w:szCs w:val="28"/>
              </w:rPr>
              <w:t>38</w:t>
            </w:r>
          </w:p>
        </w:tc>
        <w:tc>
          <w:tcPr>
            <w:tcW w:w="3975" w:type="dxa"/>
            <w:gridSpan w:val="2"/>
            <w:tcBorders>
              <w:top w:val="single" w:sz="4" w:space="0" w:color="00000A"/>
              <w:left w:val="single" w:sz="4" w:space="0" w:color="00000A"/>
              <w:bottom w:val="single" w:sz="4" w:space="0" w:color="000000"/>
              <w:right w:val="single" w:sz="4" w:space="0" w:color="00000A"/>
            </w:tcBorders>
            <w:shd w:fill="auto" w:val="clear"/>
          </w:tcPr>
          <w:p>
            <w:pPr>
              <w:pStyle w:val="Normal"/>
              <w:spacing w:lineRule="auto" w:line="240"/>
              <w:ind w:left="-57" w:right="-57" w:hanging="0"/>
              <w:jc w:val="both"/>
              <w:rPr/>
            </w:pPr>
            <w:r>
              <w:rPr>
                <w:sz w:val="28"/>
                <w:szCs w:val="28"/>
              </w:rPr>
              <w:t xml:space="preserve">Підготовка й подання номінаційного досьє, іншої інформації про елемент нематеріальної культурної спадщини регіону </w:t>
            </w:r>
            <w:r>
              <w:rPr>
                <w:rFonts w:eastAsia="Times New Roman" w:cs="Times New Roman"/>
                <w:sz w:val="28"/>
                <w:szCs w:val="28"/>
              </w:rPr>
              <w:t>„</w:t>
            </w:r>
            <w:r>
              <w:rPr>
                <w:sz w:val="28"/>
                <w:szCs w:val="28"/>
              </w:rPr>
              <w:t xml:space="preserve">Технологія виконання вишивки </w:t>
            </w:r>
            <w:r>
              <w:rPr>
                <w:rFonts w:eastAsia="Times New Roman" w:cs="Times New Roman"/>
                <w:sz w:val="28"/>
                <w:szCs w:val="28"/>
              </w:rPr>
              <w:t>„</w:t>
            </w:r>
            <w:r>
              <w:rPr>
                <w:sz w:val="28"/>
                <w:szCs w:val="28"/>
              </w:rPr>
              <w:t xml:space="preserve">білим по білому” та </w:t>
            </w:r>
            <w:r>
              <w:rPr>
                <w:rFonts w:eastAsia="Times New Roman" w:cs="Times New Roman"/>
                <w:sz w:val="28"/>
                <w:szCs w:val="28"/>
              </w:rPr>
              <w:t>„Традиції рослинного килимарства”</w:t>
            </w:r>
            <w:r>
              <w:rPr>
                <w:sz w:val="28"/>
                <w:szCs w:val="28"/>
              </w:rPr>
              <w:t xml:space="preserve"> міста Решетилівка Полтавської області для включення до Репрезентативного списку нематеріальної культурної спадщини людства</w:t>
            </w:r>
          </w:p>
        </w:tc>
        <w:tc>
          <w:tcPr>
            <w:tcW w:w="3510" w:type="dxa"/>
            <w:gridSpan w:val="2"/>
            <w:tcBorders>
              <w:top w:val="single" w:sz="4" w:space="0" w:color="00000A"/>
              <w:left w:val="single" w:sz="4" w:space="0" w:color="00000A"/>
              <w:bottom w:val="single" w:sz="4" w:space="0" w:color="000000"/>
              <w:right w:val="single" w:sz="4" w:space="0" w:color="00000A"/>
            </w:tcBorders>
            <w:shd w:fill="auto" w:val="clear"/>
          </w:tcPr>
          <w:p>
            <w:pPr>
              <w:pStyle w:val="Normal"/>
              <w:spacing w:lineRule="auto" w:line="240"/>
              <w:jc w:val="both"/>
              <w:rPr/>
            </w:pPr>
            <w:r>
              <w:rPr>
                <w:sz w:val="28"/>
                <w:szCs w:val="28"/>
              </w:rPr>
              <w:t>Відділ культури, молоді, спорту та туризму  виконавчого комітету Решетилівської міської ради</w:t>
            </w:r>
          </w:p>
        </w:tc>
        <w:tc>
          <w:tcPr>
            <w:tcW w:w="2099" w:type="dxa"/>
            <w:gridSpan w:val="2"/>
            <w:tcBorders>
              <w:top w:val="single" w:sz="4" w:space="0" w:color="00000A"/>
              <w:left w:val="single" w:sz="4" w:space="0" w:color="00000A"/>
              <w:bottom w:val="single" w:sz="4" w:space="0" w:color="000000"/>
              <w:right w:val="single" w:sz="4" w:space="0" w:color="00000A"/>
            </w:tcBorders>
            <w:shd w:fill="auto" w:val="clear"/>
            <w:vAlign w:val="center"/>
          </w:tcPr>
          <w:p>
            <w:pPr>
              <w:pStyle w:val="Normal"/>
              <w:spacing w:lineRule="auto" w:line="240"/>
              <w:jc w:val="center"/>
              <w:rPr/>
            </w:pPr>
            <w:r>
              <w:rPr>
                <w:sz w:val="28"/>
                <w:szCs w:val="28"/>
              </w:rPr>
              <w:t>Постійно</w:t>
            </w:r>
          </w:p>
        </w:tc>
        <w:tc>
          <w:tcPr>
            <w:tcW w:w="1409" w:type="dxa"/>
            <w:gridSpan w:val="2"/>
            <w:tcBorders>
              <w:top w:val="single" w:sz="4" w:space="0" w:color="00000A"/>
              <w:left w:val="single" w:sz="4" w:space="0" w:color="00000A"/>
              <w:bottom w:val="single" w:sz="4" w:space="0" w:color="000000"/>
              <w:right w:val="single" w:sz="4" w:space="0" w:color="00000A"/>
            </w:tcBorders>
            <w:shd w:fill="auto" w:val="clear"/>
            <w:vAlign w:val="center"/>
          </w:tcPr>
          <w:p>
            <w:pPr>
              <w:pStyle w:val="Normal"/>
              <w:spacing w:lineRule="auto" w:line="240"/>
              <w:jc w:val="center"/>
              <w:rPr/>
            </w:pPr>
            <w:r>
              <w:rPr>
                <w:sz w:val="28"/>
                <w:szCs w:val="28"/>
              </w:rPr>
              <w:t>50,0</w:t>
            </w:r>
          </w:p>
        </w:tc>
        <w:tc>
          <w:tcPr>
            <w:tcW w:w="1484" w:type="dxa"/>
            <w:gridSpan w:val="4"/>
            <w:tcBorders>
              <w:top w:val="single" w:sz="4" w:space="0" w:color="00000A"/>
              <w:left w:val="single" w:sz="4" w:space="0" w:color="00000A"/>
              <w:bottom w:val="single" w:sz="4" w:space="0" w:color="000000"/>
              <w:right w:val="single" w:sz="4" w:space="0" w:color="00000A"/>
            </w:tcBorders>
            <w:shd w:fill="auto" w:val="clear"/>
            <w:vAlign w:val="center"/>
          </w:tcPr>
          <w:p>
            <w:pPr>
              <w:pStyle w:val="Normal"/>
              <w:spacing w:lineRule="auto" w:line="240"/>
              <w:jc w:val="center"/>
              <w:rPr/>
            </w:pPr>
            <w:r>
              <w:rPr>
                <w:sz w:val="28"/>
                <w:szCs w:val="28"/>
              </w:rPr>
              <w:t>50,0</w:t>
            </w:r>
          </w:p>
        </w:tc>
        <w:tc>
          <w:tcPr>
            <w:tcW w:w="1469" w:type="dxa"/>
            <w:gridSpan w:val="3"/>
            <w:tcBorders>
              <w:top w:val="single" w:sz="4" w:space="0" w:color="00000A"/>
              <w:left w:val="single" w:sz="4" w:space="0" w:color="00000A"/>
              <w:bottom w:val="single" w:sz="4" w:space="0" w:color="000000"/>
              <w:right w:val="single" w:sz="4" w:space="0" w:color="00000A"/>
            </w:tcBorders>
            <w:shd w:fill="auto" w:val="clear"/>
            <w:vAlign w:val="center"/>
          </w:tcPr>
          <w:p>
            <w:pPr>
              <w:pStyle w:val="Normal"/>
              <w:spacing w:lineRule="auto" w:line="240"/>
              <w:jc w:val="center"/>
              <w:rPr>
                <w:sz w:val="28"/>
                <w:szCs w:val="28"/>
              </w:rPr>
            </w:pPr>
            <w:r>
              <w:rPr>
                <w:sz w:val="28"/>
                <w:szCs w:val="28"/>
              </w:rPr>
            </w:r>
          </w:p>
          <w:p>
            <w:pPr>
              <w:pStyle w:val="Normal"/>
              <w:spacing w:lineRule="auto" w:line="240"/>
              <w:jc w:val="center"/>
              <w:rPr/>
            </w:pPr>
            <w:r>
              <w:rPr>
                <w:sz w:val="28"/>
                <w:szCs w:val="28"/>
              </w:rPr>
              <w:t>50,0</w:t>
            </w:r>
          </w:p>
          <w:p>
            <w:pPr>
              <w:pStyle w:val="Normal"/>
              <w:spacing w:lineRule="auto" w:line="240"/>
              <w:jc w:val="center"/>
              <w:rPr>
                <w:sz w:val="28"/>
                <w:szCs w:val="28"/>
              </w:rPr>
            </w:pPr>
            <w:r>
              <w:rPr>
                <w:sz w:val="28"/>
                <w:szCs w:val="28"/>
              </w:rPr>
            </w:r>
          </w:p>
        </w:tc>
      </w:tr>
      <w:tr>
        <w:trPr>
          <w:trHeight w:val="317" w:hRule="atLeast"/>
        </w:trPr>
        <w:tc>
          <w:tcPr>
            <w:tcW w:w="62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5"/>
              <w:shd w:val="clear" w:color="auto" w:fill="FFFFFF"/>
              <w:tabs>
                <w:tab w:val="clear" w:pos="709"/>
                <w:tab w:val="left" w:pos="545" w:leader="none"/>
                <w:tab w:val="left" w:pos="654" w:leader="none"/>
              </w:tabs>
              <w:spacing w:lineRule="auto" w:line="240" w:before="240" w:after="0"/>
              <w:ind w:right="-129" w:hanging="300"/>
              <w:jc w:val="center"/>
              <w:rPr/>
            </w:pPr>
            <w:r>
              <w:rPr>
                <w:sz w:val="28"/>
                <w:szCs w:val="28"/>
              </w:rPr>
              <w:t>39</w:t>
            </w:r>
          </w:p>
        </w:tc>
        <w:tc>
          <w:tcPr>
            <w:tcW w:w="397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jc w:val="both"/>
              <w:rPr/>
            </w:pPr>
            <w:r>
              <w:rPr>
                <w:color w:val="000000"/>
              </w:rPr>
              <w:t>Р</w:t>
            </w:r>
            <w:r>
              <w:rPr>
                <w:color w:val="000000"/>
                <w:sz w:val="28"/>
                <w:szCs w:val="28"/>
              </w:rPr>
              <w:t>озробка та запровадження заходів з охорони елементів, залучення носіїв елементів та громад області до участі в заходах з охорони, зокрема ідентифікації, інвентаризації, документування, підвищення обізнаності, забезпечення життєздатності, передачі  елементів прийдешнім поколінням, тощо</w:t>
            </w:r>
          </w:p>
        </w:tc>
        <w:tc>
          <w:tcPr>
            <w:tcW w:w="351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jc w:val="both"/>
              <w:rPr/>
            </w:pPr>
            <w:r>
              <w:rPr>
                <w:sz w:val="28"/>
                <w:szCs w:val="28"/>
              </w:rPr>
              <w:t>Відділ культури, молоді, спорту та туризму  виконавчого комітету Решетилівської міської ради</w:t>
            </w:r>
          </w:p>
        </w:tc>
        <w:tc>
          <w:tcPr>
            <w:tcW w:w="209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jc w:val="center"/>
              <w:rPr/>
            </w:pPr>
            <w:r>
              <w:rPr>
                <w:sz w:val="28"/>
                <w:szCs w:val="28"/>
              </w:rPr>
              <w:t>Постійно</w:t>
            </w:r>
          </w:p>
        </w:tc>
        <w:tc>
          <w:tcPr>
            <w:tcW w:w="140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jc w:val="center"/>
              <w:rPr/>
            </w:pPr>
            <w:r>
              <w:rPr>
                <w:sz w:val="28"/>
                <w:szCs w:val="28"/>
              </w:rPr>
              <w:t>10,0</w:t>
            </w:r>
          </w:p>
        </w:tc>
        <w:tc>
          <w:tcPr>
            <w:tcW w:w="1484"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jc w:val="center"/>
              <w:rPr/>
            </w:pPr>
            <w:r>
              <w:rPr>
                <w:sz w:val="28"/>
                <w:szCs w:val="28"/>
              </w:rPr>
              <w:t>10,0</w:t>
            </w:r>
          </w:p>
        </w:tc>
        <w:tc>
          <w:tcPr>
            <w:tcW w:w="1469"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jc w:val="center"/>
              <w:rPr>
                <w:sz w:val="28"/>
                <w:szCs w:val="28"/>
              </w:rPr>
            </w:pPr>
            <w:r>
              <w:rPr>
                <w:sz w:val="28"/>
                <w:szCs w:val="28"/>
              </w:rPr>
            </w:r>
          </w:p>
          <w:p>
            <w:pPr>
              <w:pStyle w:val="Normal"/>
              <w:spacing w:lineRule="auto" w:line="240"/>
              <w:jc w:val="center"/>
              <w:rPr/>
            </w:pPr>
            <w:r>
              <w:rPr>
                <w:sz w:val="28"/>
                <w:szCs w:val="28"/>
              </w:rPr>
              <w:t>10,0</w:t>
            </w:r>
          </w:p>
          <w:p>
            <w:pPr>
              <w:pStyle w:val="Normal"/>
              <w:spacing w:lineRule="auto" w:line="240"/>
              <w:jc w:val="center"/>
              <w:rPr>
                <w:sz w:val="28"/>
                <w:szCs w:val="28"/>
              </w:rPr>
            </w:pPr>
            <w:r>
              <w:rPr>
                <w:sz w:val="28"/>
                <w:szCs w:val="28"/>
              </w:rPr>
            </w:r>
          </w:p>
        </w:tc>
      </w:tr>
      <w:tr>
        <w:trPr>
          <w:trHeight w:val="317" w:hRule="atLeast"/>
        </w:trPr>
        <w:tc>
          <w:tcPr>
            <w:tcW w:w="629" w:type="dxa"/>
            <w:tcBorders>
              <w:top w:val="single" w:sz="4" w:space="0" w:color="000000"/>
              <w:left w:val="single" w:sz="4" w:space="0" w:color="00000A"/>
              <w:bottom w:val="single" w:sz="4" w:space="0" w:color="00000A"/>
              <w:right w:val="single" w:sz="4" w:space="0" w:color="00000A"/>
            </w:tcBorders>
            <w:shd w:fill="auto" w:val="clear"/>
            <w:vAlign w:val="center"/>
          </w:tcPr>
          <w:p>
            <w:pPr>
              <w:pStyle w:val="Style15"/>
              <w:shd w:val="clear" w:color="auto" w:fill="FFFFFF"/>
              <w:tabs>
                <w:tab w:val="clear" w:pos="709"/>
                <w:tab w:val="left" w:pos="545" w:leader="none"/>
                <w:tab w:val="left" w:pos="654" w:leader="none"/>
              </w:tabs>
              <w:spacing w:lineRule="auto" w:line="240" w:before="240" w:after="0"/>
              <w:ind w:right="-129" w:hanging="300"/>
              <w:jc w:val="center"/>
              <w:rPr/>
            </w:pPr>
            <w:r>
              <w:rPr>
                <w:sz w:val="28"/>
                <w:szCs w:val="28"/>
              </w:rPr>
              <w:t>40</w:t>
            </w:r>
          </w:p>
        </w:tc>
        <w:tc>
          <w:tcPr>
            <w:tcW w:w="3975" w:type="dxa"/>
            <w:gridSpan w:val="2"/>
            <w:tcBorders>
              <w:top w:val="single" w:sz="4" w:space="0" w:color="000000"/>
              <w:left w:val="single" w:sz="4" w:space="0" w:color="00000A"/>
              <w:bottom w:val="single" w:sz="4" w:space="0" w:color="00000A"/>
              <w:right w:val="single" w:sz="4" w:space="0" w:color="00000A"/>
            </w:tcBorders>
            <w:shd w:fill="auto" w:val="clear"/>
          </w:tcPr>
          <w:p>
            <w:pPr>
              <w:pStyle w:val="Normal"/>
              <w:spacing w:lineRule="auto" w:line="240"/>
              <w:ind w:left="-57" w:right="-57" w:hanging="0"/>
              <w:jc w:val="both"/>
              <w:rPr/>
            </w:pPr>
            <w:r>
              <w:rPr>
                <w:sz w:val="28"/>
                <w:szCs w:val="28"/>
              </w:rPr>
              <w:t xml:space="preserve">Проведення відкритих та онлайн уроків, традиційних майстер-класів з </w:t>
            </w:r>
            <w:r>
              <w:rPr>
                <w:rFonts w:eastAsia="Times New Roman" w:cs="Times New Roman"/>
                <w:sz w:val="28"/>
                <w:szCs w:val="28"/>
              </w:rPr>
              <w:t>„</w:t>
            </w:r>
            <w:r>
              <w:rPr>
                <w:sz w:val="28"/>
                <w:szCs w:val="28"/>
              </w:rPr>
              <w:t xml:space="preserve">Технології виконання вишивки </w:t>
            </w:r>
            <w:r>
              <w:rPr>
                <w:rFonts w:eastAsia="Times New Roman" w:cs="Times New Roman"/>
                <w:sz w:val="28"/>
                <w:szCs w:val="28"/>
              </w:rPr>
              <w:t>„</w:t>
            </w:r>
            <w:r>
              <w:rPr>
                <w:sz w:val="28"/>
                <w:szCs w:val="28"/>
              </w:rPr>
              <w:t xml:space="preserve">білим по білому” та </w:t>
            </w:r>
            <w:r>
              <w:rPr>
                <w:rFonts w:eastAsia="Times New Roman" w:cs="Times New Roman"/>
                <w:sz w:val="28"/>
                <w:szCs w:val="28"/>
              </w:rPr>
              <w:t>„Традиції рослинного килимарства”</w:t>
            </w:r>
            <w:r>
              <w:rPr>
                <w:sz w:val="28"/>
                <w:szCs w:val="28"/>
              </w:rPr>
              <w:t xml:space="preserve"> міста Решетилівки Полтавської області” та у форматі відеоконференції (відеоуроків), конференцій, засідань тощо</w:t>
            </w:r>
          </w:p>
        </w:tc>
        <w:tc>
          <w:tcPr>
            <w:tcW w:w="3510" w:type="dxa"/>
            <w:gridSpan w:val="2"/>
            <w:tcBorders>
              <w:top w:val="single" w:sz="4" w:space="0" w:color="000000"/>
              <w:left w:val="single" w:sz="4" w:space="0" w:color="00000A"/>
              <w:bottom w:val="single" w:sz="4" w:space="0" w:color="00000A"/>
              <w:right w:val="single" w:sz="4" w:space="0" w:color="00000A"/>
            </w:tcBorders>
            <w:shd w:fill="auto" w:val="clear"/>
          </w:tcPr>
          <w:p>
            <w:pPr>
              <w:pStyle w:val="Normal"/>
              <w:spacing w:lineRule="auto" w:line="240"/>
              <w:jc w:val="both"/>
              <w:rPr/>
            </w:pPr>
            <w:r>
              <w:rPr>
                <w:sz w:val="28"/>
                <w:szCs w:val="28"/>
              </w:rPr>
              <w:t>Відділ культури, молоді, спорту та туризму  виконавчого комітету Решетилівської міської ради</w:t>
            </w:r>
          </w:p>
        </w:tc>
        <w:tc>
          <w:tcPr>
            <w:tcW w:w="2099" w:type="dxa"/>
            <w:gridSpan w:val="2"/>
            <w:tcBorders>
              <w:top w:val="single" w:sz="4" w:space="0" w:color="000000"/>
              <w:left w:val="single" w:sz="4" w:space="0" w:color="00000A"/>
              <w:bottom w:val="single" w:sz="4" w:space="0" w:color="00000A"/>
              <w:right w:val="single" w:sz="4" w:space="0" w:color="00000A"/>
            </w:tcBorders>
            <w:shd w:fill="auto" w:val="clear"/>
            <w:vAlign w:val="center"/>
          </w:tcPr>
          <w:p>
            <w:pPr>
              <w:pStyle w:val="Normal"/>
              <w:spacing w:lineRule="auto" w:line="240"/>
              <w:jc w:val="center"/>
              <w:rPr/>
            </w:pPr>
            <w:bookmarkStart w:id="9" w:name="__DdeLink__5812_4185749629"/>
            <w:r>
              <w:rPr>
                <w:sz w:val="28"/>
                <w:szCs w:val="28"/>
              </w:rPr>
              <w:t>Постійно</w:t>
            </w:r>
            <w:bookmarkEnd w:id="9"/>
          </w:p>
        </w:tc>
        <w:tc>
          <w:tcPr>
            <w:tcW w:w="1409" w:type="dxa"/>
            <w:gridSpan w:val="2"/>
            <w:tcBorders>
              <w:top w:val="single" w:sz="4" w:space="0" w:color="000000"/>
              <w:left w:val="single" w:sz="4" w:space="0" w:color="00000A"/>
              <w:bottom w:val="single" w:sz="4" w:space="0" w:color="00000A"/>
              <w:right w:val="single" w:sz="4" w:space="0" w:color="00000A"/>
            </w:tcBorders>
            <w:shd w:fill="auto" w:val="clear"/>
            <w:vAlign w:val="center"/>
          </w:tcPr>
          <w:p>
            <w:pPr>
              <w:pStyle w:val="Normal"/>
              <w:spacing w:lineRule="auto" w:line="240"/>
              <w:jc w:val="center"/>
              <w:rPr>
                <w:sz w:val="28"/>
                <w:szCs w:val="28"/>
              </w:rPr>
            </w:pPr>
            <w:r>
              <w:rPr>
                <w:sz w:val="28"/>
                <w:szCs w:val="28"/>
              </w:rPr>
            </w:r>
          </w:p>
          <w:p>
            <w:pPr>
              <w:pStyle w:val="Normal"/>
              <w:spacing w:lineRule="auto" w:line="240"/>
              <w:jc w:val="center"/>
              <w:rPr/>
            </w:pPr>
            <w:r>
              <w:rPr>
                <w:sz w:val="28"/>
                <w:szCs w:val="28"/>
              </w:rPr>
              <w:t>10,0</w:t>
            </w:r>
          </w:p>
        </w:tc>
        <w:tc>
          <w:tcPr>
            <w:tcW w:w="1484" w:type="dxa"/>
            <w:gridSpan w:val="4"/>
            <w:tcBorders>
              <w:top w:val="single" w:sz="4" w:space="0" w:color="000000"/>
              <w:left w:val="single" w:sz="4" w:space="0" w:color="00000A"/>
              <w:bottom w:val="single" w:sz="4" w:space="0" w:color="00000A"/>
              <w:right w:val="single" w:sz="4" w:space="0" w:color="00000A"/>
            </w:tcBorders>
            <w:shd w:fill="auto" w:val="clear"/>
            <w:vAlign w:val="center"/>
          </w:tcPr>
          <w:p>
            <w:pPr>
              <w:pStyle w:val="Normal"/>
              <w:spacing w:lineRule="auto" w:line="240"/>
              <w:jc w:val="center"/>
              <w:rPr>
                <w:sz w:val="28"/>
                <w:szCs w:val="28"/>
              </w:rPr>
            </w:pPr>
            <w:r>
              <w:rPr>
                <w:sz w:val="28"/>
                <w:szCs w:val="28"/>
              </w:rPr>
            </w:r>
          </w:p>
          <w:p>
            <w:pPr>
              <w:pStyle w:val="Normal"/>
              <w:spacing w:lineRule="auto" w:line="240"/>
              <w:jc w:val="center"/>
              <w:rPr/>
            </w:pPr>
            <w:r>
              <w:rPr>
                <w:sz w:val="28"/>
                <w:szCs w:val="28"/>
              </w:rPr>
              <w:t>10,0</w:t>
            </w:r>
          </w:p>
        </w:tc>
        <w:tc>
          <w:tcPr>
            <w:tcW w:w="1469" w:type="dxa"/>
            <w:gridSpan w:val="3"/>
            <w:tcBorders>
              <w:top w:val="single" w:sz="4" w:space="0" w:color="000000"/>
              <w:left w:val="single" w:sz="4" w:space="0" w:color="00000A"/>
              <w:bottom w:val="single" w:sz="4" w:space="0" w:color="00000A"/>
              <w:right w:val="single" w:sz="4" w:space="0" w:color="00000A"/>
            </w:tcBorders>
            <w:shd w:fill="auto" w:val="clear"/>
            <w:vAlign w:val="center"/>
          </w:tcPr>
          <w:p>
            <w:pPr>
              <w:pStyle w:val="Normal"/>
              <w:spacing w:lineRule="auto" w:line="240"/>
              <w:jc w:val="center"/>
              <w:rPr>
                <w:sz w:val="28"/>
                <w:szCs w:val="28"/>
              </w:rPr>
            </w:pPr>
            <w:r>
              <w:rPr>
                <w:sz w:val="28"/>
                <w:szCs w:val="28"/>
              </w:rPr>
            </w:r>
          </w:p>
          <w:p>
            <w:pPr>
              <w:pStyle w:val="Normal"/>
              <w:spacing w:lineRule="auto" w:line="240"/>
              <w:jc w:val="center"/>
              <w:rPr/>
            </w:pPr>
            <w:r>
              <w:rPr>
                <w:sz w:val="28"/>
                <w:szCs w:val="28"/>
              </w:rPr>
              <w:t>10,0</w:t>
            </w:r>
          </w:p>
        </w:tc>
      </w:tr>
      <w:tr>
        <w:trPr>
          <w:trHeight w:val="317" w:hRule="atLeast"/>
        </w:trPr>
        <w:tc>
          <w:tcPr>
            <w:tcW w:w="629"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15"/>
              <w:shd w:val="clear" w:color="auto" w:fill="FFFFFF"/>
              <w:tabs>
                <w:tab w:val="clear" w:pos="709"/>
                <w:tab w:val="left" w:pos="545" w:leader="none"/>
                <w:tab w:val="left" w:pos="654" w:leader="none"/>
              </w:tabs>
              <w:spacing w:lineRule="auto" w:line="240" w:before="240" w:after="0"/>
              <w:ind w:right="-129" w:hanging="300"/>
              <w:jc w:val="center"/>
              <w:rPr/>
            </w:pPr>
            <w:r>
              <w:rPr>
                <w:sz w:val="28"/>
                <w:szCs w:val="28"/>
              </w:rPr>
              <w:t>41</w:t>
            </w:r>
          </w:p>
        </w:tc>
        <w:tc>
          <w:tcPr>
            <w:tcW w:w="3975"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40"/>
              <w:ind w:left="-57" w:right="-57" w:hanging="0"/>
              <w:jc w:val="both"/>
              <w:rPr/>
            </w:pPr>
            <w:r>
              <w:rPr>
                <w:color w:val="000000"/>
                <w:sz w:val="28"/>
                <w:szCs w:val="28"/>
              </w:rPr>
              <w:t>Реалізація спільних проєктів з країнами світу, у т.ч. проведення промо- заходів (фестивалів, виставок, тощо) з презентацією елементів та заохочення до міжкультурного діалогу</w:t>
            </w:r>
          </w:p>
        </w:tc>
        <w:tc>
          <w:tcPr>
            <w:tcW w:w="35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jc w:val="both"/>
              <w:rPr/>
            </w:pPr>
            <w:r>
              <w:rPr>
                <w:sz w:val="28"/>
                <w:szCs w:val="28"/>
              </w:rPr>
              <w:t>Відділ культури, молоді, спорту та туризму  виконавчого комітету Решетилівської міської ради</w:t>
            </w:r>
          </w:p>
        </w:tc>
        <w:tc>
          <w:tcPr>
            <w:tcW w:w="209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Постійно</w:t>
            </w:r>
          </w:p>
        </w:tc>
        <w:tc>
          <w:tcPr>
            <w:tcW w:w="140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20,0</w:t>
            </w:r>
          </w:p>
        </w:tc>
        <w:tc>
          <w:tcPr>
            <w:tcW w:w="1484" w:type="dxa"/>
            <w:gridSpan w:val="4"/>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20,0</w:t>
            </w:r>
          </w:p>
        </w:tc>
        <w:tc>
          <w:tcPr>
            <w:tcW w:w="1469"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sz w:val="28"/>
                <w:szCs w:val="28"/>
              </w:rPr>
            </w:pPr>
            <w:r>
              <w:rPr>
                <w:sz w:val="28"/>
                <w:szCs w:val="28"/>
              </w:rPr>
            </w:r>
          </w:p>
          <w:p>
            <w:pPr>
              <w:pStyle w:val="Normal"/>
              <w:spacing w:lineRule="auto" w:line="240"/>
              <w:jc w:val="center"/>
              <w:rPr/>
            </w:pPr>
            <w:r>
              <w:rPr>
                <w:sz w:val="28"/>
                <w:szCs w:val="28"/>
              </w:rPr>
              <w:t>20,0</w:t>
            </w:r>
          </w:p>
          <w:p>
            <w:pPr>
              <w:pStyle w:val="Normal"/>
              <w:spacing w:lineRule="auto" w:line="240"/>
              <w:jc w:val="center"/>
              <w:rPr>
                <w:sz w:val="28"/>
                <w:szCs w:val="28"/>
              </w:rPr>
            </w:pPr>
            <w:r>
              <w:rPr>
                <w:sz w:val="28"/>
                <w:szCs w:val="28"/>
              </w:rPr>
            </w:r>
          </w:p>
        </w:tc>
      </w:tr>
      <w:tr>
        <w:trPr>
          <w:trHeight w:val="317" w:hRule="atLeast"/>
        </w:trPr>
        <w:tc>
          <w:tcPr>
            <w:tcW w:w="629"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15"/>
              <w:shd w:val="clear" w:color="auto" w:fill="FFFFFF"/>
              <w:tabs>
                <w:tab w:val="clear" w:pos="709"/>
                <w:tab w:val="left" w:pos="545" w:leader="none"/>
                <w:tab w:val="left" w:pos="654" w:leader="none"/>
              </w:tabs>
              <w:spacing w:lineRule="auto" w:line="240" w:before="240" w:after="0"/>
              <w:ind w:right="-129" w:hanging="300"/>
              <w:jc w:val="center"/>
              <w:rPr/>
            </w:pPr>
            <w:r>
              <w:rPr>
                <w:sz w:val="28"/>
                <w:szCs w:val="28"/>
              </w:rPr>
              <w:t>42</w:t>
            </w:r>
          </w:p>
        </w:tc>
        <w:tc>
          <w:tcPr>
            <w:tcW w:w="3975"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40"/>
              <w:ind w:left="-57" w:right="-57" w:hanging="0"/>
              <w:jc w:val="both"/>
              <w:rPr/>
            </w:pPr>
            <w:r>
              <w:rPr>
                <w:sz w:val="28"/>
                <w:szCs w:val="28"/>
              </w:rPr>
              <w:t xml:space="preserve">Розробка, виготовлення, розповсюдження презентаційних буклетів, брошур, карт, іміджевого альбому, листівок,  </w:t>
            </w:r>
            <w:r>
              <w:rPr>
                <w:color w:val="000000"/>
                <w:sz w:val="28"/>
                <w:szCs w:val="28"/>
              </w:rPr>
              <w:t xml:space="preserve"> сувенірної продукції, соціальної реклами, відео- та аудіороликів, документальних фільмів, створення циклу передач, </w:t>
            </w:r>
            <w:r>
              <w:rPr>
                <w:rFonts w:eastAsia="SimSun"/>
                <w:sz w:val="28"/>
                <w:szCs w:val="28"/>
              </w:rPr>
              <w:t xml:space="preserve">тематичних програм </w:t>
            </w:r>
            <w:r>
              <w:rPr>
                <w:color w:val="000000"/>
                <w:sz w:val="28"/>
                <w:szCs w:val="28"/>
              </w:rPr>
              <w:t>про елементи</w:t>
            </w:r>
            <w:r>
              <w:rPr>
                <w:b/>
                <w:sz w:val="28"/>
                <w:szCs w:val="28"/>
              </w:rPr>
              <w:t xml:space="preserve">, </w:t>
            </w:r>
            <w:r>
              <w:rPr>
                <w:sz w:val="28"/>
                <w:szCs w:val="28"/>
              </w:rPr>
              <w:t>українською та мовами країн світу</w:t>
            </w:r>
          </w:p>
        </w:tc>
        <w:tc>
          <w:tcPr>
            <w:tcW w:w="35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jc w:val="both"/>
              <w:rPr/>
            </w:pPr>
            <w:r>
              <w:rPr>
                <w:sz w:val="28"/>
                <w:szCs w:val="28"/>
              </w:rPr>
              <w:t>Відділ культури, молоді, спорту та туризму  виконавчого комітету Решетилівської міської ради</w:t>
            </w:r>
          </w:p>
        </w:tc>
        <w:tc>
          <w:tcPr>
            <w:tcW w:w="209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Постійно</w:t>
            </w:r>
          </w:p>
        </w:tc>
        <w:tc>
          <w:tcPr>
            <w:tcW w:w="140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50,0</w:t>
            </w:r>
          </w:p>
          <w:p>
            <w:pPr>
              <w:pStyle w:val="Normal"/>
              <w:spacing w:lineRule="auto" w:line="240"/>
              <w:jc w:val="center"/>
              <w:rPr>
                <w:sz w:val="28"/>
                <w:szCs w:val="28"/>
              </w:rPr>
            </w:pPr>
            <w:r>
              <w:rPr>
                <w:sz w:val="28"/>
                <w:szCs w:val="28"/>
              </w:rPr>
            </w:r>
          </w:p>
          <w:p>
            <w:pPr>
              <w:pStyle w:val="Normal"/>
              <w:spacing w:lineRule="auto" w:line="240"/>
              <w:jc w:val="center"/>
              <w:rPr>
                <w:sz w:val="28"/>
                <w:szCs w:val="28"/>
              </w:rPr>
            </w:pPr>
            <w:r>
              <w:rPr>
                <w:sz w:val="28"/>
                <w:szCs w:val="28"/>
              </w:rPr>
            </w:r>
          </w:p>
        </w:tc>
        <w:tc>
          <w:tcPr>
            <w:tcW w:w="1484" w:type="dxa"/>
            <w:gridSpan w:val="4"/>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50,0</w:t>
            </w:r>
          </w:p>
          <w:p>
            <w:pPr>
              <w:pStyle w:val="Normal"/>
              <w:spacing w:lineRule="auto" w:line="240"/>
              <w:jc w:val="center"/>
              <w:rPr>
                <w:sz w:val="28"/>
                <w:szCs w:val="28"/>
              </w:rPr>
            </w:pPr>
            <w:r>
              <w:rPr>
                <w:sz w:val="28"/>
                <w:szCs w:val="28"/>
              </w:rPr>
            </w:r>
          </w:p>
          <w:p>
            <w:pPr>
              <w:pStyle w:val="Normal"/>
              <w:spacing w:lineRule="auto" w:line="240"/>
              <w:jc w:val="center"/>
              <w:rPr>
                <w:sz w:val="28"/>
                <w:szCs w:val="28"/>
              </w:rPr>
            </w:pPr>
            <w:r>
              <w:rPr>
                <w:sz w:val="28"/>
                <w:szCs w:val="28"/>
              </w:rPr>
            </w:r>
          </w:p>
        </w:tc>
        <w:tc>
          <w:tcPr>
            <w:tcW w:w="1469"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sz w:val="28"/>
                <w:szCs w:val="28"/>
              </w:rPr>
            </w:pPr>
            <w:r>
              <w:rPr>
                <w:sz w:val="28"/>
                <w:szCs w:val="28"/>
              </w:rPr>
            </w:r>
          </w:p>
          <w:p>
            <w:pPr>
              <w:pStyle w:val="Normal"/>
              <w:spacing w:lineRule="auto" w:line="240"/>
              <w:jc w:val="center"/>
              <w:rPr/>
            </w:pPr>
            <w:r>
              <w:rPr>
                <w:sz w:val="28"/>
                <w:szCs w:val="28"/>
              </w:rPr>
              <w:t>50,0</w:t>
            </w:r>
          </w:p>
          <w:p>
            <w:pPr>
              <w:pStyle w:val="Normal"/>
              <w:spacing w:lineRule="auto" w:line="240"/>
              <w:jc w:val="center"/>
              <w:rPr>
                <w:sz w:val="28"/>
                <w:szCs w:val="28"/>
              </w:rPr>
            </w:pPr>
            <w:r>
              <w:rPr>
                <w:sz w:val="28"/>
                <w:szCs w:val="28"/>
              </w:rPr>
            </w:r>
          </w:p>
          <w:p>
            <w:pPr>
              <w:pStyle w:val="Normal"/>
              <w:spacing w:lineRule="auto" w:line="240"/>
              <w:jc w:val="center"/>
              <w:rPr>
                <w:sz w:val="28"/>
                <w:szCs w:val="28"/>
              </w:rPr>
            </w:pPr>
            <w:r>
              <w:rPr>
                <w:sz w:val="28"/>
                <w:szCs w:val="28"/>
              </w:rPr>
            </w:r>
          </w:p>
          <w:p>
            <w:pPr>
              <w:pStyle w:val="Normal"/>
              <w:spacing w:lineRule="auto" w:line="240"/>
              <w:jc w:val="center"/>
              <w:rPr>
                <w:sz w:val="28"/>
                <w:szCs w:val="28"/>
              </w:rPr>
            </w:pPr>
            <w:r>
              <w:rPr>
                <w:sz w:val="28"/>
                <w:szCs w:val="28"/>
              </w:rPr>
            </w:r>
          </w:p>
        </w:tc>
      </w:tr>
      <w:tr>
        <w:trPr>
          <w:trHeight w:val="317" w:hRule="atLeast"/>
        </w:trPr>
        <w:tc>
          <w:tcPr>
            <w:tcW w:w="629"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15"/>
              <w:shd w:val="clear" w:color="auto" w:fill="FFFFFF"/>
              <w:tabs>
                <w:tab w:val="clear" w:pos="709"/>
                <w:tab w:val="left" w:pos="545" w:leader="none"/>
                <w:tab w:val="left" w:pos="654" w:leader="none"/>
              </w:tabs>
              <w:spacing w:lineRule="auto" w:line="240" w:before="240" w:after="0"/>
              <w:ind w:right="-129" w:hanging="300"/>
              <w:jc w:val="center"/>
              <w:rPr/>
            </w:pPr>
            <w:r>
              <w:rPr>
                <w:sz w:val="28"/>
                <w:szCs w:val="28"/>
              </w:rPr>
              <w:t>43</w:t>
            </w:r>
          </w:p>
        </w:tc>
        <w:tc>
          <w:tcPr>
            <w:tcW w:w="3975"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40"/>
              <w:ind w:left="-57" w:right="-57" w:hanging="0"/>
              <w:rPr/>
            </w:pPr>
            <w:r>
              <w:rPr>
                <w:sz w:val="28"/>
                <w:szCs w:val="28"/>
              </w:rPr>
              <w:t>Організація проведення персональних виставок майстрів  з виданням каталогу виставки майстрам носіям елементів НКС</w:t>
            </w:r>
          </w:p>
        </w:tc>
        <w:tc>
          <w:tcPr>
            <w:tcW w:w="35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jc w:val="both"/>
              <w:rPr/>
            </w:pPr>
            <w:r>
              <w:rPr>
                <w:sz w:val="28"/>
                <w:szCs w:val="28"/>
              </w:rPr>
              <w:t>Відділ культури, молоді, спорту та туризму  виконавчого комітету Решетилівської міської ради</w:t>
            </w:r>
          </w:p>
        </w:tc>
        <w:tc>
          <w:tcPr>
            <w:tcW w:w="209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Постійно</w:t>
            </w:r>
          </w:p>
        </w:tc>
        <w:tc>
          <w:tcPr>
            <w:tcW w:w="140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10,0</w:t>
            </w:r>
          </w:p>
        </w:tc>
        <w:tc>
          <w:tcPr>
            <w:tcW w:w="1484" w:type="dxa"/>
            <w:gridSpan w:val="4"/>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10,0</w:t>
            </w:r>
          </w:p>
        </w:tc>
        <w:tc>
          <w:tcPr>
            <w:tcW w:w="1469"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10,0</w:t>
            </w:r>
          </w:p>
        </w:tc>
      </w:tr>
      <w:tr>
        <w:trPr>
          <w:trHeight w:val="317" w:hRule="atLeast"/>
        </w:trPr>
        <w:tc>
          <w:tcPr>
            <w:tcW w:w="629" w:type="dxa"/>
            <w:tcBorders>
              <w:top w:val="single" w:sz="4" w:space="0" w:color="00000A"/>
              <w:left w:val="single" w:sz="4" w:space="0" w:color="00000A"/>
              <w:bottom w:val="single" w:sz="4" w:space="0" w:color="00000A"/>
              <w:right w:val="single" w:sz="4" w:space="0" w:color="00000A"/>
            </w:tcBorders>
            <w:shd w:fill="auto" w:val="clear"/>
            <w:vAlign w:val="center"/>
          </w:tcPr>
          <w:p>
            <w:pPr>
              <w:pStyle w:val="Style15"/>
              <w:shd w:val="clear" w:color="auto" w:fill="FFFFFF"/>
              <w:tabs>
                <w:tab w:val="clear" w:pos="709"/>
                <w:tab w:val="left" w:pos="545" w:leader="none"/>
                <w:tab w:val="left" w:pos="654" w:leader="none"/>
              </w:tabs>
              <w:spacing w:lineRule="auto" w:line="240" w:before="240" w:after="0"/>
              <w:ind w:right="-129" w:hanging="300"/>
              <w:jc w:val="center"/>
              <w:rPr/>
            </w:pPr>
            <w:r>
              <w:rPr>
                <w:sz w:val="28"/>
                <w:szCs w:val="28"/>
              </w:rPr>
              <w:t>44</w:t>
            </w:r>
          </w:p>
        </w:tc>
        <w:tc>
          <w:tcPr>
            <w:tcW w:w="3975"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40"/>
              <w:ind w:left="-57" w:right="-57" w:hanging="0"/>
              <w:jc w:val="both"/>
              <w:rPr/>
            </w:pPr>
            <w:r>
              <w:rPr>
                <w:color w:val="000000"/>
                <w:sz w:val="28"/>
                <w:szCs w:val="28"/>
              </w:rPr>
              <w:t>Організація процесу передачі елементів через нефо</w:t>
            </w:r>
            <w:bookmarkStart w:id="10" w:name="_GoBack"/>
            <w:bookmarkEnd w:id="10"/>
            <w:r>
              <w:rPr>
                <w:color w:val="000000"/>
                <w:sz w:val="28"/>
                <w:szCs w:val="28"/>
              </w:rPr>
              <w:t>рмальне навчання (проведення відкритих лекцій, майстер-класів, семінарів) для молоді та заінтересованих осіб за участю носіїв елементів</w:t>
            </w:r>
          </w:p>
        </w:tc>
        <w:tc>
          <w:tcPr>
            <w:tcW w:w="35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jc w:val="both"/>
              <w:rPr/>
            </w:pPr>
            <w:r>
              <w:rPr>
                <w:sz w:val="28"/>
                <w:szCs w:val="28"/>
              </w:rPr>
              <w:t>Відділ культури, молоді, спорту та туризму  виконавчого комітету Решетилівської міської ради</w:t>
            </w:r>
          </w:p>
        </w:tc>
        <w:tc>
          <w:tcPr>
            <w:tcW w:w="209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Постійно</w:t>
            </w:r>
          </w:p>
        </w:tc>
        <w:tc>
          <w:tcPr>
            <w:tcW w:w="140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10,0</w:t>
            </w:r>
          </w:p>
          <w:p>
            <w:pPr>
              <w:pStyle w:val="Normal"/>
              <w:spacing w:lineRule="auto" w:line="240"/>
              <w:jc w:val="center"/>
              <w:rPr>
                <w:sz w:val="28"/>
                <w:szCs w:val="28"/>
              </w:rPr>
            </w:pPr>
            <w:r>
              <w:rPr>
                <w:sz w:val="28"/>
                <w:szCs w:val="28"/>
              </w:rPr>
            </w:r>
          </w:p>
        </w:tc>
        <w:tc>
          <w:tcPr>
            <w:tcW w:w="1484" w:type="dxa"/>
            <w:gridSpan w:val="4"/>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10,0</w:t>
            </w:r>
          </w:p>
          <w:p>
            <w:pPr>
              <w:pStyle w:val="Normal"/>
              <w:spacing w:lineRule="auto" w:line="240"/>
              <w:jc w:val="center"/>
              <w:rPr>
                <w:sz w:val="28"/>
                <w:szCs w:val="28"/>
              </w:rPr>
            </w:pPr>
            <w:r>
              <w:rPr>
                <w:sz w:val="28"/>
                <w:szCs w:val="28"/>
              </w:rPr>
            </w:r>
          </w:p>
        </w:tc>
        <w:tc>
          <w:tcPr>
            <w:tcW w:w="1469"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pPr>
            <w:r>
              <w:rPr>
                <w:sz w:val="28"/>
                <w:szCs w:val="28"/>
              </w:rPr>
              <w:t>10,0</w:t>
            </w:r>
          </w:p>
          <w:p>
            <w:pPr>
              <w:pStyle w:val="Normal"/>
              <w:spacing w:lineRule="auto" w:line="240"/>
              <w:jc w:val="center"/>
              <w:rPr>
                <w:sz w:val="28"/>
                <w:szCs w:val="28"/>
              </w:rPr>
            </w:pPr>
            <w:r>
              <w:rPr>
                <w:sz w:val="28"/>
                <w:szCs w:val="28"/>
              </w:rPr>
            </w:r>
          </w:p>
        </w:tc>
      </w:tr>
      <w:tr>
        <w:trPr>
          <w:trHeight w:val="345" w:hRule="atLeast"/>
        </w:trPr>
        <w:tc>
          <w:tcPr>
            <w:tcW w:w="10214" w:type="dxa"/>
            <w:gridSpan w:val="8"/>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jc w:val="right"/>
              <w:rPr>
                <w:sz w:val="28"/>
                <w:szCs w:val="28"/>
              </w:rPr>
            </w:pPr>
            <w:r>
              <w:rPr>
                <w:b/>
                <w:bCs/>
                <w:sz w:val="28"/>
                <w:szCs w:val="28"/>
              </w:rPr>
              <w:t>Всього коштів за роками тис. грн.:</w:t>
            </w:r>
          </w:p>
        </w:tc>
        <w:tc>
          <w:tcPr>
            <w:tcW w:w="1410"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sz w:val="28"/>
                <w:szCs w:val="28"/>
              </w:rPr>
            </w:pPr>
            <w:r>
              <w:rPr>
                <w:b/>
                <w:bCs/>
                <w:sz w:val="28"/>
                <w:szCs w:val="28"/>
              </w:rPr>
              <w:t>1455,0</w:t>
            </w:r>
          </w:p>
        </w:tc>
        <w:tc>
          <w:tcPr>
            <w:tcW w:w="1484" w:type="dxa"/>
            <w:gridSpan w:val="4"/>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sz w:val="28"/>
                <w:szCs w:val="28"/>
              </w:rPr>
            </w:pPr>
            <w:r>
              <w:rPr>
                <w:b/>
                <w:bCs/>
                <w:sz w:val="28"/>
                <w:szCs w:val="28"/>
              </w:rPr>
              <w:t>1725,0</w:t>
            </w:r>
          </w:p>
        </w:tc>
        <w:tc>
          <w:tcPr>
            <w:tcW w:w="1467"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sz w:val="28"/>
                <w:szCs w:val="28"/>
              </w:rPr>
            </w:pPr>
            <w:r>
              <w:rPr>
                <w:b/>
                <w:bCs/>
                <w:sz w:val="28"/>
                <w:szCs w:val="28"/>
              </w:rPr>
              <w:t>1670,0</w:t>
            </w:r>
          </w:p>
        </w:tc>
      </w:tr>
      <w:tr>
        <w:trPr>
          <w:trHeight w:val="345" w:hRule="atLeast"/>
        </w:trPr>
        <w:tc>
          <w:tcPr>
            <w:tcW w:w="13109" w:type="dxa"/>
            <w:gridSpan w:val="15"/>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jc w:val="right"/>
              <w:rPr>
                <w:b/>
                <w:b/>
                <w:bCs/>
                <w:sz w:val="28"/>
                <w:szCs w:val="28"/>
              </w:rPr>
            </w:pPr>
            <w:r>
              <w:rPr>
                <w:b/>
                <w:bCs/>
                <w:sz w:val="28"/>
                <w:szCs w:val="28"/>
              </w:rPr>
              <w:t>Разом тис. грн.</w:t>
            </w:r>
          </w:p>
        </w:tc>
        <w:tc>
          <w:tcPr>
            <w:tcW w:w="146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40"/>
              <w:jc w:val="center"/>
              <w:rPr>
                <w:b/>
                <w:b/>
                <w:bCs/>
                <w:sz w:val="28"/>
                <w:szCs w:val="28"/>
              </w:rPr>
            </w:pPr>
            <w:r>
              <w:rPr>
                <w:b/>
                <w:bCs/>
                <w:sz w:val="28"/>
                <w:szCs w:val="28"/>
              </w:rPr>
              <w:t>4850,0</w:t>
            </w:r>
          </w:p>
        </w:tc>
      </w:tr>
    </w:tbl>
    <w:p>
      <w:pPr>
        <w:pStyle w:val="Normal"/>
        <w:tabs>
          <w:tab w:val="clear" w:pos="709"/>
          <w:tab w:val="left" w:pos="4275" w:leader="none"/>
        </w:tabs>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spacing w:before="0" w:after="0"/>
        <w:contextualSpacing/>
        <w:rPr/>
      </w:pPr>
      <w:r>
        <w:rPr>
          <w:sz w:val="28"/>
          <w:szCs w:val="28"/>
        </w:rPr>
        <w:t xml:space="preserve">В. о. начальника відділу культури, </w:t>
      </w:r>
    </w:p>
    <w:p>
      <w:pPr>
        <w:pStyle w:val="Normal"/>
        <w:shd w:val="clear" w:fill="FFFFFF"/>
        <w:tabs>
          <w:tab w:val="clear" w:pos="709"/>
          <w:tab w:val="left" w:pos="7088" w:leader="none"/>
        </w:tabs>
        <w:spacing w:lineRule="auto" w:line="240" w:before="0" w:after="0"/>
        <w:ind w:hanging="0"/>
        <w:contextualSpacing/>
        <w:jc w:val="both"/>
        <w:rPr/>
      </w:pPr>
      <w:r>
        <w:rPr>
          <w:b w:val="false"/>
          <w:bCs w:val="false"/>
          <w:sz w:val="28"/>
          <w:szCs w:val="28"/>
        </w:rPr>
        <w:t>молоді, спорту та туризму                                                                                                                      М.В. Кордубан</w:t>
      </w:r>
    </w:p>
    <w:sectPr>
      <w:type w:val="nextPage"/>
      <w:pgSz w:orient="landscape" w:w="16838" w:h="11906"/>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ans CJK SC" w:cs="Lohit Devanagari"/>
        <w:kern w:val="2"/>
        <w:sz w:val="20"/>
        <w:szCs w:val="24"/>
        <w:lang w:val="uk-UA" w:eastAsia="zh-CN" w:bidi="hi-IN"/>
      </w:rPr>
    </w:rPrDefault>
    <w:pPrDefault>
      <w:pPr/>
    </w:pPrDefault>
  </w:docDefaults>
  <w:style w:type="paragraph" w:styleId="Normal">
    <w:name w:val="Normal"/>
    <w:qFormat/>
    <w:pPr>
      <w:widowControl/>
      <w:bidi w:val="0"/>
      <w:jc w:val="left"/>
    </w:pPr>
    <w:rPr>
      <w:rFonts w:ascii="Times New Roman" w:hAnsi="Times New Roman" w:eastAsia="Noto Sans CJK SC" w:cs="Lohit Devanagari"/>
      <w:color w:val="auto"/>
      <w:kern w:val="2"/>
      <w:sz w:val="24"/>
      <w:szCs w:val="24"/>
      <w:lang w:val="uk-UA" w:eastAsia="zh-CN" w:bidi="hi-IN"/>
    </w:rPr>
  </w:style>
  <w:style w:type="character" w:styleId="DefaultParagraphFont">
    <w:name w:val="Default Paragraph Font"/>
    <w:qFormat/>
    <w:rPr/>
  </w:style>
  <w:style w:type="character" w:styleId="1">
    <w:name w:val="Заголовок 1 Знак"/>
    <w:basedOn w:val="DefaultParagraphFont"/>
    <w:qFormat/>
    <w:rPr>
      <w:rFonts w:ascii="Times New Roman" w:hAnsi="Times New Roman" w:eastAsia="Times New Roman" w:cs="Times New Roman"/>
      <w:b/>
      <w:bCs/>
      <w:sz w:val="28"/>
      <w:szCs w:val="24"/>
      <w:lang w:val="uk-UA" w:eastAsia="ru-RU"/>
    </w:rPr>
  </w:style>
  <w:style w:type="character" w:styleId="Bodytext413pt">
    <w:name w:val="Body text (4) + 13 pt"/>
    <w:qFormat/>
    <w:rPr>
      <w:rFonts w:ascii="Times New Roman" w:hAnsi="Times New Roman" w:cs="Times New Roman"/>
      <w:spacing w:val="0"/>
      <w:sz w:val="26"/>
      <w:szCs w:val="26"/>
    </w:rPr>
  </w:style>
  <w:style w:type="paragraph" w:styleId="Style14">
    <w:name w:val="Заголовок"/>
    <w:basedOn w:val="Normal"/>
    <w:next w:val="Style15"/>
    <w:qFormat/>
    <w:pPr>
      <w:keepNext w:val="true"/>
      <w:spacing w:before="240" w:after="120"/>
    </w:pPr>
    <w:rPr>
      <w:rFonts w:ascii="Times New Roman" w:hAnsi="Times New Roman"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Times New Roman" w:hAnsi="Times New Roman" w:cs="Lohit Devanagari"/>
    </w:rPr>
  </w:style>
  <w:style w:type="paragraph" w:styleId="Style17">
    <w:name w:val="Caption"/>
    <w:basedOn w:val="Normal"/>
    <w:qFormat/>
    <w:pPr>
      <w:suppressLineNumbers/>
      <w:spacing w:before="120" w:after="120"/>
    </w:pPr>
    <w:rPr>
      <w:rFonts w:ascii="Times New Roman" w:hAnsi="Times New Roman" w:cs="Lohit Devanagari"/>
      <w:i/>
      <w:iCs/>
      <w:sz w:val="24"/>
      <w:szCs w:val="24"/>
    </w:rPr>
  </w:style>
  <w:style w:type="paragraph" w:styleId="Style18">
    <w:name w:val="Указатель"/>
    <w:basedOn w:val="Normal"/>
    <w:qFormat/>
    <w:pPr>
      <w:suppressLineNumbers/>
    </w:pPr>
    <w:rPr>
      <w:rFonts w:cs="Lucida Sans"/>
    </w:rPr>
  </w:style>
  <w:style w:type="paragraph" w:styleId="Style19">
    <w:name w:val="Покажчик"/>
    <w:basedOn w:val="Normal"/>
    <w:qFormat/>
    <w:pPr>
      <w:suppressLineNumbers/>
    </w:pPr>
    <w:rPr>
      <w:rFonts w:ascii="Times New Roman" w:hAnsi="Times New Roman" w:cs="Lohit Devanagari"/>
    </w:rPr>
  </w:style>
  <w:style w:type="paragraph" w:styleId="Style20">
    <w:name w:val="Обычный (веб)"/>
    <w:basedOn w:val="Normal"/>
    <w:qFormat/>
    <w:pPr>
      <w:suppressAutoHyphens w:val="false"/>
      <w:spacing w:before="100" w:after="100"/>
    </w:pPr>
    <w:rPr>
      <w:rFonts w:eastAsia="Times New Roman" w:cs="Times New Roman"/>
      <w:kern w:val="0"/>
      <w:lang w:val="ru-RU" w:bidi="ar-SA"/>
    </w:rPr>
  </w:style>
  <w:style w:type="paragraph" w:styleId="Bodytext2">
    <w:name w:val="Body text (2)"/>
    <w:basedOn w:val="Normal"/>
    <w:qFormat/>
    <w:pPr>
      <w:shd w:val="clear" w:color="auto" w:fill="FFFFFF"/>
      <w:spacing w:lineRule="exact" w:line="317" w:before="0" w:after="240"/>
      <w:ind w:firstLine="720"/>
    </w:pPr>
    <w:rPr>
      <w:rFonts w:eastAsia="" w:cs="" w:asciiTheme="minorHAnsi" w:cstheme="minorBidi" w:eastAsiaTheme="minorHAnsi" w:hAnsiTheme="minorHAnsi"/>
      <w:b/>
      <w:bCs/>
      <w:i/>
      <w:iCs/>
      <w:sz w:val="27"/>
      <w:szCs w:val="27"/>
      <w:lang w:eastAsia="en-US"/>
    </w:rPr>
  </w:style>
  <w:style w:type="paragraph" w:styleId="Bodytext">
    <w:name w:val="Body text"/>
    <w:basedOn w:val="Normal"/>
    <w:qFormat/>
    <w:pPr>
      <w:shd w:val="clear" w:color="auto" w:fill="FFFFFF"/>
      <w:spacing w:lineRule="exact" w:line="317" w:before="240" w:after="0"/>
      <w:ind w:hanging="300"/>
      <w:jc w:val="both"/>
    </w:pPr>
    <w:rPr>
      <w:rFonts w:eastAsia="" w:cs="" w:asciiTheme="minorHAnsi" w:cstheme="minorBidi" w:eastAsiaTheme="minorHAnsi" w:hAnsiTheme="minorHAnsi"/>
      <w:sz w:val="26"/>
      <w:szCs w:val="26"/>
      <w:lang w:eastAsia="en-US"/>
    </w:rPr>
  </w:style>
  <w:style w:type="paragraph" w:styleId="11">
    <w:name w:val="Без интервала1"/>
    <w:qFormat/>
    <w:pPr>
      <w:widowControl/>
      <w:bidi w:val="0"/>
      <w:spacing w:lineRule="auto" w:line="240" w:before="0" w:after="0"/>
      <w:jc w:val="left"/>
    </w:pPr>
    <w:rPr>
      <w:rFonts w:eastAsia="Times New Roman" w:cs="Times New Roman" w:asciiTheme="minorHAnsi" w:hAnsiTheme="minorHAnsi"/>
      <w:color w:val="00000A"/>
      <w:kern w:val="0"/>
      <w:sz w:val="28"/>
      <w:szCs w:val="22"/>
      <w:lang w:val="ru-RU" w:eastAsia="en-US" w:bidi="ar-SA"/>
    </w:rPr>
  </w:style>
  <w:style w:type="paragraph" w:styleId="ListParagraph">
    <w:name w:val="List Paragraph"/>
    <w:basedOn w:val="Normal"/>
    <w:qFormat/>
    <w:pPr>
      <w:spacing w:before="0" w:after="0"/>
      <w:ind w:left="720" w:hanging="0"/>
      <w:contextualSpacing/>
    </w:pPr>
    <w:rPr/>
  </w:style>
  <w:style w:type="paragraph" w:styleId="Bodytext4">
    <w:name w:val="Body text (4)"/>
    <w:basedOn w:val="Normal"/>
    <w:qFormat/>
    <w:pPr>
      <w:shd w:val="clear" w:color="auto" w:fill="FFFFFF"/>
      <w:spacing w:lineRule="exact" w:line="317"/>
    </w:pPr>
    <w:rPr>
      <w:rFonts w:eastAsia="" w:cs="" w:asciiTheme="minorHAnsi" w:cstheme="minorBidi" w:eastAsiaTheme="minorHAnsi" w:hAnsiTheme="minorHAnsi"/>
      <w:sz w:val="22"/>
      <w:szCs w:val="22"/>
      <w:lang w:eastAsia="en-US"/>
    </w:rPr>
  </w:style>
  <w:style w:type="paragraph" w:styleId="Style21">
    <w:name w:val="Содержимое таблицы"/>
    <w:basedOn w:val="Normal"/>
    <w:qFormat/>
    <w:pPr>
      <w:suppressLineNumbers/>
    </w:pPr>
    <w:rPr/>
  </w:style>
  <w:style w:type="paragraph" w:styleId="Style22">
    <w:name w:val="Заголовок таблицы"/>
    <w:basedOn w:val="Style21"/>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242</TotalTime>
  <Application>LibreOffice/6.3.1.2$Windows_X86_64 LibreOffice_project/b79626edf0065ac373bd1df5c28bd630b4424273</Application>
  <Pages>25</Pages>
  <Words>3898</Words>
  <Characters>28296</Characters>
  <CharactersWithSpaces>32398</CharactersWithSpaces>
  <Paragraphs>599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2022-12-06T11:07:08Z</dcterms:created>
  <dc:creator/>
  <dc:description/>
  <dc:language>uk-UA</dc:language>
  <cp:lastModifiedBy/>
  <cp:lastPrinted>2022-12-06T15:50:27Z</cp:lastPrinted>
  <dcterms:modified xsi:type="dcterms:W3CDTF">2022-12-21T15:21:27Z</dcterms:modified>
  <cp:revision>5</cp:revision>
  <dc:subject/>
  <dc:title/>
</cp:coreProperties>
</file>