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2" w:rsidRPr="00E85522" w:rsidRDefault="00E85522" w:rsidP="00E85522">
      <w:pPr>
        <w:jc w:val="center"/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53C98473" wp14:editId="74EB0A70">
            <wp:extent cx="4343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22" w:rsidRPr="00E85522" w:rsidRDefault="00E85522" w:rsidP="00E85522">
      <w:pPr>
        <w:jc w:val="center"/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РЕШЕТИЛІВСЬКА МІСЬКА РАДА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ПОЛТАВСЬКОЇ ОБЛАСТІ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ВИКОНАВЧИЙ КОМІТЕТ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РІШЕННЯ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Pr="00E85522" w:rsidRDefault="00FA07C0" w:rsidP="00E85522">
      <w:pPr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29 грудня 2022 року 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  <w:t>№ </w:t>
      </w:r>
      <w:bookmarkStart w:id="0" w:name="_GoBack"/>
      <w:bookmarkEnd w:id="0"/>
      <w:r w:rsidR="00E85522" w:rsidRPr="00E85522">
        <w:rPr>
          <w:rFonts w:eastAsia="Times New Roman" w:cs="Times New Roman"/>
          <w:szCs w:val="28"/>
          <w:lang w:eastAsia="uk-UA"/>
        </w:rPr>
        <w:t>267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  <w:bookmarkStart w:id="1" w:name="__DdeLink__102_25981967792"/>
      <w:bookmarkEnd w:id="1"/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Про погодження структури та 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  <w:bookmarkStart w:id="2" w:name="__DdeLink__106_26238073732"/>
      <w:bookmarkEnd w:id="2"/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чисельності редакції радіо „РЕЛАЙФ” 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Решетилівської міської ради 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D449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ab/>
      </w:r>
      <w:r w:rsidRPr="00E85522">
        <w:rPr>
          <w:rFonts w:eastAsia="Times New Roman" w:cs="Times New Roman"/>
          <w:szCs w:val="28"/>
          <w:lang w:eastAsia="uk-UA"/>
        </w:rPr>
        <w:t>Керуючись Законами України „Про місцеве самоврядування в Україні”, „Про телебачення і радіомовлення”, постановою Кабінетів Міністрів України від 28.12.2019 № 1038 ,,Про умови оплати праці журналістів державних і комуналь</w:t>
      </w:r>
      <w:r>
        <w:rPr>
          <w:rFonts w:eastAsia="Times New Roman" w:cs="Times New Roman"/>
          <w:szCs w:val="28"/>
          <w:lang w:eastAsia="uk-UA"/>
        </w:rPr>
        <w:t>них засобів масової інформації”</w:t>
      </w:r>
      <w:r w:rsidRPr="00E85522">
        <w:rPr>
          <w:rFonts w:eastAsia="Times New Roman" w:cs="Times New Roman"/>
          <w:szCs w:val="28"/>
          <w:lang w:eastAsia="uk-UA"/>
        </w:rPr>
        <w:t>(зі змінами), рішенням Решетилівської міської ради від 16.08.2019 № 635-20-</w:t>
      </w:r>
      <w:r w:rsidRPr="00E85522">
        <w:rPr>
          <w:rFonts w:eastAsia="Times New Roman" w:cs="Times New Roman"/>
          <w:szCs w:val="28"/>
          <w:lang w:val="en-US" w:eastAsia="uk-UA"/>
        </w:rPr>
        <w:t>VII</w:t>
      </w:r>
      <w:r w:rsidRPr="00E85522">
        <w:rPr>
          <w:rFonts w:eastAsia="Times New Roman" w:cs="Times New Roman"/>
          <w:szCs w:val="28"/>
          <w:lang w:eastAsia="uk-UA"/>
        </w:rPr>
        <w:t xml:space="preserve"> ,,Про прийняття редакції Решетилівського районного радіо „Вісник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Решетилівщини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” із спільної власності територіальних громад Решетилівського району в комунальну власність Решетилівської міської територіальної громади” (20 сесія), розглянувши лист редакції радіо „РЕЛАЙФ” Решетилівської міської ради від 28.12.2022 № 138 та з метою оптимізації роботи редакції, виконавчий комітет Решетилівської міської ради </w:t>
      </w:r>
    </w:p>
    <w:p w:rsid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ВИРІШИВ: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E85522">
      <w:pPr>
        <w:ind w:firstLine="709"/>
        <w:jc w:val="both"/>
        <w:rPr>
          <w:rFonts w:eastAsia="Times New Roman" w:cs="Times New Roman"/>
          <w:szCs w:val="28"/>
          <w:lang w:eastAsia="uk-UA"/>
        </w:rPr>
      </w:pPr>
      <w:bookmarkStart w:id="3" w:name="__DdeLink__53_24447341881"/>
      <w:bookmarkStart w:id="4" w:name="__DdeLink__102_25981967791"/>
      <w:bookmarkStart w:id="5" w:name="__DdeLink__106_26238073731"/>
      <w:bookmarkEnd w:id="3"/>
      <w:bookmarkEnd w:id="4"/>
      <w:bookmarkEnd w:id="5"/>
      <w:r w:rsidRPr="00E85522">
        <w:rPr>
          <w:rFonts w:eastAsia="Times New Roman" w:cs="Times New Roman"/>
          <w:szCs w:val="28"/>
          <w:lang w:eastAsia="uk-UA"/>
        </w:rPr>
        <w:t>1. П</w:t>
      </w:r>
      <w:r w:rsidRPr="00E85522">
        <w:rPr>
          <w:rFonts w:eastAsia="Times New Roman" w:cs="Times New Roman"/>
          <w:color w:val="000000"/>
          <w:szCs w:val="28"/>
          <w:lang w:eastAsia="uk-UA"/>
        </w:rPr>
        <w:t>огодити структуру та чисельність редакції радіо „РЕЛАЙФ” Решетилівської міської ради (додається).</w:t>
      </w:r>
    </w:p>
    <w:p w:rsidR="00E85522" w:rsidRPr="00E85522" w:rsidRDefault="00E85522" w:rsidP="00D4499F">
      <w:pPr>
        <w:ind w:right="-1" w:firstLine="709"/>
        <w:jc w:val="both"/>
        <w:rPr>
          <w:rFonts w:eastAsia="Times New Roman" w:cs="Times New Roman"/>
          <w:szCs w:val="28"/>
          <w:lang w:eastAsia="uk-UA"/>
        </w:rPr>
      </w:pPr>
      <w:bookmarkStart w:id="6" w:name="_GoBack1"/>
      <w:bookmarkEnd w:id="6"/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2. Визнати таким, що втратило чинність рішення виконавчого комітету Решетилівської міської ради від 29.10.2020 № 192 ,,Про погодження структури та чисельності редакції радіо „РЕЛАЙФ” Решетилівської міської ради”. 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F61AFE" w:rsidRPr="00E85522" w:rsidRDefault="00E85522" w:rsidP="00E85522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szCs w:val="28"/>
          <w:lang w:eastAsia="uk-UA"/>
        </w:rPr>
        <w:t>Секретар міської р</w:t>
      </w:r>
      <w:r>
        <w:rPr>
          <w:rFonts w:eastAsia="Times New Roman" w:cs="Times New Roman"/>
          <w:szCs w:val="28"/>
          <w:lang w:eastAsia="uk-UA"/>
        </w:rPr>
        <w:t>ади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 w:rsidRPr="00E85522">
        <w:rPr>
          <w:rFonts w:eastAsia="Times New Roman" w:cs="Times New Roman"/>
          <w:szCs w:val="28"/>
          <w:lang w:eastAsia="uk-UA"/>
        </w:rPr>
        <w:t xml:space="preserve">Т. А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Малиш</w:t>
      </w:r>
      <w:proofErr w:type="spellEnd"/>
    </w:p>
    <w:sectPr w:rsidR="00F61AFE" w:rsidRPr="00E85522" w:rsidSect="00E8552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E"/>
    <w:rsid w:val="006461EE"/>
    <w:rsid w:val="00D4499F"/>
    <w:rsid w:val="00E85522"/>
    <w:rsid w:val="00F61AFE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2022-12-27T14:45:00Z</dcterms:created>
  <dcterms:modified xsi:type="dcterms:W3CDTF">2022-12-29T13:09:00Z</dcterms:modified>
</cp:coreProperties>
</file>