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80" w:leader="none"/>
        </w:tabs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 xml:space="preserve">двадцять дев’ята позачергова </w:t>
      </w:r>
      <w:r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highlight w:val="white"/>
          <w:lang w:val="uk-UA"/>
        </w:rPr>
        <w:t>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31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val="uk-UA" w:eastAsia="ar-SA" w:bidi="ar-SA"/>
        </w:rPr>
        <w:t xml:space="preserve">січня </w:t>
      </w:r>
      <w:r>
        <w:rPr>
          <w:bCs/>
          <w:sz w:val="28"/>
          <w:szCs w:val="28"/>
          <w:lang w:val="uk-UA"/>
        </w:rPr>
        <w:t xml:space="preserve">2023 року                                        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en-US"/>
        </w:rPr>
        <w:t>1253</w:t>
      </w:r>
      <w:r>
        <w:rPr>
          <w:bCs/>
          <w:sz w:val="28"/>
          <w:szCs w:val="28"/>
          <w:highlight w:val="white"/>
          <w:lang w:val="uk-UA"/>
        </w:rPr>
        <w:t>-29</w:t>
      </w:r>
      <w:r>
        <w:rPr>
          <w:bCs/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Про виконання плану роботи </w:t>
      </w:r>
    </w:p>
    <w:p>
      <w:pPr>
        <w:pStyle w:val="Normal"/>
        <w:rPr/>
      </w:pPr>
      <w:r>
        <w:rPr>
          <w:sz w:val="28"/>
          <w:szCs w:val="28"/>
          <w:lang w:val="uk-UA"/>
        </w:rPr>
        <w:t>Решетилівської міської ради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за 2022 рік та затвердження </w:t>
      </w:r>
    </w:p>
    <w:p>
      <w:pPr>
        <w:pStyle w:val="Normal"/>
        <w:rPr/>
      </w:pPr>
      <w:r>
        <w:rPr>
          <w:sz w:val="28"/>
          <w:szCs w:val="28"/>
          <w:lang w:val="uk-UA"/>
        </w:rPr>
        <w:t>відповідного плану на 202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</w:t>
      </w:r>
      <w:r>
        <w:rPr>
          <w:sz w:val="28"/>
          <w:szCs w:val="28"/>
          <w:lang w:val="uk-UA"/>
        </w:rPr>
        <w:t xml:space="preserve"> рік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Відповідно до пункту 7 частини першої статті 26 Закону України „Про місцеве самоврядування в Україні”,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2120_1790774202"/>
      <w:r>
        <w:rPr>
          <w:sz w:val="28"/>
          <w:szCs w:val="28"/>
          <w:lang w:val="uk-UA"/>
        </w:rPr>
        <w:t>Звіт секретаря міської ради Малиш Т.А. про виконання плану роботи Решетилівської міської ради за 2022 рік</w:t>
      </w:r>
      <w:bookmarkEnd w:id="0"/>
      <w:r>
        <w:rPr>
          <w:sz w:val="28"/>
          <w:szCs w:val="28"/>
          <w:lang w:val="uk-UA"/>
        </w:rPr>
        <w:t xml:space="preserve"> взяти до відома (додається).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2. Затвердити план роботи Решетилівської міської ради</w:t>
      </w:r>
      <w:r>
        <w:rPr>
          <w:sz w:val="28"/>
          <w:szCs w:val="28"/>
          <w:lang w:val="en-US"/>
        </w:rPr>
        <w:t xml:space="preserve"> VIII</w:t>
      </w:r>
      <w:r>
        <w:rPr>
          <w:sz w:val="28"/>
          <w:szCs w:val="28"/>
          <w:lang w:val="uk-UA"/>
        </w:rPr>
        <w:t xml:space="preserve"> скликання на 202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</w:t>
      </w:r>
      <w:r>
        <w:rPr>
          <w:sz w:val="28"/>
          <w:szCs w:val="28"/>
          <w:lang w:val="uk-UA"/>
        </w:rPr>
        <w:t xml:space="preserve"> рік (додається).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79"/>
        <w:gridCol w:w="4265"/>
      </w:tblGrid>
      <w:tr>
        <w:trPr/>
        <w:tc>
          <w:tcPr>
            <w:tcW w:w="5379" w:type="dxa"/>
            <w:tcBorders/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65" w:type="dxa"/>
            <w:tcBorders/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Додаток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до рішення Решетилівської міської ради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VIII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скликання</w:t>
            </w:r>
          </w:p>
          <w:p>
            <w:pPr>
              <w:pStyle w:val="Style26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 xml:space="preserve">31 січня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2023 року 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1253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-29-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VIII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ar-SA" w:bidi="ar-SA"/>
              </w:rPr>
              <w:t>29 позачергова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 сесія)</w:t>
            </w:r>
          </w:p>
        </w:tc>
      </w:tr>
    </w:tbl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 xml:space="preserve">Звіт </w:t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>про виконання плану роботи Решетилівської міської ради</w:t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 2022 рік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/>
      </w:pPr>
      <w:r>
        <w:rPr>
          <w:sz w:val="28"/>
          <w:szCs w:val="28"/>
          <w:lang w:val="uk-UA"/>
        </w:rPr>
        <w:t>Дане питання винесено на розгляд ради на виконання пункту 7 частини першої статті 26 Закону України „Про місцеве самоврядування в Україні”.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8"/>
          <w:szCs w:val="28"/>
          <w:lang w:val="uk-UA"/>
        </w:rPr>
        <w:tab/>
        <w:t xml:space="preserve">У 2022 році міська рада проводила свою роботу сесійно, відбулося </w:t>
      </w:r>
      <w:r>
        <w:rPr>
          <w:i/>
          <w:iCs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пленарний засідань ради</w:t>
      </w:r>
      <w:r>
        <w:rPr>
          <w:sz w:val="28"/>
          <w:szCs w:val="28"/>
          <w:lang w:val="uk-UA"/>
        </w:rPr>
        <w:t xml:space="preserve">, з яких: позачергових - 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uk-UA" w:eastAsia="ar-SA" w:bidi="ar-SA"/>
        </w:rPr>
        <w:t>7</w:t>
      </w:r>
      <w:r>
        <w:rPr>
          <w:sz w:val="28"/>
          <w:szCs w:val="28"/>
          <w:lang w:val="uk-UA"/>
        </w:rPr>
        <w:t xml:space="preserve">; чергових - 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uk-UA" w:eastAsia="ar-SA" w:bidi="ar-SA"/>
        </w:rPr>
        <w:t>4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uk-UA" w:eastAsia="ar-SA" w:bidi="ar-SA"/>
        </w:rPr>
        <w:t>20</w:t>
      </w:r>
      <w:r>
        <w:rPr>
          <w:sz w:val="28"/>
          <w:szCs w:val="28"/>
          <w:lang w:val="uk-UA"/>
        </w:rPr>
        <w:t xml:space="preserve"> засідань постійних комісій міської ради, з яких: 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uk-UA" w:eastAsia="ar-SA" w:bidi="ar-SA"/>
        </w:rPr>
        <w:t>8</w:t>
      </w:r>
      <w:r>
        <w:rPr>
          <w:sz w:val="28"/>
          <w:szCs w:val="28"/>
          <w:lang w:val="uk-UA"/>
        </w:rPr>
        <w:t xml:space="preserve"> засідань спільних постійних комісій, </w:t>
      </w:r>
      <w:r>
        <w:rPr>
          <w:i/>
          <w:i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засідання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остійної комісії з питань бюджету, фінансів, планування соціально-економічного розвитку, цін, розвитку підприємництва, </w:t>
      </w: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highlight w:val="white"/>
          <w:lang w:val="uk-UA" w:eastAsia="ru-RU" w:bidi="ar-SA"/>
        </w:rPr>
        <w:t>3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засідань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</w:t>
        <w:tab/>
      </w: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highlight w:val="white"/>
          <w:lang w:val="uk-UA" w:eastAsia="ru-RU" w:bidi="ar-SA"/>
        </w:rPr>
        <w:t>3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засідання постійної комісії з питань освіти, культури, спорту, соціального захисту та охорони здоров'я, </w:t>
        <w:tab/>
      </w:r>
      <w:r>
        <w:rPr>
          <w:rStyle w:val="Style15"/>
          <w:rFonts w:eastAsia="Calibri" w:cs="Times New Roman"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>3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засідання постійної комісії з питань депутатської діяльності, етики, регламенту, забезпечення законності, правопорядку та запобігання корупції. По більшості питань прийняті висновки відповідних постійних комісій. Всі питання плану роботи ради, які підлягають розгляду - винесені на розгляд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сесії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.</w:t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За 2022 рік прийнято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 </w:t>
      </w: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lang w:val="uk-UA" w:eastAsia="ru-RU" w:bidi="ar-SA"/>
        </w:rPr>
        <w:t>322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рішення міської ради, з яких: у земельній сфері - 134; у сфері освіти -49; у сфері культури -8; у сфері соціального захисту - 25; у сфері оборонної роботи - </w:t>
      </w:r>
      <w:r>
        <w:rPr>
          <w:rStyle w:val="Style15"/>
          <w:rFonts w:eastAsia="Calibri" w:cs="Times New Roman"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11; у сфері житлово-комунального господарства, </w:t>
      </w:r>
      <w:r>
        <w:rPr>
          <w:rStyle w:val="Style15"/>
          <w:rFonts w:eastAsia="Calibri" w:cs="Times New Roman"/>
          <w:bCs/>
          <w:strike w:val="false"/>
          <w:dstrike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архітектури - 14; у фінансовій сфері - 41; у сфері комунального майна - 7; інші питання -33.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>У І 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затвердження граничної чисельності закладів загальної середньої освіти та закладів дошкільної освіти;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створення Піклувальної ради </w:t>
      </w:r>
      <w:r>
        <w:rPr>
          <w:rFonts w:cs="Times New Roman"/>
          <w:sz w:val="28"/>
          <w:szCs w:val="28"/>
          <w:lang w:val="uk-UA"/>
        </w:rPr>
        <w:t xml:space="preserve">закладів освіти Решетилівської міської  ради  та  затвердження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Положення про неї;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внесення змін до місцевих Програм,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стан їх виконання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та затвердження нових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</w:t>
      </w:r>
      <w:r>
        <w:rPr>
          <w:sz w:val="28"/>
          <w:szCs w:val="28"/>
        </w:rPr>
        <w:t>внесення змін до показників бюджету міської територіальної громади на 2022 рік;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en-US" w:bidi="ar-SA"/>
        </w:rPr>
        <w:t>ро</w:t>
      </w:r>
      <w:r>
        <w:rPr>
          <w:rFonts w:eastAsia="Calibri"/>
          <w:sz w:val="28"/>
          <w:szCs w:val="28"/>
          <w:lang w:eastAsia="en-US"/>
        </w:rPr>
        <w:t xml:space="preserve"> надання д</w:t>
      </w:r>
      <w:r>
        <w:rPr>
          <w:sz w:val="28"/>
          <w:szCs w:val="28"/>
        </w:rPr>
        <w:t xml:space="preserve">озволу </w:t>
      </w:r>
      <w:r>
        <w:rPr>
          <w:rFonts w:eastAsia="Calibri"/>
          <w:bCs/>
          <w:sz w:val="28"/>
          <w:szCs w:val="28"/>
          <w:lang w:eastAsia="en-US"/>
        </w:rPr>
        <w:t xml:space="preserve">на розроблення містобудівної документації </w:t>
      </w:r>
      <w:r>
        <w:rPr>
          <w:rFonts w:eastAsia="Times New Roman" w:cs="FreeSans"/>
          <w:sz w:val="28"/>
          <w:szCs w:val="28"/>
          <w:lang w:eastAsia="ru-RU"/>
        </w:rPr>
        <w:t>„</w:t>
      </w:r>
      <w:r>
        <w:rPr>
          <w:rFonts w:eastAsia="Calibri"/>
          <w:bCs/>
          <w:sz w:val="28"/>
          <w:szCs w:val="28"/>
          <w:lang w:eastAsia="en-US"/>
        </w:rPr>
        <w:t>Детальний план території по вулиці Перемоги для розміщення базової станції стільникового зв'язку в с. Пасічники, Полтавського району,  Полтавської області</w:t>
      </w:r>
      <w:r>
        <w:rPr>
          <w:rFonts w:eastAsia="Times New Roman" w:cs="FreeSans"/>
          <w:iCs/>
          <w:spacing w:val="4"/>
          <w:sz w:val="28"/>
          <w:szCs w:val="28"/>
          <w:lang w:eastAsia="ru-RU"/>
        </w:rPr>
        <w:t>”;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оголошення конкурсу </w:t>
      </w:r>
      <w:r>
        <w:rPr>
          <w:sz w:val="28"/>
          <w:szCs w:val="28"/>
          <w:lang w:bidi="ar-SA"/>
        </w:rPr>
        <w:t>із визначення в</w:t>
      </w:r>
      <w:r>
        <w:rPr>
          <w:rFonts w:cs="Times New Roman"/>
          <w:sz w:val="28"/>
          <w:szCs w:val="28"/>
          <w:lang w:bidi="ar-SA"/>
        </w:rPr>
        <w:t xml:space="preserve">иконавця послуг з вивезення побутових відходів на території Решетилівської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міської територіальної громади;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внесення змін до Положень відділів виконавчого комітету та виконавчих органів ради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внесення змін до Статутів закладів позашкільної освіти;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зміни в регламенті роботи міської ради;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затвердження структури </w:t>
      </w:r>
      <w:r>
        <w:rPr>
          <w:sz w:val="28"/>
          <w:szCs w:val="28"/>
          <w:lang w:val="uk-UA"/>
        </w:rPr>
        <w:t>виконавчих органів Решетилівської міської ради, загальної чисельності апарату ради та її виконавчих органів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розгляд земельних питань.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-п</w:t>
      </w:r>
      <w:bookmarkStart w:id="1" w:name="__DdeLink__3940_933315387"/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ро прийняття </w:t>
      </w:r>
      <w:bookmarkEnd w:id="1"/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в комунальну власність Решетилівської міської територіальної громади транспортних засобів та іншого майна.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ab/>
        <w:t>У ІІ 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- про внесення змін до фінансових планів комунальних підприємств міської ради;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-про </w:t>
      </w:r>
      <w:r>
        <w:rPr>
          <w:sz w:val="28"/>
          <w:szCs w:val="28"/>
          <w:lang w:val="uk-UA"/>
        </w:rPr>
        <w:t xml:space="preserve">затвердження звіту про виконання бюджету Решетилівської міської  </w:t>
      </w:r>
    </w:p>
    <w:p>
      <w:pPr>
        <w:pStyle w:val="Normal"/>
        <w:shd w:fill="FFFFFF"/>
        <w:bidi w:val="0"/>
        <w:ind w:left="0" w:right="0" w:hanging="0"/>
        <w:rPr/>
      </w:pPr>
      <w:r>
        <w:rPr>
          <w:sz w:val="28"/>
          <w:szCs w:val="28"/>
          <w:lang w:val="uk-UA"/>
        </w:rPr>
        <w:t>територіальної громади за 2021 рік</w:t>
      </w:r>
      <w:r>
        <w:rPr>
          <w:color w:val="333333"/>
          <w:sz w:val="28"/>
          <w:szCs w:val="28"/>
          <w:lang w:val="uk-UA"/>
        </w:rPr>
        <w:t> 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- про </w:t>
      </w:r>
      <w:r>
        <w:rPr>
          <w:sz w:val="28"/>
          <w:szCs w:val="28"/>
        </w:rPr>
        <w:t>внесення змін до показників бюджету міської територіальної громади на 2022 рік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- про схвалення проєкту, який подано до Департаменту освіти і науки Полтавської обласної державної адміністрації на конкурсний відбір проєктів, фінансування яких може здійснюватися за рахунок субвенції з державного бюджету місцевим бюджетам на реалізацію програми „Спроможна школа для кращих результатів” у 2022 році;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внесення змін до місцевих Програм та затвердження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нових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- про розроблення </w:t>
      </w:r>
      <w:r>
        <w:rPr>
          <w:rStyle w:val="Style15"/>
          <w:rFonts w:eastAsia="Times New Roman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містобудівної документації 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населених пунктів;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встановлення на території громади місцевих податків (земельний, туристичний, єдиний, транспортний,  податок на нерухоме </w:t>
      </w:r>
      <w:r>
        <w:rPr>
          <w:rFonts w:cs="Times New Roman"/>
          <w:sz w:val="28"/>
          <w:szCs w:val="28"/>
          <w:lang w:val="uk-UA"/>
        </w:rPr>
        <w:t xml:space="preserve">майно, відмінне від земельної 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ділянки);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 xml:space="preserve">ро розгляд звернення </w:t>
      </w:r>
      <w:r>
        <w:rPr>
          <w:rFonts w:eastAsia="Times New Roman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комунального підприємства ,,Ефект” Решетилівської міської 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ради Полтавської області;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 xml:space="preserve">- про розгляд звернення </w:t>
      </w:r>
      <w:r>
        <w:rPr>
          <w:rFonts w:eastAsia="Times New Roman" w:cs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Решетилівської районної організації профспілки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працівників агропромислового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комплексу;</w:t>
      </w:r>
    </w:p>
    <w:p>
      <w:pPr>
        <w:pStyle w:val="Standard"/>
        <w:jc w:val="both"/>
        <w:rPr/>
      </w:pPr>
      <w:r>
        <w:rPr>
          <w:rStyle w:val="Style15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ab/>
        <w:t>- п</w:t>
      </w: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ро роботу </w:t>
      </w:r>
      <w:bookmarkStart w:id="2" w:name="__DdeLink__1869_39422087791"/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постійних комісії </w:t>
      </w:r>
      <w:bookmarkEnd w:id="2"/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міської ради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bookmarkStart w:id="3" w:name="__DdeLink__167_1210009673"/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за 2021 рік</w:t>
      </w:r>
      <w:bookmarkEnd w:id="3"/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Standard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 xml:space="preserve">- про </w:t>
      </w:r>
      <w:r>
        <w:rPr>
          <w:rFonts w:ascii="Times New Roman" w:hAnsi="Times New Roman"/>
          <w:bCs/>
          <w:sz w:val="28"/>
          <w:szCs w:val="28"/>
        </w:rPr>
        <w:t>засудження військової агресії Російської Федерації проти України та підтримку   територіальної цілісності України;</w:t>
      </w:r>
    </w:p>
    <w:p>
      <w:pPr>
        <w:pStyle w:val="Standard"/>
        <w:jc w:val="both"/>
        <w:rPr/>
      </w:pPr>
      <w:r>
        <w:rPr>
          <w:rStyle w:val="Style15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ab/>
        <w:t>- про внесення змін до Статутів комунальних підприємств;</w:t>
      </w:r>
    </w:p>
    <w:p>
      <w:pPr>
        <w:pStyle w:val="Standard"/>
        <w:jc w:val="both"/>
        <w:rPr/>
      </w:pPr>
      <w:r>
        <w:rPr>
          <w:rStyle w:val="Style15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ab/>
        <w:t>- про реорганізацію закладів дошкільної освіти міської ради;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розгляд земельних питань.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highlight w:val="white"/>
          <w:lang w:val="uk-UA" w:eastAsia="ru-RU" w:bidi="ar-SA"/>
        </w:rPr>
        <w:t>У ІІІ 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</w:t>
      </w:r>
      <w:r>
        <w:rPr>
          <w:sz w:val="28"/>
          <w:szCs w:val="28"/>
          <w:lang w:val="uk-UA"/>
        </w:rPr>
        <w:t>стан законності, заходи щодо її зміцнення та результати діяльності Решетилівської окружної прокуратури за І півріччя 2022 року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 про внесення змін до місцевих Програм та затвердження нових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затвердження та внесення змін до фінансових планів комунальних підприємств/установ;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показників бюджету міської територіальної громади на 2022 рік;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затвердження граничної чисельності закладів загальної середньої освіти та закладів дошкільної освіти;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схвалення проєкту, який подається до Міністерства розвитку громад та територій України на конкурсний відбір проєктів, фінансування яких може здійснюватися за рахунок субвенції з державного бюджету місцевим бюджетам у рамках Програми з відновлення України у 2022 році;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затвердження персонального складу Піклувальної ради закладів освіти </w:t>
      </w:r>
      <w:r>
        <w:rPr>
          <w:sz w:val="28"/>
          <w:szCs w:val="28"/>
        </w:rPr>
        <w:t xml:space="preserve">Решетилівської міської ради; 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покладення обов’язків із </w:t>
      </w:r>
      <w:r>
        <w:rPr>
          <w:sz w:val="28"/>
          <w:szCs w:val="28"/>
        </w:rPr>
        <w:t xml:space="preserve">заповнення додатків щодо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посвідчення заповітів;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</w:t>
      </w:r>
      <w:r>
        <w:rPr>
          <w:rStyle w:val="Style15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про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розгляд земельних питань.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highlight w:val="white"/>
          <w:lang w:val="uk-UA" w:eastAsia="ru-RU" w:bidi="ar-SA"/>
        </w:rPr>
        <w:t>У І</w:t>
      </w: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V </w:t>
      </w:r>
      <w:r>
        <w:rPr>
          <w:rStyle w:val="Style15"/>
          <w:rFonts w:eastAsia="Calibri" w:cs="Times New Roman"/>
          <w:bCs/>
          <w:i/>
          <w:iCs/>
          <w:color w:val="000000"/>
          <w:kern w:val="0"/>
          <w:sz w:val="28"/>
          <w:szCs w:val="28"/>
          <w:highlight w:val="white"/>
          <w:lang w:val="uk-UA" w:eastAsia="ru-RU" w:bidi="ar-SA"/>
        </w:rPr>
        <w:t>кварталі розглядалися питання: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про </w:t>
      </w:r>
      <w:r>
        <w:rPr>
          <w:sz w:val="28"/>
          <w:szCs w:val="28"/>
        </w:rPr>
        <w:t>внесення змін до показників бюджету міської територіальної громади на 2022 рік;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- про затвердження рішень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виконавчого комітету Решетилівської міської ради</w:t>
      </w:r>
      <w:r>
        <w:rPr>
          <w:sz w:val="28"/>
          <w:szCs w:val="28"/>
        </w:rPr>
        <w:t>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 передачу міжбюджетних трансфертів;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фінансових планів комунальних підприємств та затвердження відповідних планів на 2023 рік;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</w:t>
      </w:r>
      <w:r>
        <w:rPr>
          <w:rStyle w:val="Style15"/>
          <w:rFonts w:eastAsia="Calibri" w:cs="Times New Roman"/>
          <w:bCs/>
          <w:color w:val="000000" w:themeColor="text1"/>
          <w:kern w:val="0"/>
          <w:sz w:val="28"/>
          <w:szCs w:val="28"/>
          <w:highlight w:val="white"/>
          <w:shd w:fill="FFFFFF" w:val="clear"/>
          <w:lang w:val="uk-UA" w:eastAsia="ru-RU" w:bidi="ar-SA"/>
        </w:rPr>
        <w:t xml:space="preserve">ро дострокове припинення </w:t>
      </w: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повноважень депутата Решетилівської міської ради </w:t>
      </w:r>
      <w:r>
        <w:rPr>
          <w:color w:val="000000" w:themeColor="text1"/>
          <w:sz w:val="28"/>
          <w:szCs w:val="28"/>
          <w:shd w:fill="FFFFFF" w:val="clear"/>
          <w:lang w:val="en-US"/>
        </w:rPr>
        <w:t xml:space="preserve">VIII </w:t>
      </w:r>
      <w:r>
        <w:rPr>
          <w:color w:val="000000" w:themeColor="text1"/>
          <w:sz w:val="28"/>
          <w:szCs w:val="28"/>
          <w:shd w:fill="FFFFFF" w:val="clear"/>
          <w:lang w:val="uk-UA"/>
        </w:rPr>
        <w:t>скликання;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- про визнання повноважень депутата Решетилівської міської ради </w:t>
      </w:r>
      <w:r>
        <w:rPr>
          <w:color w:val="000000" w:themeColor="text1"/>
          <w:sz w:val="28"/>
          <w:szCs w:val="28"/>
          <w:shd w:fill="FFFFFF" w:val="clear"/>
          <w:lang w:val="en-US"/>
        </w:rPr>
        <w:t xml:space="preserve">VIII  </w:t>
      </w:r>
      <w:r>
        <w:rPr>
          <w:color w:val="000000" w:themeColor="text1"/>
          <w:sz w:val="28"/>
          <w:szCs w:val="28"/>
          <w:shd w:fill="FFFFFF" w:val="clear"/>
          <w:lang w:val="uk-UA"/>
        </w:rPr>
        <w:t>скликання;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внесення змін до місцевих Програм та затвердження нових місцевих Програм;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про звільнення з посад старост та затвердження їх на посадах старост старостинських округів;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 звіт про здійснення державної регуляторної політики виконавчими органами Решетилівської міської ради  в 2022 році та затвердження плану діяльності </w:t>
      </w:r>
      <w:r>
        <w:rPr>
          <w:sz w:val="28"/>
          <w:szCs w:val="28"/>
          <w:lang w:eastAsia="ru-RU"/>
        </w:rPr>
        <w:t xml:space="preserve">з підготовки проєктів регуляторних актів Решетилівської міської ради </w:t>
      </w:r>
      <w:bookmarkStart w:id="4" w:name="__DdeLink__11142_9333153871"/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на 2023 рік</w:t>
      </w:r>
      <w:bookmarkEnd w:id="4"/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-про стан виконання Плану соціально - </w:t>
      </w:r>
      <w:r>
        <w:rPr>
          <w:rFonts w:cs="Times New Roman"/>
          <w:sz w:val="28"/>
          <w:szCs w:val="28"/>
          <w:lang w:val="uk-UA"/>
        </w:rPr>
        <w:t xml:space="preserve">економічного розвитку Решетилівської 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міської територіальної громади за 2022 рік та затвердження відповідного Плану на 2023 рік;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 xml:space="preserve">- про </w:t>
      </w:r>
      <w:r>
        <w:rPr>
          <w:rFonts w:cs="Times New Roman"/>
          <w:sz w:val="28"/>
          <w:szCs w:val="28"/>
          <w:lang w:val="uk-UA"/>
        </w:rPr>
        <w:t>присвоєння чергов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их</w:t>
      </w:r>
      <w:r>
        <w:rPr>
          <w:rFonts w:cs="Times New Roman"/>
          <w:sz w:val="28"/>
          <w:szCs w:val="28"/>
          <w:lang w:val="uk-UA"/>
        </w:rPr>
        <w:t xml:space="preserve"> ранг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ів</w:t>
      </w:r>
      <w:r>
        <w:rPr>
          <w:rFonts w:cs="Times New Roman"/>
          <w:sz w:val="28"/>
          <w:szCs w:val="28"/>
          <w:lang w:val="uk-UA"/>
        </w:rPr>
        <w:t xml:space="preserve"> посадов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им</w:t>
      </w:r>
      <w:r>
        <w:rPr>
          <w:rFonts w:cs="Times New Roman"/>
          <w:sz w:val="28"/>
          <w:szCs w:val="28"/>
          <w:lang w:val="uk-UA"/>
        </w:rPr>
        <w:t xml:space="preserve"> особам місцевого </w:t>
      </w:r>
      <w:r>
        <w:rPr>
          <w:sz w:val="28"/>
          <w:szCs w:val="28"/>
        </w:rPr>
        <w:t>самоврядування;</w:t>
      </w:r>
    </w:p>
    <w:p>
      <w:pPr>
        <w:pStyle w:val="Normal"/>
        <w:widowControl/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- п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 xml:space="preserve">ро надання послуг на безоплатній </w:t>
      </w:r>
      <w:r>
        <w:rPr>
          <w:color w:val="000000"/>
          <w:sz w:val="28"/>
          <w:szCs w:val="28"/>
          <w:shd w:fill="FFFFFF" w:val="clear"/>
          <w:lang w:val="uk-UA"/>
        </w:rPr>
        <w:t xml:space="preserve">основі Центром надання соціальних 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  <w:shd w:fill="FFFFFF" w:val="clear"/>
          <w:lang w:val="uk-UA"/>
        </w:rPr>
        <w:t xml:space="preserve">послуг Решетилівської міської ради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у 2023 році;</w:t>
      </w:r>
    </w:p>
    <w:p>
      <w:pPr>
        <w:pStyle w:val="NormalWeb"/>
        <w:spacing w:beforeAutospacing="0" w:before="0" w:afterAutospacing="0" w:after="0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</w:t>
      </w:r>
      <w:r>
        <w:rPr>
          <w:rStyle w:val="Style15"/>
          <w:rFonts w:eastAsia="Calibri" w:cs="Times New Roman"/>
          <w:bCs/>
          <w:color w:val="000000" w:themeColor="text1"/>
          <w:kern w:val="0"/>
          <w:sz w:val="28"/>
          <w:szCs w:val="28"/>
          <w:highlight w:val="white"/>
          <w:shd w:fill="FFFFFF" w:val="clear"/>
          <w:lang w:val="uk-UA" w:eastAsia="ru-RU" w:bidi="ar-SA"/>
        </w:rPr>
        <w:t xml:space="preserve">про </w:t>
      </w:r>
      <w:r>
        <w:rPr>
          <w:rStyle w:val="Style15"/>
          <w:rFonts w:eastAsia="Calibri" w:cs="Times New Roman"/>
          <w:b w:val="false"/>
          <w:bCs/>
          <w:i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бюджет Решетилівської міської  територіальної громади на 2023 рік;</w:t>
      </w:r>
    </w:p>
    <w:p>
      <w:pPr>
        <w:pStyle w:val="NormalWeb"/>
        <w:spacing w:beforeAutospacing="0" w:before="0" w:afterAutospacing="0" w:after="0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- про розгляд земельних питань.</w:t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</w:r>
    </w:p>
    <w:p>
      <w:pPr>
        <w:pStyle w:val="NormalWeb"/>
        <w:spacing w:beforeAutospacing="0" w:before="0" w:afterAutospacing="0" w:after="0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 Малиш</w:t>
      </w:r>
      <w:r>
        <w:br w:type="page"/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firstLine="5386"/>
        <w:rPr/>
      </w:pPr>
      <w:r>
        <w:rPr>
          <w:sz w:val="28"/>
          <w:szCs w:val="28"/>
          <w:lang w:val="uk-UA"/>
        </w:rPr>
        <w:t>рішення Решетилівської</w:t>
      </w:r>
    </w:p>
    <w:p>
      <w:pPr>
        <w:pStyle w:val="Normal"/>
        <w:tabs>
          <w:tab w:val="clear" w:pos="708"/>
          <w:tab w:val="left" w:pos="6345" w:leader="none"/>
        </w:tabs>
        <w:ind w:firstLine="5386"/>
        <w:rPr/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</w:t>
      </w:r>
    </w:p>
    <w:p>
      <w:pPr>
        <w:pStyle w:val="Normal"/>
        <w:ind w:firstLine="5386"/>
        <w:jc w:val="both"/>
        <w:rPr/>
      </w:pP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31 січня</w:t>
      </w:r>
      <w:r>
        <w:rPr>
          <w:sz w:val="28"/>
          <w:szCs w:val="28"/>
          <w:lang w:val="uk-UA"/>
        </w:rPr>
        <w:t xml:space="preserve"> 2023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 1253</w:t>
      </w:r>
      <w:r>
        <w:rPr>
          <w:sz w:val="28"/>
          <w:szCs w:val="28"/>
          <w:highlight w:val="white"/>
          <w:lang w:val="uk-UA"/>
        </w:rPr>
        <w:t>-</w:t>
      </w:r>
      <w:r>
        <w:rPr>
          <w:rFonts w:eastAsia="Times New Roman" w:cs="Times New Roman"/>
          <w:kern w:val="0"/>
          <w:sz w:val="28"/>
          <w:szCs w:val="28"/>
          <w:highlight w:val="white"/>
          <w:lang w:val="uk-UA" w:eastAsia="ar-SA" w:bidi="ar-SA"/>
        </w:rPr>
        <w:t>29</w:t>
      </w:r>
      <w:r>
        <w:rPr>
          <w:sz w:val="28"/>
          <w:szCs w:val="28"/>
          <w:highlight w:val="white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(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29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 xml:space="preserve"> позачергова</w:t>
      </w:r>
      <w:r>
        <w:rPr>
          <w:sz w:val="28"/>
          <w:szCs w:val="28"/>
          <w:lang w:val="uk-UA"/>
        </w:rPr>
        <w:t xml:space="preserve"> сесія)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05" w:leader="none"/>
        </w:tabs>
        <w:jc w:val="center"/>
        <w:rPr/>
      </w:pPr>
      <w:r>
        <w:rPr>
          <w:b/>
          <w:sz w:val="28"/>
          <w:szCs w:val="28"/>
          <w:lang w:val="uk-UA"/>
        </w:rPr>
        <w:t>ПЛАН РОБОТИ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Решетилівської міської ради</w:t>
      </w:r>
      <w:r>
        <w:rPr>
          <w:b/>
          <w:sz w:val="28"/>
          <w:szCs w:val="28"/>
          <w:lang w:val="en-US"/>
        </w:rPr>
        <w:t xml:space="preserve"> VIII</w:t>
      </w:r>
      <w:r>
        <w:rPr>
          <w:b/>
          <w:sz w:val="28"/>
          <w:szCs w:val="28"/>
          <w:lang w:val="uk-UA"/>
        </w:rPr>
        <w:t xml:space="preserve"> скликання на 202</w:t>
      </w:r>
      <w:r>
        <w:rPr>
          <w:rFonts w:eastAsia="Times New Roman" w:cs="Times New Roman"/>
          <w:b/>
          <w:kern w:val="0"/>
          <w:sz w:val="28"/>
          <w:szCs w:val="28"/>
          <w:lang w:val="uk-UA" w:eastAsia="ar-SA" w:bidi="ar-SA"/>
        </w:rPr>
        <w:t>3</w:t>
      </w:r>
      <w:r>
        <w:rPr>
          <w:b/>
          <w:sz w:val="28"/>
          <w:szCs w:val="28"/>
          <w:lang w:val="uk-UA"/>
        </w:rPr>
        <w:t xml:space="preserve"> рік</w:t>
      </w:r>
    </w:p>
    <w:p>
      <w:pPr>
        <w:pStyle w:val="ListParagraph"/>
        <w:ind w:lef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050" w:leader="none"/>
        </w:tabs>
        <w:jc w:val="center"/>
        <w:rPr>
          <w:lang w:val="uk-UA"/>
        </w:rPr>
      </w:pPr>
      <w:r>
        <w:rPr>
          <w:b/>
          <w:i/>
          <w:iCs/>
          <w:sz w:val="28"/>
          <w:szCs w:val="28"/>
          <w:lang w:val="uk-UA"/>
        </w:rPr>
        <w:t>І квартал</w:t>
      </w:r>
    </w:p>
    <w:p>
      <w:pPr>
        <w:pStyle w:val="Normal"/>
        <w:tabs>
          <w:tab w:val="clear" w:pos="708"/>
          <w:tab w:val="left" w:pos="4050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050" w:leader="none"/>
        </w:tabs>
        <w:ind w:firstLine="680"/>
        <w:jc w:val="both"/>
        <w:rPr/>
      </w:pPr>
      <w:r>
        <w:rPr>
          <w:color w:val="000000"/>
          <w:sz w:val="28"/>
          <w:szCs w:val="28"/>
          <w:highlight w:val="white"/>
          <w:lang w:val="uk-UA"/>
        </w:rPr>
        <w:t>1. П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ро затвердження звіту про виконання бюджету Решетилівської </w:t>
      </w:r>
      <w:r>
        <w:rPr>
          <w:rStyle w:val="Style16"/>
          <w:rFonts w:cs="Times New Roman"/>
          <w:bCs/>
          <w:i w:val="false"/>
          <w:color w:val="000000"/>
          <w:sz w:val="28"/>
          <w:szCs w:val="28"/>
          <w:highlight w:val="white"/>
          <w:lang w:val="uk-UA"/>
        </w:rPr>
        <w:t>міської  територіальної громади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 за 2022 рік </w:t>
      </w:r>
      <w:r>
        <w:rPr>
          <w:color w:val="000000"/>
          <w:sz w:val="28"/>
          <w:szCs w:val="28"/>
          <w:highlight w:val="white"/>
          <w:lang w:val="uk-UA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bookmarkStart w:id="5" w:name="__DdeLink__308_2909815014"/>
      <w:bookmarkEnd w:id="5"/>
      <w:r>
        <w:rPr>
          <w:color w:val="000000"/>
          <w:sz w:val="28"/>
          <w:szCs w:val="28"/>
          <w:highlight w:val="white"/>
          <w:lang w:val="uk-UA"/>
        </w:rPr>
        <w:t>Готують: фінансове управління; п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  <w:lang w:val="uk-UA"/>
        </w:rPr>
        <w:t xml:space="preserve">2. Про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uk-UA" w:eastAsia="ar-SA" w:bidi="ar-SA"/>
        </w:rPr>
        <w:t>оголошення конкурсу з визначення виконавця послуг з вивезення твердих побутових відходів на територї Решетилівської міської територіальної громади.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highlight w:val="white"/>
          <w:lang w:val="uk-UA"/>
        </w:rPr>
        <w:t xml:space="preserve">Готують: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uk-UA" w:eastAsia="ar-SA" w:bidi="ar-SA"/>
        </w:rPr>
        <w:t>відділ житлово-комунального господарства, транспорту, зв'язку та з питань охорони праці</w:t>
      </w:r>
      <w:r>
        <w:rPr>
          <w:color w:val="000000"/>
          <w:sz w:val="28"/>
          <w:szCs w:val="28"/>
          <w:highlight w:val="white"/>
          <w:lang w:val="uk-UA"/>
        </w:rPr>
        <w:t>; п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остійна комісія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/>
      </w:pPr>
      <w:r>
        <w:rPr>
          <w:rStyle w:val="12"/>
          <w:rFonts w:eastAsia="Calibri"/>
          <w:bCs/>
          <w:color w:val="C9211E"/>
          <w:sz w:val="28"/>
          <w:szCs w:val="28"/>
          <w:highlight w:val="white"/>
          <w:lang w:val="uk-UA" w:eastAsia="ru-RU"/>
        </w:rPr>
        <w:tab/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3. Про хід виконання Програми ,,Діяльність у сфері екології та охорони природних ресурсів на території  Решетилівської міської територіальної громади Полтавського  району Полтавської області на 2022-2025 роки”</w:t>
      </w:r>
    </w:p>
    <w:p>
      <w:pPr>
        <w:pStyle w:val="Normal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Готують: відділ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земельних ресурсів та охорони навколишнього середовища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, 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C9211E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4. Про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перейменування вулиць та провулків в населених пунктах Решетилівської міської територіальної громади.</w:t>
      </w:r>
    </w:p>
    <w:p>
      <w:pPr>
        <w:pStyle w:val="Normal"/>
        <w:jc w:val="both"/>
        <w:rPr/>
      </w:pP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а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рхітектури та містобудування</w:t>
      </w: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,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C9211E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5. </w:t>
      </w:r>
      <w:r>
        <w:rPr>
          <w:rStyle w:val="Style15"/>
          <w:rFonts w:eastAsia="Andale Sans UI" w:cs="Tahoma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 xml:space="preserve">Про закріплення території </w:t>
      </w:r>
      <w:r>
        <w:rPr>
          <w:rFonts w:eastAsia="Andale Sans UI" w:cs="Tahoma"/>
          <w:color w:val="000000"/>
          <w:kern w:val="2"/>
          <w:sz w:val="28"/>
          <w:szCs w:val="28"/>
        </w:rPr>
        <w:t xml:space="preserve">обслуговування за закладами </w:t>
      </w:r>
      <w:r>
        <w:rPr>
          <w:rStyle w:val="Style15"/>
          <w:rFonts w:eastAsia="Andale Sans UI" w:cs="Tahoma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 xml:space="preserve">освіти Решетилівської міської ради. </w:t>
      </w:r>
    </w:p>
    <w:p>
      <w:pPr>
        <w:pStyle w:val="Normal"/>
        <w:jc w:val="both"/>
        <w:rPr/>
      </w:pPr>
      <w:bookmarkStart w:id="6" w:name="__DdeLink__2984_4115269718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 постійна комісія з питань освіти, культури, спорту, соціального захисту та охорони здоров'я.</w:t>
      </w:r>
      <w:bookmarkEnd w:id="6"/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C9211E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6. Про внесення змін до Програми ,,Шкільний автобус” Решетилівської міської ради на 2022-2024 роки.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освіти, постійна комісія з питань освіти, культури, спорту, соціального захисту та охорони здоров'я.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color w:val="C9211E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 xml:space="preserve">7.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>Про внесення змін до Програми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 міської  територіальної громади та забезпечення підтримки заходів територіальної оборони на 2021-2023 роки.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відділ з питань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оборонної роботи, цивільного захисту та взаємодії з правоохоронними органами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14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8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. Про затвердження Програми реалізації молодіжної політики на території Решетилівської міської територіальної громади на 2023-2025 роки.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Готують: відділ культури, молоді, спорту та туризму,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постійна комісія з 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9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. Звіти про роботу у 2022 році старост Решетилівської міської </w:t>
      </w:r>
      <w:bookmarkStart w:id="7" w:name="__DdeLink__671_2278879135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територіальної громади</w:t>
      </w:r>
      <w:bookmarkEnd w:id="7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старости територіальної громади, 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10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. Про роботу </w:t>
      </w:r>
      <w:bookmarkStart w:id="8" w:name="__DdeLink__1869_3942208779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8"/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за 2022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eastAsia="Calibri" w:cs="Times New Roman"/>
          <w:bCs/>
          <w:color w:val="C9211E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постійна комісія 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11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. Про роботу постійної комісії з питань освіти, культури, спорту, соціального захисту та охорони здоров'я за 2022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eastAsia="Calibri" w:cs="Times New Roman"/>
          <w:bCs/>
          <w:color w:val="C9211E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Готують: постійна комісія з 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12. </w:t>
      </w:r>
      <w:r>
        <w:rPr>
          <w:rStyle w:val="Style15"/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стан протидії злочинності та ефективності захисту осіб від  злочинних  посягань на території Решетилівської міської територіальної громади.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</w:t>
      </w:r>
      <w:r>
        <w:rPr>
          <w:rFonts w:eastAsia="Calibri" w:cs="Times New Roman"/>
          <w:bCs/>
          <w:iCs/>
          <w:color w:val="000000"/>
          <w:sz w:val="28"/>
          <w:szCs w:val="28"/>
          <w:highlight w:val="white"/>
          <w:lang w:val="uk-UA" w:eastAsia="ru-RU" w:bidi="ar-SA"/>
        </w:rPr>
        <w:t xml:space="preserve">Решетилівська окружна прокуратура Полтавської обласної прокуратури, постійна комісія з питань </w:t>
      </w:r>
      <w:r>
        <w:rPr>
          <w:rStyle w:val="Style15"/>
          <w:rFonts w:eastAsia="Calibri" w:cs="Times New Roman"/>
          <w:bCs/>
          <w:iCs/>
          <w:color w:val="000000"/>
          <w:sz w:val="28"/>
          <w:szCs w:val="28"/>
          <w:highlight w:val="white"/>
          <w:lang w:val="uk-UA" w:eastAsia="ru-RU" w:bidi="ar-SA"/>
        </w:rPr>
        <w:t>депутатської діяльності, етики, регламенту, забезпечення законності, правопорядку та запобігання корупції.</w:t>
      </w:r>
      <w:r>
        <w:rPr>
          <w:rFonts w:eastAsia="Calibri" w:cs="Times New Roman"/>
          <w:bCs/>
          <w:iCs/>
          <w:color w:val="C9211E"/>
          <w:sz w:val="28"/>
          <w:szCs w:val="28"/>
          <w:highlight w:val="white"/>
          <w:lang w:val="uk-UA" w:eastAsia="ru-RU" w:bidi="ar-SA"/>
        </w:rPr>
        <w:t xml:space="preserve"> 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 w:val="false"/>
          <w:iCs/>
          <w:color w:val="000000"/>
          <w:sz w:val="28"/>
          <w:szCs w:val="28"/>
          <w:highlight w:val="white"/>
          <w:lang w:val="uk-UA" w:eastAsia="ru-RU" w:bidi="ar-SA"/>
        </w:rPr>
        <w:tab/>
        <w:t xml:space="preserve">13. Про </w:t>
      </w:r>
      <w:r>
        <w:rPr>
          <w:sz w:val="28"/>
          <w:szCs w:val="28"/>
          <w:lang w:val="uk-UA"/>
        </w:rPr>
        <w:t>стан охорони громадсько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 xml:space="preserve">ї безпеки та </w:t>
      </w:r>
      <w:r>
        <w:rPr>
          <w:sz w:val="28"/>
          <w:szCs w:val="28"/>
          <w:lang w:val="uk-UA"/>
        </w:rPr>
        <w:t xml:space="preserve">порядку </w:t>
      </w:r>
      <w:bookmarkStart w:id="9" w:name="__DdeLink__9542_2705241530"/>
      <w:r>
        <w:rPr>
          <w:sz w:val="28"/>
          <w:szCs w:val="28"/>
          <w:lang w:val="uk-UA"/>
        </w:rPr>
        <w:t>на території Решетилівської міської територіальної громади.</w:t>
      </w:r>
      <w:bookmarkEnd w:id="9"/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sz w:val="28"/>
          <w:szCs w:val="28"/>
          <w:lang w:val="uk-UA"/>
        </w:rPr>
        <w:t>Готують: С</w:t>
      </w:r>
      <w:r>
        <w:rPr>
          <w:color w:val="000000"/>
          <w:sz w:val="28"/>
          <w:szCs w:val="28"/>
          <w:lang w:val="uk-UA"/>
        </w:rPr>
        <w:t xml:space="preserve">ектор поліцейської діяльності №1 Полтавського районного управління поліції відділу поліції № 2 ГУНП в Полтавській області, </w:t>
      </w:r>
      <w:r>
        <w:rPr>
          <w:rFonts w:eastAsia="Calibri" w:cs="Times New Roman"/>
          <w:bCs/>
          <w:iCs/>
          <w:color w:val="000000"/>
          <w:sz w:val="28"/>
          <w:szCs w:val="28"/>
          <w:highlight w:val="white"/>
          <w:lang w:val="uk-UA" w:eastAsia="ru-RU" w:bidi="ar-SA"/>
        </w:rPr>
        <w:t xml:space="preserve">постійна комісія з питань </w:t>
      </w:r>
      <w:r>
        <w:rPr>
          <w:rStyle w:val="Style15"/>
          <w:rFonts w:eastAsia="Calibri" w:cs="Times New Roman"/>
          <w:bCs/>
          <w:iCs/>
          <w:color w:val="000000"/>
          <w:sz w:val="28"/>
          <w:szCs w:val="28"/>
          <w:highlight w:val="white"/>
          <w:lang w:val="uk-UA" w:eastAsia="ru-RU" w:bidi="ar-SA"/>
        </w:rPr>
        <w:t>депутатської діяльності, етики, регламенту, забезпечення законності, правопорядку та запобігання корупції.</w:t>
      </w:r>
      <w:r>
        <w:rPr>
          <w:rFonts w:eastAsia="Calibri" w:cs="Times New Roman"/>
          <w:bCs/>
          <w:iCs/>
          <w:color w:val="C9211E"/>
          <w:sz w:val="28"/>
          <w:szCs w:val="28"/>
          <w:highlight w:val="white"/>
          <w:lang w:val="uk-UA" w:eastAsia="ru-RU" w:bidi="ar-SA"/>
        </w:rPr>
        <w:t xml:space="preserve"> </w:t>
      </w:r>
    </w:p>
    <w:p>
      <w:pPr>
        <w:pStyle w:val="Normal"/>
        <w:spacing w:lineRule="auto" w:line="240" w:before="0" w:after="0"/>
        <w:ind w:hanging="0"/>
        <w:contextualSpacing/>
        <w:jc w:val="center"/>
        <w:rPr>
          <w:rStyle w:val="Style15"/>
          <w:rFonts w:eastAsia="Calibri" w:cs="Times New Roman"/>
          <w:b/>
          <w:b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contextualSpacing/>
        <w:jc w:val="center"/>
        <w:rPr/>
      </w:pPr>
      <w:r>
        <w:rPr>
          <w:rStyle w:val="Style15"/>
          <w:rFonts w:eastAsia="Calibri" w:cs="Times New Roman"/>
          <w:b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>ІІ квартал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rStyle w:val="Style15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ab/>
        <w:t>1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. Про внесення змін до Комплексної програми ,,Розвиток житлово-комунального господарства Решетилівської міської територіальної громади на 2022-2023 роки”.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відділ житлово-комунального господарства, транспорту, зв'язку та з питань охорони праці,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 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2</w:t>
      </w:r>
      <w:r>
        <w:rPr>
          <w:rStyle w:val="Style15"/>
          <w:rFonts w:eastAsia="Calibri" w:cs="Times New Roman"/>
          <w:color w:val="000000"/>
          <w:sz w:val="28"/>
          <w:szCs w:val="28"/>
          <w:highlight w:val="white"/>
          <w:lang w:val="uk-UA"/>
        </w:rPr>
        <w:t xml:space="preserve">. Про </w:t>
      </w:r>
      <w:r>
        <w:rPr>
          <w:rStyle w:val="Style15"/>
          <w:rFonts w:eastAsia="Calibri" w:cs="Times New Roman"/>
          <w:color w:val="000000"/>
          <w:kern w:val="0"/>
          <w:sz w:val="28"/>
          <w:szCs w:val="28"/>
          <w:highlight w:val="white"/>
          <w:lang w:val="uk-UA" w:eastAsia="ar-SA" w:bidi="ar-SA"/>
        </w:rPr>
        <w:t>роботу</w:t>
      </w:r>
      <w:r>
        <w:rPr>
          <w:rStyle w:val="Style15"/>
          <w:rFonts w:eastAsia="Calibri" w:cs="Times New Roman"/>
          <w:color w:val="000000"/>
          <w:sz w:val="28"/>
          <w:szCs w:val="28"/>
          <w:highlight w:val="white"/>
          <w:lang w:val="uk-UA"/>
        </w:rPr>
        <w:t xml:space="preserve">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остійної комісії з питань бюджету, фінансів, планування соціально-економічного розвитку, цін, розвитку підприємництва за 2022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Готують: постійна комісія з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питань освіти, культури, спорту, соціального захисту та охорони здоров'я.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ab/>
        <w:t xml:space="preserve">3. Про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>роботу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 постійної комісії з питань депутатської діяльності, етики, регламенту, забезпечення законності, правопорядку та запобігання корупції за 2022 рік.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Готують: постійна комісія з  </w:t>
      </w:r>
      <w:r>
        <w:rPr>
          <w:rStyle w:val="Style15"/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Style w:val="Style15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4050" w:leader="none"/>
        </w:tabs>
        <w:jc w:val="center"/>
        <w:rPr>
          <w:i/>
          <w:i/>
          <w:iCs/>
        </w:rPr>
      </w:pPr>
      <w:r>
        <w:rPr>
          <w:b/>
          <w:i/>
          <w:iCs/>
          <w:color w:val="000000"/>
          <w:sz w:val="28"/>
          <w:szCs w:val="28"/>
          <w:lang w:val="uk-UA"/>
        </w:rPr>
        <w:t>ІІІ квартал</w:t>
      </w:r>
    </w:p>
    <w:p>
      <w:pPr>
        <w:pStyle w:val="Normal"/>
        <w:tabs>
          <w:tab w:val="clear" w:pos="708"/>
          <w:tab w:val="left" w:pos="4050" w:leader="none"/>
        </w:tabs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b/>
          <w:color w:val="C9211E"/>
          <w:sz w:val="28"/>
          <w:szCs w:val="28"/>
          <w:lang w:val="uk-UA"/>
        </w:rPr>
        <w:tab/>
      </w:r>
      <w:r>
        <w:rPr>
          <w:b w:val="false"/>
          <w:bCs w:val="false"/>
          <w:color w:val="000000"/>
          <w:sz w:val="28"/>
          <w:szCs w:val="28"/>
          <w:lang w:val="uk-UA"/>
        </w:rPr>
        <w:t>1.</w:t>
      </w:r>
      <w:r>
        <w:rPr>
          <w:b/>
          <w:color w:val="C9211E"/>
          <w:sz w:val="28"/>
          <w:szCs w:val="28"/>
          <w:lang w:val="uk-UA"/>
        </w:rPr>
        <w:t xml:space="preserve"> </w:t>
      </w:r>
      <w:r>
        <w:rPr>
          <w:rStyle w:val="12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Про затвердженн</w:t>
      </w:r>
      <w:r>
        <w:rPr>
          <w:rStyle w:val="12"/>
          <w:rFonts w:eastAsia="Calibri" w:cs="Times New Roman"/>
          <w:b w:val="false"/>
          <w:bCs/>
          <w:color w:val="000000"/>
          <w:sz w:val="28"/>
          <w:szCs w:val="28"/>
          <w:lang w:val="uk-UA" w:eastAsia="ru-RU" w:bidi="ar-SA"/>
        </w:rPr>
        <w:t>я Стратегії розвитку Решетилівської міської</w:t>
      </w:r>
      <w:r>
        <w:rPr>
          <w:rStyle w:val="12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 xml:space="preserve"> територіальної громади.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Style w:val="12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Готують:  відділ економічного розвитку, торгівлі та залучення інвестицій, відділи виконавчого комітету, виконавчі органи ради,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rPr/>
      </w:pPr>
      <w:r>
        <w:rPr>
          <w:color w:val="000000"/>
          <w:lang w:val="uk-U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ar-SA" w:bidi="ar-SA"/>
        </w:rPr>
        <w:t>2</w:t>
      </w:r>
      <w:r>
        <w:rPr>
          <w:color w:val="000000"/>
          <w:sz w:val="28"/>
          <w:szCs w:val="28"/>
          <w:lang w:val="uk-UA"/>
        </w:rPr>
        <w:t>. Про внесення змін до Програми ,,Шкільний автобус” Решетилівської міської ради на 2022-2024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000000"/>
          <w:lang w:val="uk-UA"/>
        </w:rPr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 xml:space="preserve">Готують:  відділ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освіти,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>постійна 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ab/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>3</w:t>
      </w: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>. Про затвердження Стратегії розвитку освіти Решетилівської міської територіальної громади на 2024-2027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Готують:  відділ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освіти,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постійна 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4. Про затвердження граничної чисельності у закладах освіти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Готують:  відділ освіти,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постійна 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>5</w:t>
      </w:r>
      <w:r>
        <w:rPr>
          <w:rStyle w:val="12"/>
          <w:rFonts w:eastAsia="Calibri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Про затвердження прогнозу бюджету Решетилівської міської територіальної громади на 2024–2026 роки.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фінансове управління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виконавчий комітет, </w:t>
      </w:r>
      <w:r>
        <w:rPr>
          <w:rStyle w:val="12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     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. Про внесення змін до діючих фінансових планів та затвердження фінансов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их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color w:val="000000"/>
          <w:sz w:val="28"/>
          <w:szCs w:val="28"/>
          <w:lang w:val="uk-UA"/>
        </w:rPr>
        <w:t>планів комунальни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ar-SA" w:bidi="ar-SA"/>
        </w:rPr>
        <w:t>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підприємств Решетилівської міської ради на 202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4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 рік.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  <w:lang w:val="uk-UA"/>
        </w:rPr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Готують: керівники комунальних підприємств, фінансове управління, 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постійна комісія з питань бюджету, фінансів, планування, соціально-економічного розвитку, цін, приватизації та підприємницької діяльності.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Style w:val="Style15"/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Style w:val="Style15"/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Style w:val="Style15"/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Style w:val="Style15"/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C9211E"/>
        </w:rPr>
      </w:pPr>
      <w:r>
        <w:rPr>
          <w:b/>
          <w:i/>
          <w:iCs/>
          <w:color w:val="000000"/>
          <w:sz w:val="28"/>
          <w:szCs w:val="28"/>
          <w:highlight w:val="white"/>
          <w:lang w:val="uk-UA"/>
        </w:rPr>
        <w:t>І</w:t>
      </w:r>
      <w:r>
        <w:rPr>
          <w:b/>
          <w:i/>
          <w:iCs/>
          <w:color w:val="000000"/>
          <w:sz w:val="28"/>
          <w:szCs w:val="28"/>
          <w:highlight w:val="white"/>
          <w:lang w:val="en-US"/>
        </w:rPr>
        <w:t>V</w:t>
      </w:r>
      <w:r>
        <w:rPr>
          <w:b/>
          <w:i/>
          <w:iCs/>
          <w:color w:val="000000"/>
          <w:sz w:val="28"/>
          <w:szCs w:val="28"/>
          <w:highlight w:val="white"/>
          <w:lang w:val="uk-UA"/>
        </w:rPr>
        <w:t xml:space="preserve"> квартал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1.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Про звіт Решетилівського міського голови щодо здійснення державної регуляторної політики виконавчими органами Решетилівської міської ради  в 2023 році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Готують: міський голова, секретар міської ради, 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  <w:t xml:space="preserve">2.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Про затвердження плану діяльності  </w:t>
      </w:r>
      <w:r>
        <w:rPr>
          <w:rStyle w:val="12"/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з підготовки проєктів регуляторних актів Решетилівської міської ради </w:t>
      </w:r>
      <w:bookmarkStart w:id="10" w:name="__DdeLink__11142_9333153872"/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на 2024 рік</w:t>
      </w:r>
      <w:bookmarkEnd w:id="10"/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Готують: секретар міської ради,п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ab/>
      </w: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 xml:space="preserve">3. Про стан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>виконання Програми організації харчування дітей ЗЗСО та ЗДО Решетилівської ОТГ на 2020-2023 роки та затвердження відповідної Програми на 2024-2026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Готують: відділ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освіти,</w:t>
      </w:r>
      <w:r>
        <w:rPr>
          <w:rStyle w:val="12"/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 постійна комісія з питань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ab/>
        <w:t>4. Про хід виконання Програми забезпечення містобудівною документацією населених пунктів Решетилівської міської ради на 2019 – 2025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Готують: відділ архітектури та містобудування, постійна комісія з питань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>5. Про хід виконання Програми фінансова підтримка редакції радіо ,,Релайф” Решетилівської міської ради на 2022-2024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Готують: відділ культури, молоді, спорту та туризму, постійна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6. Про хід виконання Програми фінансової  підтримки ГО ,,Волейболтний клуб ,,Решетилівка” на 2022-2024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Готують: відділ культури, молоді, спорту та туризму, постійна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7. Про стан виконання Програми фінансової підтримки Місцевого осередку Громадської організації ,,Всеукраїнське фізкультурно-спортивне товариство ,,Колос” у Решетилівській міській територіальній громаді Полтавської області на 2023 рік та затвердження відповідної Програми на 2024 рік.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lang w:val="uk-UA" w:eastAsia="ru-RU" w:bidi="ar-SA"/>
        </w:rPr>
        <w:t xml:space="preserve">Готують: відділ культури, молоді, спорту та туризму, постійна </w:t>
      </w: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8. Про хід виконання комплексної Програми розвитку, туризму та охорони культурної спадщини Решетилівської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міської територіальної громади на 2023-2025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Готують: відділ культури, молоді, спорту та туризму, постійна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9. Про хід виконання комплексної Програми розвитку фізичної культури та спорту Решетилівської міської ради на 2023-2025 роки.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Готують: відділ культури, молоді, спорту та туризму, постійна </w:t>
      </w: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комісія з питань освіти, культури, спорту, соціального захисту та охорони здоров'я.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ab/>
        <w:t>10. Про бюджет Решетилівської міської територіальної громади на 2024 рік.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Style w:val="Style15"/>
          <w:rFonts w:eastAsia="Calibri" w:cs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Готують: фінансове управління, виконавчий комітет, комунальні підприємства/установи/організації,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ab/>
        <w:t xml:space="preserve">11.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Про стан виконання </w:t>
      </w:r>
      <w:r>
        <w:rPr>
          <w:rStyle w:val="Strong"/>
          <w:rFonts w:cs="Times New Roman"/>
          <w:b w:val="false"/>
          <w:color w:val="000000"/>
          <w:sz w:val="28"/>
          <w:szCs w:val="28"/>
          <w:lang w:val="uk-UA"/>
        </w:rPr>
        <w:t xml:space="preserve">Програми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 міської  територіальної громади та забезпечення підтримки заходів територіальної оборони на 2021-2023 роки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та затвердження відповідної Програми на 2024-2026 роки.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Готують: відділ з питань оборонної роботи, цивільного захисту та взаємодії з правоохоронними органами,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12. Про стан виконання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 xml:space="preserve">Програми по боротьбі зі злочинністю на території Решетилівської міської територіальної громади на 2021-2023 роки 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та затвердження відповідної Програми на 2024-2026 роки.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з питань оборонної роботи, цивільного захисту та взаємодії з правоохоронними органами,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13. Про стан виконання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 xml:space="preserve">Програми забезпечення цивільного захисту Решетилівської міської об'єднаної територіальної громади на 2020-2023 роки 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та затвердження відповідної Програми на 2024-2026 роки.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з питань оборонної роботи, цивільного захисту та взаємодії з правоохоронними органами,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14. Про стан виконання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 xml:space="preserve">Програми створення і використання матеріального резерву Решетилівської міської територіальної громади для запобігання та ліквідації надзвичайних ситуацій на 2021-2023 роки 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та затвердження відповідної Програми на 2024-2026 роки.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з питань оборонної роботи, цивільного захисту та взаємодії з правоохоронними органами,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15. Про стан виконання </w:t>
      </w:r>
      <w:r>
        <w:rPr>
          <w:rStyle w:val="Strong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 xml:space="preserve">Програми фінансової підтримки комунальної установи "Місцева пожежна охорона Решетилівської міської ради Полтавської області" на 2021-2023 роки 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та затвердження відповідної Програми на 2024-2026 роки.</w:t>
      </w:r>
    </w:p>
    <w:p>
      <w:pPr>
        <w:pStyle w:val="Normal"/>
        <w:jc w:val="left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з питань оборонної роботи, цивільного захисту та взаємодії з правоохоронними органами,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16. 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Про</w:t>
      </w:r>
      <w:r>
        <w:rPr>
          <w:b w:val="false"/>
          <w:bCs w:val="false"/>
          <w:sz w:val="28"/>
          <w:szCs w:val="28"/>
          <w:lang w:val="uk-UA"/>
        </w:rPr>
        <w:t xml:space="preserve"> стан виконання Комплексної програми соціального захисту населення Решетилівської міської ради на 2019-2023 роки та затвердження відповідної Програми на 2024-2028 роки.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Готують: відділ сім’ї, соціального захисту та охорони здоров’я,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17. </w:t>
      </w:r>
      <w:r>
        <w:rPr>
          <w:rStyle w:val="Style15"/>
          <w:rFonts w:eastAsia="Calibri" w:cs="Times New Roman"/>
          <w:b w:val="false"/>
          <w:color w:val="000000"/>
          <w:sz w:val="28"/>
          <w:szCs w:val="28"/>
          <w:highlight w:val="white"/>
          <w:lang w:eastAsia="ru-RU" w:bidi="ar-SA"/>
        </w:rPr>
        <w:t>Про</w:t>
      </w:r>
      <w:r>
        <w:rPr>
          <w:sz w:val="28"/>
          <w:szCs w:val="28"/>
        </w:rPr>
        <w:t xml:space="preserve"> стан виконання</w:t>
      </w:r>
      <w:r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</w:rPr>
        <w:t>зайнятості населення Решетилівської міської ради на 2021-2023 роки та затвердження відповідної Програми на 2024-2026 роки.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сім’ї, соціального захисту та охорони здоров’я,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18. </w:t>
      </w:r>
      <w:r>
        <w:rPr>
          <w:rStyle w:val="Style15"/>
          <w:rFonts w:eastAsia="Calibri" w:cs="Times New Roman"/>
          <w:b w:val="false"/>
          <w:color w:val="000000"/>
          <w:sz w:val="28"/>
          <w:szCs w:val="28"/>
          <w:highlight w:val="white"/>
          <w:lang w:eastAsia="ru-RU" w:bidi="ar-SA"/>
        </w:rPr>
        <w:t>Про</w:t>
      </w:r>
      <w:r>
        <w:rPr>
          <w:sz w:val="28"/>
          <w:szCs w:val="28"/>
        </w:rPr>
        <w:t xml:space="preserve"> стан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 та затвердження відповідної Програми на 2024-2026 роки.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сім’ї, соціального захисту та охорони здоров’я, керівники громадських організацій,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19. </w:t>
      </w:r>
      <w:r>
        <w:rPr>
          <w:rStyle w:val="Style15"/>
          <w:rFonts w:eastAsia="Calibri" w:cs="Times New Roman"/>
          <w:b w:val="false"/>
          <w:color w:val="000000"/>
          <w:sz w:val="28"/>
          <w:szCs w:val="28"/>
          <w:highlight w:val="white"/>
          <w:lang w:eastAsia="ru-RU" w:bidi="ar-SA"/>
        </w:rPr>
        <w:t>Про</w:t>
      </w:r>
      <w:r>
        <w:rPr>
          <w:sz w:val="28"/>
          <w:szCs w:val="28"/>
        </w:rPr>
        <w:t xml:space="preserve"> стан виконання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</w:t>
      </w:r>
      <w:r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на 2023 рік та затвердження відповідної Програми на 2024 рік.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сім’ї, соціального захисту та охорони здоров’я, керівник КНП ,,Решетилівська центральна лікарня Решетилівської міської ради Полтавської області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en-US" w:eastAsia="ru-RU" w:bidi="ar-SA"/>
        </w:rPr>
        <w:t>’’,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 xml:space="preserve">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20. </w:t>
      </w:r>
      <w:r>
        <w:rPr>
          <w:rStyle w:val="Style15"/>
          <w:rFonts w:eastAsia="Calibri" w:cs="Times New Roman"/>
          <w:b w:val="false"/>
          <w:color w:val="000000"/>
          <w:sz w:val="28"/>
          <w:szCs w:val="28"/>
          <w:highlight w:val="white"/>
          <w:lang w:eastAsia="ru-RU" w:bidi="ar-SA"/>
        </w:rPr>
        <w:t>Про</w:t>
      </w:r>
      <w:r>
        <w:rPr>
          <w:sz w:val="28"/>
          <w:szCs w:val="28"/>
        </w:rPr>
        <w:t xml:space="preserve"> стан виконання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</w:t>
      </w:r>
      <w:r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на 2021-2023 роки та затвердження відповідної Програми на 2024-2026 роки.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сім’ї, соціального захисту та охорони здоров’я, керівник КНП ,,Центр первинної медико-санітарної допомоги Решетилівської міської ради Полтавської області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en-US" w:eastAsia="ru-RU" w:bidi="ar-SA"/>
        </w:rPr>
        <w:t>’’,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 xml:space="preserve">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21. </w:t>
      </w:r>
      <w:r>
        <w:rPr>
          <w:rStyle w:val="Style15"/>
          <w:rFonts w:eastAsia="Calibri" w:cs="Times New Roman"/>
          <w:b w:val="false"/>
          <w:color w:val="000000"/>
          <w:sz w:val="28"/>
          <w:szCs w:val="28"/>
          <w:highlight w:val="white"/>
          <w:lang w:eastAsia="ru-RU" w:bidi="ar-SA"/>
        </w:rPr>
        <w:t>Про</w:t>
      </w:r>
      <w:r>
        <w:rPr>
          <w:sz w:val="28"/>
          <w:szCs w:val="28"/>
        </w:rPr>
        <w:t xml:space="preserve"> хід виконання П</w:t>
      </w:r>
      <w:r>
        <w:rPr>
          <w:rFonts w:eastAsia="Times New Roman"/>
          <w:color w:val="000000"/>
          <w:kern w:val="0"/>
          <w:sz w:val="28"/>
          <w:szCs w:val="28"/>
          <w:lang w:eastAsia="uk-UA" w:bidi="ar-SA"/>
        </w:rPr>
        <w:t>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воєнного, особливого стану.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сім’ї, соціального захисту та охорони здоров’я,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 xml:space="preserve">22. </w:t>
      </w:r>
      <w:r>
        <w:rPr>
          <w:rStyle w:val="Style15"/>
          <w:rFonts w:eastAsia="Times New Roman" w:cs="Times New Roman"/>
          <w:b w:val="false"/>
          <w:color w:val="000000"/>
          <w:kern w:val="0"/>
          <w:sz w:val="28"/>
          <w:szCs w:val="28"/>
          <w:highlight w:val="white"/>
          <w:lang w:eastAsia="uk-UA" w:bidi="ar-SA"/>
        </w:rPr>
        <w:t xml:space="preserve">Про </w:t>
      </w:r>
      <w:r>
        <w:rPr>
          <w:rFonts w:eastAsia="Times New Roman"/>
          <w:color w:val="000000"/>
          <w:kern w:val="0"/>
          <w:sz w:val="28"/>
          <w:szCs w:val="28"/>
          <w:lang w:eastAsia="uk-UA" w:bidi="ar-SA"/>
        </w:rPr>
        <w:t>стан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територіальної громади на 2022-2023 роки.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відділ сім’ї, соціального захисту та охорони здоров’я,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освіти, культури, спорту, соціального захисту та охорони здоров'я.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>23. Про хід виконання Плану соціально-економічного розвитку Решетилівської міської територіальної громади на 2023 рік та затвердження відповідного Плану на 2024 рік.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</w:t>
      </w:r>
      <w:r>
        <w:rPr>
          <w:rStyle w:val="Style15"/>
          <w:rFonts w:eastAsia="Calibri" w:cs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и виконавчого комітету, виконавчі органи ради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, комунальні підприємства/установи/організації,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>24. Про стан виконання Програми фінансової підтримки комунальних підприємств Решетилівської міської ради на 2021-2023 роки та затвердження відповідної програми на 2024-2026 роки.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житлово-комунального господарства, транспорту,зв'язку та з питань охорони праці,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>25. Про стан виконання Програми фінансової підтримки міського автомобільного маршруту на 2022-2023 роки та затвердження відповідної Програми на 2024-2026 роки.</w:t>
      </w:r>
    </w:p>
    <w:p>
      <w:pPr>
        <w:pStyle w:val="Normal"/>
        <w:jc w:val="both"/>
        <w:rPr>
          <w:b/>
          <w:b/>
          <w:bCs/>
          <w:sz w:val="28"/>
          <w:szCs w:val="28"/>
          <w:highlight w:val="red"/>
          <w:lang w:val="uk-UA"/>
        </w:rPr>
      </w:pP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Готують: відділ житлово-комунального господарства, транспорту,зв'язку та з питань охорони праці, 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ab/>
        <w:t>26. Про виконання плану роботи Решетилівської міської ради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en-US" w:eastAsia="ru-RU" w:bidi="ar-SA"/>
        </w:rPr>
        <w:t xml:space="preserve"> VIII</w:t>
      </w: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 xml:space="preserve"> скликання за 2023 рік та затвердження відповідного плану на 2024 рік.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Готують: секретар міської ради, виконавчий комітет, п</w:t>
      </w:r>
      <w:r>
        <w:rPr>
          <w:rStyle w:val="Style15"/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both"/>
        <w:rPr>
          <w:rStyle w:val="Style15"/>
          <w:rFonts w:ascii="Times New Roman" w:hAnsi="Times New Roman" w:eastAsia="Calibri" w:cs="Times New Roman"/>
          <w:b w:val="false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jc w:val="center"/>
        <w:rPr>
          <w:i/>
          <w:i/>
          <w:iCs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Питання, які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8"/>
          <w:szCs w:val="28"/>
          <w:lang w:val="uk-UA" w:eastAsia="ar-SA" w:bidi="ar-SA"/>
        </w:rPr>
        <w:t>вносяться</w:t>
      </w:r>
      <w:r>
        <w:rPr>
          <w:b/>
          <w:bCs/>
          <w:i/>
          <w:iCs/>
          <w:sz w:val="28"/>
          <w:szCs w:val="28"/>
          <w:lang w:val="uk-UA"/>
        </w:rPr>
        <w:t xml:space="preserve"> протягом року: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highlight w:val="yellow"/>
        </w:rPr>
      </w:pPr>
      <w:r>
        <w:rPr>
          <w:sz w:val="28"/>
          <w:szCs w:val="28"/>
          <w:lang w:val="uk-UA"/>
        </w:rPr>
        <w:t>1. Про внесення змін до показників міського бюджету на 202</w:t>
      </w:r>
      <w:r>
        <w:rPr>
          <w:rFonts w:eastAsia="Times New Roman" w:cs="Times New Roman"/>
          <w:kern w:val="0"/>
          <w:sz w:val="28"/>
          <w:szCs w:val="28"/>
          <w:lang w:val="uk-UA" w:eastAsia="ar-SA" w:bidi="ar-SA"/>
        </w:rPr>
        <w:t>3</w:t>
      </w:r>
      <w:r>
        <w:rPr>
          <w:sz w:val="28"/>
          <w:szCs w:val="28"/>
          <w:lang w:val="uk-UA"/>
        </w:rPr>
        <w:t xml:space="preserve"> рік.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Готують: фінансове управління, виконавчий комітет, п</w:t>
      </w: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ind w:firstLine="708"/>
        <w:jc w:val="both"/>
        <w:rPr>
          <w:highlight w:val="yellow"/>
        </w:rPr>
      </w:pPr>
      <w:r>
        <w:rPr>
          <w:sz w:val="28"/>
          <w:szCs w:val="28"/>
          <w:lang w:val="uk-UA"/>
        </w:rPr>
        <w:t>2. Розгляд питань, що стосуються регулювання земельних відносин.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Готують: відділ земельних ресурсів та охорони навколишнього середовища, п</w:t>
      </w: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>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tabs>
          <w:tab w:val="clear" w:pos="708"/>
          <w:tab w:val="left" w:pos="2175" w:leader="none"/>
        </w:tabs>
        <w:ind w:firstLine="737"/>
        <w:jc w:val="both"/>
        <w:rPr/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Про схвалення (відбір) проєктів, які подаються виконавчим комітетом Решетилівської міської ради під грантові програми та співфінансування.</w:t>
      </w:r>
    </w:p>
    <w:p>
      <w:pPr>
        <w:pStyle w:val="Normal"/>
        <w:tabs>
          <w:tab w:val="clear" w:pos="708"/>
          <w:tab w:val="left" w:pos="2175" w:leader="none"/>
        </w:tabs>
        <w:ind w:hanging="0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ind w:left="0" w:right="0" w:firstLine="567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 xml:space="preserve">4. Про внесення змін до діючих місцевих Програм </w:t>
      </w:r>
      <w:r>
        <w:rPr>
          <w:rStyle w:val="12"/>
          <w:rFonts w:eastAsia="Calibri"/>
          <w:bCs/>
          <w:color w:val="000000"/>
          <w:sz w:val="28"/>
          <w:szCs w:val="28"/>
          <w:lang w:val="ru-RU" w:eastAsia="ru-RU"/>
        </w:rPr>
        <w:t>та затвердження нових Програм.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 xml:space="preserve">Готують: </w:t>
      </w:r>
      <w:r>
        <w:rPr>
          <w:rStyle w:val="12"/>
          <w:rFonts w:eastAsia="Calibri" w:cs="Times New Roman"/>
          <w:bCs/>
          <w:color w:val="000000"/>
          <w:kern w:val="0"/>
          <w:sz w:val="28"/>
          <w:szCs w:val="28"/>
          <w:lang w:val="uk-UA" w:eastAsia="ru-RU" w:bidi="ar-SA"/>
        </w:rPr>
        <w:t>начальники</w:t>
      </w: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 xml:space="preserve"> відділів виконавчого комітету та виконавчих органів ради, керівники комунальних підприємств та відповідні постійні комісії.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ab/>
        <w:t>5. Про схвалення наміру щодо співпраці між Решетилівською міською радою та суб'єктами економічної діяльності.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>Готують: відділ економічного розвитку, торгівлі та залучення інвестицій, постійна комісія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tabs>
          <w:tab w:val="clear" w:pos="708"/>
          <w:tab w:val="left" w:pos="2175" w:leader="none"/>
        </w:tabs>
        <w:ind w:firstLine="737"/>
        <w:jc w:val="both"/>
        <w:rPr>
          <w:highlight w:val="yellow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uk-UA"/>
        </w:rPr>
        <w:t>. Інші питання, які входять до компетенції органу місцевого самоврядування.</w:t>
      </w:r>
    </w:p>
    <w:p>
      <w:pPr>
        <w:pStyle w:val="Normal"/>
        <w:tabs>
          <w:tab w:val="clear" w:pos="708"/>
          <w:tab w:val="left" w:pos="2175" w:leader="none"/>
        </w:tabs>
        <w:ind w:hanging="0"/>
        <w:jc w:val="both"/>
        <w:rPr/>
      </w:pPr>
      <w:r>
        <w:rPr>
          <w:sz w:val="28"/>
          <w:szCs w:val="28"/>
          <w:lang w:val="uk-UA"/>
        </w:rPr>
        <w:t xml:space="preserve">Готують: керівники відповідних відділів виконавчого комітету, виконавчих органів ради, керівники комунальних підприємств </w:t>
      </w:r>
      <w:r>
        <w:rPr>
          <w:rStyle w:val="12"/>
          <w:rFonts w:eastAsia="Calibri"/>
          <w:bCs/>
          <w:color w:val="000000"/>
          <w:sz w:val="28"/>
          <w:szCs w:val="28"/>
          <w:lang w:val="uk-UA" w:eastAsia="ru-RU"/>
        </w:rPr>
        <w:t>та відповідні постійні комісії.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highlight w:val="yellow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uk-UA"/>
        </w:rPr>
        <w:t>. Засідання профільних та спільних постійних комісій міської ради.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>Організовують: голови постійних комісій міської ради, секретар міської ради.</w:t>
      </w:r>
    </w:p>
    <w:p>
      <w:pPr>
        <w:pStyle w:val="Normal"/>
        <w:tabs>
          <w:tab w:val="clear" w:pos="708"/>
          <w:tab w:val="left" w:pos="2175" w:leader="none"/>
        </w:tabs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17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17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17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Секретар міської ради</w:t>
        <w:tab/>
        <w:tab/>
        <w:t xml:space="preserve">               Т.А.Малиш</w:t>
      </w:r>
      <w:r>
        <w:br w:type="page"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Підготовлено: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Normal"/>
        <w:tabs>
          <w:tab w:val="clear" w:pos="708"/>
          <w:tab w:val="left" w:pos="0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комунальним майном</w:t>
        <w:tab/>
        <w:tab/>
        <w:tab/>
        <w:t>Н.Ю. Колотій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clear" w:pos="708"/>
          <w:tab w:val="left" w:pos="5835" w:leader="none"/>
        </w:tabs>
        <w:spacing w:lineRule="atLeast" w:line="240"/>
        <w:rPr/>
      </w:pPr>
      <w:r>
        <w:rPr>
          <w:sz w:val="28"/>
          <w:szCs w:val="28"/>
          <w:lang w:val="uk-UA"/>
        </w:rPr>
        <w:t xml:space="preserve">та управління персоналом </w:t>
        <w:tab/>
        <w:tab/>
        <w:tab/>
        <w:t>О.О. Мірошник</w:t>
      </w:r>
    </w:p>
    <w:sectPr>
      <w:headerReference w:type="default" r:id="rId3"/>
      <w:type w:val="nextPage"/>
      <w:pgSz w:w="11906" w:h="16838"/>
      <w:pgMar w:left="1701" w:right="567" w:header="567" w:top="11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9a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2e2739"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</w:rPr>
  </w:style>
  <w:style w:type="paragraph" w:styleId="4">
    <w:name w:val="Heading 4"/>
    <w:basedOn w:val="Normal"/>
    <w:qFormat/>
    <w:rsid w:val="002e2739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1640e"/>
    <w:rPr>
      <w:rFonts w:ascii="Segoe UI" w:hAnsi="Segoe UI" w:eastAsia="Times New Roman" w:cs="Segoe UI"/>
      <w:sz w:val="18"/>
      <w:szCs w:val="18"/>
      <w:lang w:eastAsia="ar-SA"/>
    </w:rPr>
  </w:style>
  <w:style w:type="character" w:styleId="11" w:customStyle="1">
    <w:name w:val="Заголовок 1 Знак"/>
    <w:basedOn w:val="DefaultParagraphFont"/>
    <w:qFormat/>
    <w:rsid w:val="002e2739"/>
    <w:rPr>
      <w:rFonts w:ascii="Cambria" w:hAnsi="Cambria" w:eastAsia="NSimSun" w:cs="Arial"/>
      <w:b/>
      <w:bCs/>
      <w:color w:val="365F91"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2" w:customStyle="1">
    <w:name w:val="Основной текст 2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41" w:customStyle="1">
    <w:name w:val="Заголовок 4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2" w:customStyle="1">
    <w:name w:val="Основной шрифт абзаца1"/>
    <w:qFormat/>
    <w:rsid w:val="002e2739"/>
    <w:rPr/>
  </w:style>
  <w:style w:type="character" w:styleId="Style15">
    <w:name w:val="Основной шрифт абзаца"/>
    <w:qFormat/>
    <w:rPr/>
  </w:style>
  <w:style w:type="character" w:styleId="Style16">
    <w:name w:val="Выделение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2e2739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8">
    <w:name w:val="Body Text"/>
    <w:basedOn w:val="Normal"/>
    <w:rsid w:val="002e2739"/>
    <w:pPr>
      <w:spacing w:lineRule="auto" w:line="276" w:before="0" w:after="140"/>
    </w:pPr>
    <w:rPr/>
  </w:style>
  <w:style w:type="paragraph" w:styleId="Style19">
    <w:name w:val="List"/>
    <w:basedOn w:val="Style18"/>
    <w:rsid w:val="002e2739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2e2739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rsid w:val="002e2739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Indexheading">
    <w:name w:val="index heading"/>
    <w:basedOn w:val="Normal"/>
    <w:qFormat/>
    <w:rsid w:val="002e273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6f9a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2e2739"/>
    <w:pPr/>
    <w:rPr/>
  </w:style>
  <w:style w:type="paragraph" w:styleId="Style24">
    <w:name w:val="Header"/>
    <w:basedOn w:val="Normal"/>
    <w:uiPriority w:val="99"/>
    <w:semiHidden/>
    <w:unhideWhenUsed/>
    <w:rsid w:val="00825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semiHidden/>
    <w:unhideWhenUsed/>
    <w:rsid w:val="00825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1640e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qFormat/>
    <w:rsid w:val="002e2739"/>
    <w:pPr>
      <w:spacing w:before="0" w:after="120"/>
      <w:ind w:left="283" w:hanging="0"/>
    </w:pPr>
    <w:rPr>
      <w:b/>
      <w:bCs/>
      <w:sz w:val="16"/>
      <w:szCs w:val="16"/>
      <w:lang w:val="uk-UA"/>
    </w:rPr>
  </w:style>
  <w:style w:type="paragraph" w:styleId="BodyText2">
    <w:name w:val="Body Text 2"/>
    <w:basedOn w:val="Normal"/>
    <w:qFormat/>
    <w:rsid w:val="002e2739"/>
    <w:pPr>
      <w:spacing w:lineRule="auto" w:line="480" w:before="0" w:after="120"/>
    </w:pPr>
    <w:rPr>
      <w:b/>
      <w:bCs/>
      <w:lang w:val="uk-U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color w:val="auto"/>
      <w:kern w:val="0"/>
      <w:lang w:val="ru-RU" w:eastAsia="ru-RU"/>
    </w:rPr>
  </w:style>
  <w:style w:type="paragraph" w:styleId="14">
    <w:name w:val="Обычный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ru-RU" w:eastAsia="ru-RU" w:bidi="ar-SA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Noto Sans CJK SC Regular" w:cs="Times New Roman"/>
      <w:color w:val="auto"/>
      <w:kern w:val="2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21">
    <w:name w:val="Основной текст 21"/>
    <w:basedOn w:val="Normal"/>
    <w:qFormat/>
    <w:pPr>
      <w:ind w:right="6321" w:hanging="0"/>
      <w:jc w:val="both"/>
    </w:pPr>
    <w:rPr>
      <w:b/>
      <w:bCs/>
      <w:i/>
      <w:iCs/>
      <w:sz w:val="24"/>
      <w:szCs w:val="24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D932-37D5-4BE8-A9F0-6D099814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Application>LibreOffice/6.3.1.2$Windows_X86_64 LibreOffice_project/b79626edf0065ac373bd1df5c28bd630b4424273</Application>
  <Pages>13</Pages>
  <Words>3240</Words>
  <Characters>23300</Characters>
  <CharactersWithSpaces>26567</CharactersWithSpaces>
  <Paragraphs>212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2018-12-04T11:46:00Z</dcterms:created>
  <dc:creator>WIN7XP</dc:creator>
  <dc:description/>
  <dc:language>uk-UA</dc:language>
  <cp:lastModifiedBy/>
  <cp:lastPrinted>2023-01-31T13:33:48Z</cp:lastPrinted>
  <dcterms:modified xsi:type="dcterms:W3CDTF">2023-01-31T13:41:14Z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