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06" w:rsidRDefault="00ED2283">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r>
        <w:rPr>
          <w:noProof/>
          <w:lang w:val="uk-UA" w:eastAsia="uk-UA"/>
        </w:rPr>
        <w:drawing>
          <wp:inline distT="0" distB="0" distL="0" distR="0">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505" t="-374" r="-505" b="-374"/>
                    <a:stretch>
                      <a:fillRect/>
                    </a:stretch>
                  </pic:blipFill>
                  <pic:spPr bwMode="auto">
                    <a:xfrm>
                      <a:off x="0" y="0"/>
                      <a:ext cx="504825" cy="676275"/>
                    </a:xfrm>
                    <a:prstGeom prst="rect">
                      <a:avLst/>
                    </a:prstGeom>
                  </pic:spPr>
                </pic:pic>
              </a:graphicData>
            </a:graphic>
          </wp:inline>
        </w:drawing>
      </w:r>
    </w:p>
    <w:p w:rsidR="00236E06" w:rsidRDefault="00236E06">
      <w:pPr>
        <w:tabs>
          <w:tab w:val="left" w:pos="6521"/>
        </w:tabs>
        <w:suppressAutoHyphens/>
        <w:spacing w:after="0" w:line="240" w:lineRule="auto"/>
        <w:ind w:right="41"/>
        <w:jc w:val="center"/>
        <w:textAlignment w:val="baseline"/>
        <w:rPr>
          <w:rFonts w:ascii="Times New Roman" w:eastAsia="Times New Roman" w:hAnsi="Times New Roman" w:cs="Times New Roman"/>
          <w:b/>
          <w:sz w:val="16"/>
          <w:szCs w:val="16"/>
          <w:lang w:val="uk-UA" w:eastAsia="zh-CN"/>
        </w:rPr>
      </w:pPr>
    </w:p>
    <w:p w:rsidR="00236E06" w:rsidRDefault="00ED2283">
      <w:pPr>
        <w:suppressAutoHyphens/>
        <w:spacing w:after="0" w:line="240" w:lineRule="auto"/>
        <w:jc w:val="center"/>
        <w:textAlignment w:val="baseline"/>
        <w:rPr>
          <w:rFonts w:ascii="Uk_Bodoni" w:eastAsia="Times New Roman" w:hAnsi="Uk_Bodoni" w:cs="Uk_Bodoni"/>
          <w:sz w:val="28"/>
          <w:szCs w:val="20"/>
          <w:lang w:val="uk-UA" w:eastAsia="zh-CN"/>
        </w:rPr>
      </w:pPr>
      <w:r>
        <w:rPr>
          <w:rFonts w:ascii="Times New Roman" w:eastAsia="Times New Roman" w:hAnsi="Times New Roman" w:cs="Times New Roman"/>
          <w:b/>
          <w:sz w:val="28"/>
          <w:szCs w:val="20"/>
          <w:lang w:val="uk-UA" w:eastAsia="zh-CN"/>
        </w:rPr>
        <w:t>РЕШЕТИЛІВСЬКА МІСЬКА РАДА</w:t>
      </w:r>
    </w:p>
    <w:p w:rsidR="00236E06" w:rsidRDefault="00ED2283">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236E06" w:rsidRDefault="00ED228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236E06" w:rsidRDefault="00236E06">
      <w:pPr>
        <w:spacing w:after="0" w:line="240" w:lineRule="auto"/>
        <w:jc w:val="center"/>
        <w:rPr>
          <w:rFonts w:ascii="Times New Roman" w:hAnsi="Times New Roman" w:cs="Times New Roman"/>
          <w:b/>
          <w:sz w:val="28"/>
          <w:szCs w:val="28"/>
          <w:lang w:val="uk-UA"/>
        </w:rPr>
      </w:pPr>
    </w:p>
    <w:p w:rsidR="00236E06" w:rsidRDefault="00ED228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236E06" w:rsidRDefault="00236E06">
      <w:pPr>
        <w:spacing w:after="0" w:line="240" w:lineRule="auto"/>
        <w:ind w:left="5670"/>
        <w:jc w:val="both"/>
        <w:rPr>
          <w:rFonts w:ascii="Times New Roman" w:hAnsi="Times New Roman" w:cs="Times New Roman"/>
          <w:sz w:val="28"/>
          <w:szCs w:val="28"/>
          <w:lang w:val="uk-UA"/>
        </w:rPr>
      </w:pPr>
    </w:p>
    <w:p w:rsidR="00236E06" w:rsidRDefault="00ED2283">
      <w:pPr>
        <w:spacing w:after="0" w:line="240" w:lineRule="auto"/>
        <w:jc w:val="both"/>
      </w:pPr>
      <w:r>
        <w:rPr>
          <w:rFonts w:ascii="Times New Roman" w:hAnsi="Times New Roman" w:cs="Times New Roman"/>
          <w:sz w:val="28"/>
          <w:szCs w:val="28"/>
          <w:lang w:val="uk-UA"/>
        </w:rPr>
        <w:t xml:space="preserve">27 січня 2023 року                                                                                    № </w:t>
      </w:r>
      <w:r w:rsidR="00A01EAA">
        <w:rPr>
          <w:rFonts w:ascii="Times New Roman" w:hAnsi="Times New Roman" w:cs="Times New Roman"/>
          <w:sz w:val="28"/>
          <w:szCs w:val="28"/>
          <w:lang w:val="uk-UA"/>
        </w:rPr>
        <w:t>15</w:t>
      </w:r>
    </w:p>
    <w:p w:rsidR="00236E06" w:rsidRDefault="00236E06">
      <w:pPr>
        <w:spacing w:after="0" w:line="240" w:lineRule="auto"/>
        <w:jc w:val="both"/>
        <w:rPr>
          <w:rFonts w:ascii="Times New Roman" w:hAnsi="Times New Roman" w:cs="Times New Roman"/>
          <w:sz w:val="28"/>
          <w:szCs w:val="28"/>
          <w:lang w:val="uk-UA"/>
        </w:rPr>
      </w:pPr>
    </w:p>
    <w:p w:rsidR="00236E06" w:rsidRDefault="00ED22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здійснення правочинів</w:t>
      </w:r>
    </w:p>
    <w:p w:rsidR="00236E06" w:rsidRDefault="00ED22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стосовно нерухомого майна,</w:t>
      </w:r>
    </w:p>
    <w:p w:rsidR="00236E06" w:rsidRDefault="00ED22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право власності на яке, або право</w:t>
      </w:r>
    </w:p>
    <w:p w:rsidR="00236E06" w:rsidRDefault="00ED22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яким мають діти</w:t>
      </w:r>
    </w:p>
    <w:p w:rsidR="00236E06" w:rsidRDefault="00236E06">
      <w:pPr>
        <w:spacing w:after="0" w:line="240" w:lineRule="auto"/>
        <w:jc w:val="both"/>
        <w:rPr>
          <w:rFonts w:ascii="Times New Roman" w:hAnsi="Times New Roman" w:cs="Times New Roman"/>
          <w:sz w:val="28"/>
          <w:szCs w:val="28"/>
          <w:lang w:val="uk-UA"/>
        </w:rPr>
      </w:pPr>
    </w:p>
    <w:p w:rsidR="00236E06" w:rsidRDefault="00ED22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 177 Сімейного Кодексу України, ст. ст. 32, 362 Цивільного Кодексу України, Законом України „Про місцеве самоврядування в Україні”, ст. ст. 17, 18 Закону України „Про охорону дитинства”, ст. 12 Закону України „Про основи соціального захисту бездомних осіб і безпритульних дітей”, ст. 11 Закону України „Про забезпечення організаційно-правових умов соціального захисту дітей-сиріт та дітей, позбавлених батьківського піклування”,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18.01.2023, розглянувши заяви батьків малолітніх та неповнолітніх дітей і відповідні матеріали про надання дозволу та згоди на здійснення правочинів стосовно нерухомого майна, право власності на яке, або право користування яким мають діти, враховуючи що житлові та майнові права дітей порушені не будуть, виконавчий комітет Решетилівської міської ради</w:t>
      </w:r>
    </w:p>
    <w:p w:rsidR="00236E06" w:rsidRDefault="00ED228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236E06" w:rsidRDefault="00236E06">
      <w:pPr>
        <w:spacing w:after="0" w:line="240" w:lineRule="auto"/>
        <w:ind w:firstLine="709"/>
        <w:jc w:val="both"/>
        <w:rPr>
          <w:rFonts w:ascii="Times New Roman" w:hAnsi="Times New Roman" w:cs="Times New Roman"/>
          <w:b/>
          <w:sz w:val="28"/>
          <w:szCs w:val="28"/>
          <w:lang w:val="uk-UA"/>
        </w:rPr>
      </w:pPr>
    </w:p>
    <w:p w:rsidR="00236E06" w:rsidRDefault="00ED22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Надати дозвіл громадянину </w:t>
      </w:r>
      <w:proofErr w:type="spellStart"/>
      <w:r>
        <w:rPr>
          <w:rFonts w:ascii="Times New Roman" w:hAnsi="Times New Roman" w:cs="Times New Roman"/>
          <w:sz w:val="28"/>
          <w:szCs w:val="28"/>
          <w:lang w:val="uk-UA"/>
        </w:rPr>
        <w:t>Філоненку</w:t>
      </w:r>
      <w:proofErr w:type="spellEnd"/>
      <w:r>
        <w:rPr>
          <w:rFonts w:ascii="Times New Roman" w:hAnsi="Times New Roman" w:cs="Times New Roman"/>
          <w:sz w:val="28"/>
          <w:szCs w:val="28"/>
          <w:lang w:val="uk-UA"/>
        </w:rPr>
        <w:t xml:space="preserve"> Григорію Івановичу на укладення договору дарування житлового будинку з господарськими будівлями і спорудами та земельної ділянки площею 0,09 га, кадастровий номер 5324255100:30:002:0557, що належать йому на праві приватної власності та знаходиться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w:t>
      </w:r>
      <w:r w:rsidR="001E4A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4A41">
        <w:rPr>
          <w:rFonts w:ascii="Times New Roman" w:hAnsi="Times New Roman" w:cs="Times New Roman"/>
          <w:sz w:val="28"/>
          <w:szCs w:val="28"/>
          <w:lang w:val="uk-UA"/>
        </w:rPr>
        <w:t>*</w:t>
      </w:r>
      <w:r>
        <w:rPr>
          <w:rFonts w:ascii="Times New Roman" w:hAnsi="Times New Roman" w:cs="Times New Roman"/>
          <w:sz w:val="28"/>
          <w:szCs w:val="28"/>
          <w:lang w:val="uk-UA"/>
        </w:rPr>
        <w:t xml:space="preserve">, м. Решетилівка Полтавського (колишнього Решетилівського) району, Полтавської області, неповнолітньому онуку </w:t>
      </w:r>
      <w:proofErr w:type="spellStart"/>
      <w:r>
        <w:rPr>
          <w:rFonts w:ascii="Times New Roman" w:hAnsi="Times New Roman" w:cs="Times New Roman"/>
          <w:sz w:val="28"/>
          <w:szCs w:val="28"/>
          <w:lang w:val="uk-UA"/>
        </w:rPr>
        <w:t>Філоненку</w:t>
      </w:r>
      <w:proofErr w:type="spellEnd"/>
      <w:r>
        <w:rPr>
          <w:rFonts w:ascii="Times New Roman" w:hAnsi="Times New Roman" w:cs="Times New Roman"/>
          <w:sz w:val="28"/>
          <w:szCs w:val="28"/>
          <w:lang w:val="uk-UA"/>
        </w:rPr>
        <w:t xml:space="preserve"> Максиму Юрійовичу, </w:t>
      </w:r>
      <w:r w:rsidR="001E4A41">
        <w:rPr>
          <w:rFonts w:ascii="Times New Roman" w:hAnsi="Times New Roman" w:cs="Times New Roman"/>
          <w:sz w:val="28"/>
          <w:szCs w:val="28"/>
          <w:lang w:val="uk-UA"/>
        </w:rPr>
        <w:t>*</w:t>
      </w:r>
      <w:bookmarkStart w:id="0" w:name="_GoBack"/>
      <w:bookmarkEnd w:id="0"/>
      <w:r>
        <w:rPr>
          <w:rFonts w:ascii="Times New Roman" w:hAnsi="Times New Roman" w:cs="Times New Roman"/>
          <w:sz w:val="28"/>
          <w:szCs w:val="28"/>
          <w:lang w:val="uk-UA"/>
        </w:rPr>
        <w:t xml:space="preserve"> року народження, а також надати дозвіл батькам дитини на надання згоди неповнолітньому синові на здійснення правочину, а саме: укладення та підписання договору дарування.</w:t>
      </w:r>
    </w:p>
    <w:p w:rsidR="00236E06" w:rsidRDefault="00ED2283">
      <w:pPr>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Надати дозвіл  громадянину </w:t>
      </w:r>
      <w:proofErr w:type="spellStart"/>
      <w:r>
        <w:rPr>
          <w:rFonts w:ascii="Times New Roman" w:hAnsi="Times New Roman" w:cs="Times New Roman"/>
          <w:sz w:val="28"/>
          <w:szCs w:val="28"/>
          <w:lang w:val="uk-UA"/>
        </w:rPr>
        <w:t>Лашку</w:t>
      </w:r>
      <w:proofErr w:type="spellEnd"/>
      <w:r>
        <w:rPr>
          <w:rFonts w:ascii="Times New Roman" w:hAnsi="Times New Roman" w:cs="Times New Roman"/>
          <w:sz w:val="28"/>
          <w:szCs w:val="28"/>
          <w:lang w:val="uk-UA"/>
        </w:rPr>
        <w:t xml:space="preserve"> Сергію  Вікторовичу  на укладення договору  купівлі-продажу  житлового  будинку з  господарськими будівлями та спорудами, що належить  йому на праві приватної власності та  знаходиться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w:t>
      </w:r>
      <w:r w:rsidR="001E4A41">
        <w:rPr>
          <w:rFonts w:ascii="Times New Roman" w:hAnsi="Times New Roman" w:cs="Times New Roman"/>
          <w:sz w:val="28"/>
          <w:szCs w:val="28"/>
          <w:lang w:val="uk-UA"/>
        </w:rPr>
        <w:t>*</w:t>
      </w:r>
      <w:r>
        <w:rPr>
          <w:rFonts w:ascii="Times New Roman" w:hAnsi="Times New Roman" w:cs="Times New Roman"/>
          <w:sz w:val="28"/>
          <w:szCs w:val="28"/>
          <w:lang w:val="uk-UA"/>
        </w:rPr>
        <w:t xml:space="preserve">, буд. </w:t>
      </w:r>
      <w:r w:rsidR="001E4A41">
        <w:rPr>
          <w:rFonts w:ascii="Times New Roman" w:hAnsi="Times New Roman" w:cs="Times New Roman"/>
          <w:sz w:val="28"/>
          <w:szCs w:val="28"/>
          <w:lang w:val="uk-UA"/>
        </w:rPr>
        <w:t>*</w:t>
      </w:r>
      <w:r>
        <w:rPr>
          <w:rFonts w:ascii="Times New Roman" w:hAnsi="Times New Roman" w:cs="Times New Roman"/>
          <w:sz w:val="28"/>
          <w:szCs w:val="28"/>
          <w:lang w:val="uk-UA"/>
        </w:rPr>
        <w:t xml:space="preserve">, м. Решетилівка  Полтавського району, Полтавської області, громадянці </w:t>
      </w:r>
      <w:proofErr w:type="spellStart"/>
      <w:r>
        <w:rPr>
          <w:rFonts w:ascii="Times New Roman" w:hAnsi="Times New Roman" w:cs="Times New Roman"/>
          <w:sz w:val="28"/>
          <w:szCs w:val="28"/>
          <w:lang w:val="uk-UA"/>
        </w:rPr>
        <w:t>Лашко</w:t>
      </w:r>
      <w:proofErr w:type="spellEnd"/>
      <w:r>
        <w:rPr>
          <w:rFonts w:ascii="Times New Roman" w:hAnsi="Times New Roman" w:cs="Times New Roman"/>
          <w:sz w:val="28"/>
          <w:szCs w:val="28"/>
          <w:lang w:val="uk-UA"/>
        </w:rPr>
        <w:t xml:space="preserve"> Лідії Іванівні, де зареєстровані та </w:t>
      </w:r>
      <w:r>
        <w:rPr>
          <w:rFonts w:ascii="Times New Roman" w:hAnsi="Times New Roman" w:cs="Times New Roman"/>
          <w:sz w:val="28"/>
          <w:szCs w:val="28"/>
          <w:lang w:val="uk-UA"/>
        </w:rPr>
        <w:lastRenderedPageBreak/>
        <w:t xml:space="preserve">проживають діти: </w:t>
      </w:r>
      <w:proofErr w:type="spellStart"/>
      <w:r>
        <w:rPr>
          <w:rFonts w:ascii="Times New Roman" w:hAnsi="Times New Roman" w:cs="Times New Roman"/>
          <w:sz w:val="28"/>
          <w:szCs w:val="28"/>
          <w:lang w:val="uk-UA"/>
        </w:rPr>
        <w:t>Юренко</w:t>
      </w:r>
      <w:proofErr w:type="spellEnd"/>
      <w:r>
        <w:rPr>
          <w:rFonts w:ascii="Times New Roman" w:hAnsi="Times New Roman" w:cs="Times New Roman"/>
          <w:sz w:val="28"/>
          <w:szCs w:val="28"/>
          <w:lang w:val="uk-UA"/>
        </w:rPr>
        <w:t xml:space="preserve"> Олександр Романович, </w:t>
      </w:r>
      <w:r w:rsidR="001E4A41">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 та </w:t>
      </w:r>
      <w:proofErr w:type="spellStart"/>
      <w:r>
        <w:rPr>
          <w:rFonts w:ascii="Times New Roman" w:hAnsi="Times New Roman" w:cs="Times New Roman"/>
          <w:sz w:val="28"/>
          <w:szCs w:val="28"/>
          <w:lang w:val="uk-UA"/>
        </w:rPr>
        <w:t>Лашко</w:t>
      </w:r>
      <w:proofErr w:type="spellEnd"/>
      <w:r>
        <w:rPr>
          <w:rFonts w:ascii="Times New Roman" w:hAnsi="Times New Roman" w:cs="Times New Roman"/>
          <w:sz w:val="28"/>
          <w:szCs w:val="28"/>
          <w:lang w:val="uk-UA"/>
        </w:rPr>
        <w:t xml:space="preserve"> Кіра Сергіївна, </w:t>
      </w:r>
      <w:r w:rsidR="001E4A41">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 </w:t>
      </w:r>
    </w:p>
    <w:p w:rsidR="00236E06" w:rsidRDefault="00236E06">
      <w:pPr>
        <w:spacing w:after="0" w:line="240" w:lineRule="auto"/>
        <w:jc w:val="both"/>
        <w:rPr>
          <w:rFonts w:ascii="Times New Roman" w:hAnsi="Times New Roman" w:cs="Times New Roman"/>
          <w:sz w:val="28"/>
          <w:szCs w:val="28"/>
          <w:lang w:val="uk-UA"/>
        </w:rPr>
      </w:pPr>
    </w:p>
    <w:p w:rsidR="00236E06" w:rsidRDefault="00236E06">
      <w:pPr>
        <w:spacing w:after="0" w:line="240" w:lineRule="auto"/>
        <w:jc w:val="both"/>
        <w:rPr>
          <w:rFonts w:ascii="Times New Roman" w:hAnsi="Times New Roman" w:cs="Times New Roman"/>
          <w:sz w:val="28"/>
          <w:szCs w:val="28"/>
          <w:lang w:val="uk-UA"/>
        </w:rPr>
      </w:pPr>
    </w:p>
    <w:p w:rsidR="00236E06" w:rsidRDefault="00236E06">
      <w:pPr>
        <w:spacing w:after="0" w:line="240" w:lineRule="auto"/>
        <w:jc w:val="both"/>
        <w:rPr>
          <w:rFonts w:ascii="Times New Roman" w:hAnsi="Times New Roman" w:cs="Times New Roman"/>
          <w:sz w:val="28"/>
          <w:szCs w:val="28"/>
          <w:lang w:val="uk-UA"/>
        </w:rPr>
      </w:pPr>
    </w:p>
    <w:p w:rsidR="00236E06" w:rsidRDefault="00236E06">
      <w:pPr>
        <w:spacing w:after="0" w:line="240" w:lineRule="auto"/>
        <w:jc w:val="both"/>
        <w:rPr>
          <w:rFonts w:ascii="Times New Roman" w:hAnsi="Times New Roman" w:cs="Times New Roman"/>
          <w:sz w:val="28"/>
          <w:szCs w:val="28"/>
          <w:lang w:val="uk-UA"/>
        </w:rPr>
      </w:pPr>
    </w:p>
    <w:p w:rsidR="00236E06" w:rsidRDefault="00236E06">
      <w:pPr>
        <w:spacing w:after="0" w:line="240" w:lineRule="auto"/>
        <w:jc w:val="both"/>
        <w:rPr>
          <w:rFonts w:ascii="Times New Roman" w:hAnsi="Times New Roman" w:cs="Times New Roman"/>
          <w:sz w:val="28"/>
          <w:szCs w:val="28"/>
          <w:lang w:val="uk-UA"/>
        </w:rPr>
      </w:pPr>
    </w:p>
    <w:p w:rsidR="00236E06" w:rsidRDefault="00ED22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Т.А. </w:t>
      </w:r>
      <w:proofErr w:type="spellStart"/>
      <w:r>
        <w:rPr>
          <w:rFonts w:ascii="Times New Roman" w:hAnsi="Times New Roman" w:cs="Times New Roman"/>
          <w:sz w:val="28"/>
          <w:szCs w:val="28"/>
          <w:lang w:val="uk-UA"/>
        </w:rPr>
        <w:t>Малиш</w:t>
      </w:r>
      <w:proofErr w:type="spellEnd"/>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rPr>
          <w:rFonts w:ascii="Times New Roman" w:hAnsi="Times New Roman" w:cs="Times New Roman"/>
          <w:sz w:val="28"/>
          <w:szCs w:val="28"/>
          <w:lang w:val="uk-UA"/>
        </w:rPr>
      </w:pPr>
    </w:p>
    <w:p w:rsidR="00236E06" w:rsidRDefault="00236E06">
      <w:pPr>
        <w:spacing w:after="0" w:line="240" w:lineRule="auto"/>
        <w:ind w:firstLine="709"/>
        <w:jc w:val="both"/>
      </w:pPr>
    </w:p>
    <w:sectPr w:rsidR="00236E06">
      <w:headerReference w:type="default" r:id="rId9"/>
      <w:pgSz w:w="11906" w:h="16838"/>
      <w:pgMar w:top="709" w:right="707" w:bottom="709" w:left="1701"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36" w:rsidRDefault="00ED2283">
      <w:pPr>
        <w:spacing w:after="0" w:line="240" w:lineRule="auto"/>
      </w:pPr>
      <w:r>
        <w:separator/>
      </w:r>
    </w:p>
  </w:endnote>
  <w:endnote w:type="continuationSeparator" w:id="0">
    <w:p w:rsidR="00A93036" w:rsidRDefault="00ED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36" w:rsidRDefault="00ED2283">
      <w:pPr>
        <w:spacing w:after="0" w:line="240" w:lineRule="auto"/>
      </w:pPr>
      <w:r>
        <w:separator/>
      </w:r>
    </w:p>
  </w:footnote>
  <w:footnote w:type="continuationSeparator" w:id="0">
    <w:p w:rsidR="00A93036" w:rsidRDefault="00ED2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98401"/>
      <w:docPartObj>
        <w:docPartGallery w:val="Page Numbers (Top of Page)"/>
        <w:docPartUnique/>
      </w:docPartObj>
    </w:sdtPr>
    <w:sdtEndPr/>
    <w:sdtContent>
      <w:p w:rsidR="00236E06" w:rsidRDefault="00236E06">
        <w:pPr>
          <w:pStyle w:val="af2"/>
          <w:jc w:val="center"/>
          <w:rPr>
            <w:lang w:val="uk-UA"/>
          </w:rPr>
        </w:pPr>
      </w:p>
      <w:p w:rsidR="00236E06" w:rsidRDefault="001E4A41">
        <w:pPr>
          <w:pStyle w:val="af2"/>
          <w:jc w:val="center"/>
        </w:pPr>
      </w:p>
    </w:sdtContent>
  </w:sdt>
  <w:p w:rsidR="00236E06" w:rsidRDefault="00236E06">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6E06"/>
    <w:rsid w:val="001E4A41"/>
    <w:rsid w:val="00236E06"/>
    <w:rsid w:val="00A01EAA"/>
    <w:rsid w:val="00A93036"/>
    <w:rsid w:val="00ED22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E6"/>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character" w:customStyle="1" w:styleId="a5">
    <w:name w:val="Верхний колонтитул Знак"/>
    <w:basedOn w:val="a0"/>
    <w:uiPriority w:val="99"/>
    <w:qFormat/>
    <w:rsid w:val="008F23CF"/>
  </w:style>
  <w:style w:type="character" w:customStyle="1" w:styleId="a6">
    <w:name w:val="Нижний колонтитул Знак"/>
    <w:basedOn w:val="a0"/>
    <w:uiPriority w:val="99"/>
    <w:qFormat/>
    <w:rsid w:val="008F23CF"/>
  </w:style>
  <w:style w:type="paragraph" w:customStyle="1" w:styleId="a7">
    <w:name w:val="Заголовок"/>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9">
    <w:name w:val="List"/>
    <w:basedOn w:val="a8"/>
    <w:rsid w:val="009D23E6"/>
    <w:rPr>
      <w:rFonts w:cs="Lucida Sans"/>
    </w:rPr>
  </w:style>
  <w:style w:type="paragraph" w:styleId="aa">
    <w:name w:val="caption"/>
    <w:basedOn w:val="a"/>
    <w:qFormat/>
    <w:rsid w:val="009D23E6"/>
    <w:pPr>
      <w:suppressLineNumbers/>
      <w:spacing w:before="120" w:after="120"/>
    </w:pPr>
    <w:rPr>
      <w:rFonts w:ascii="Times New Roman" w:hAnsi="Times New Roman" w:cs="Lucida Sans"/>
      <w:i/>
      <w:iCs/>
      <w:sz w:val="24"/>
      <w:szCs w:val="24"/>
    </w:rPr>
  </w:style>
  <w:style w:type="paragraph" w:customStyle="1" w:styleId="ab">
    <w:name w:val="Указатель"/>
    <w:basedOn w:val="a"/>
    <w:qFormat/>
    <w:pPr>
      <w:suppressLineNumbers/>
    </w:pPr>
    <w:rPr>
      <w:rFonts w:cs="Lucida Sans"/>
    </w:rPr>
  </w:style>
  <w:style w:type="paragraph" w:customStyle="1" w:styleId="10">
    <w:name w:val="Заголовок1"/>
    <w:basedOn w:val="a"/>
    <w:next w:val="a8"/>
    <w:qFormat/>
    <w:rsid w:val="009D23E6"/>
    <w:pPr>
      <w:keepNext/>
      <w:spacing w:before="240" w:after="120"/>
    </w:pPr>
    <w:rPr>
      <w:rFonts w:ascii="Times New Roman" w:eastAsia="Microsoft YaHei" w:hAnsi="Times New Roman" w:cs="Lucida Sans"/>
      <w:sz w:val="28"/>
      <w:szCs w:val="28"/>
    </w:rPr>
  </w:style>
  <w:style w:type="paragraph" w:styleId="ac">
    <w:name w:val="index heading"/>
    <w:basedOn w:val="a"/>
    <w:qFormat/>
    <w:rsid w:val="009D23E6"/>
    <w:pPr>
      <w:suppressLineNumbers/>
    </w:pPr>
    <w:rPr>
      <w:rFonts w:ascii="Times New Roman" w:hAnsi="Times New Roman" w:cs="Lucida Sans"/>
    </w:rPr>
  </w:style>
  <w:style w:type="paragraph" w:styleId="ad">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e">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0">
    <w:name w:val="List Paragraph"/>
    <w:basedOn w:val="a"/>
    <w:uiPriority w:val="34"/>
    <w:qFormat/>
    <w:rsid w:val="003753EE"/>
    <w:pPr>
      <w:ind w:left="720"/>
      <w:contextualSpacing/>
    </w:pPr>
  </w:style>
  <w:style w:type="paragraph" w:customStyle="1" w:styleId="af1">
    <w:name w:val="Верхний и нижний колонтитулы"/>
    <w:basedOn w:val="a"/>
    <w:qFormat/>
  </w:style>
  <w:style w:type="paragraph" w:styleId="af2">
    <w:name w:val="header"/>
    <w:basedOn w:val="a"/>
    <w:uiPriority w:val="99"/>
    <w:unhideWhenUsed/>
    <w:rsid w:val="008F23CF"/>
    <w:pPr>
      <w:tabs>
        <w:tab w:val="center" w:pos="4677"/>
        <w:tab w:val="right" w:pos="9355"/>
      </w:tabs>
      <w:spacing w:after="0" w:line="240" w:lineRule="auto"/>
    </w:pPr>
  </w:style>
  <w:style w:type="paragraph" w:styleId="af3">
    <w:name w:val="footer"/>
    <w:basedOn w:val="a"/>
    <w:uiPriority w:val="99"/>
    <w:unhideWhenUsed/>
    <w:rsid w:val="008F23CF"/>
    <w:pPr>
      <w:tabs>
        <w:tab w:val="center" w:pos="4677"/>
        <w:tab w:val="right" w:pos="9355"/>
      </w:tabs>
      <w:spacing w:after="0" w:line="240" w:lineRule="auto"/>
    </w:pPr>
  </w:style>
  <w:style w:type="table" w:styleId="af4">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6FF8-8642-478F-B520-CA4BA78B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2</Pages>
  <Words>1600</Words>
  <Characters>913</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Юля</cp:lastModifiedBy>
  <cp:revision>30</cp:revision>
  <cp:lastPrinted>2023-01-31T13:44:00Z</cp:lastPrinted>
  <dcterms:created xsi:type="dcterms:W3CDTF">2021-06-29T07:20:00Z</dcterms:created>
  <dcterms:modified xsi:type="dcterms:W3CDTF">2023-02-03T11:14:00Z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