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9380" simplePos="0" locked="0" layoutInCell="1" allowOverlap="1" relativeHeight="2">
            <wp:simplePos x="0" y="0"/>
            <wp:positionH relativeFrom="column">
              <wp:posOffset>2858770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27 січня 2023 року</w:t>
        <w:tab/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</w:rPr>
        <w:t>16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>
        <w:rPr>
          <w:rFonts w:cs="Times New Roman"/>
          <w:sz w:val="28"/>
          <w:szCs w:val="28"/>
        </w:rPr>
        <w:t>передачу майна відділу освіти</w:t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Решетилівської міської ради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Керуючись Законом України „Про місцеве самоврядування в Україні”</w:t>
      </w:r>
      <w:r>
        <w:rPr>
          <w:rFonts w:cs="Times New Roman"/>
          <w:color w:val="000000"/>
          <w:sz w:val="28"/>
          <w:szCs w:val="28"/>
        </w:rPr>
        <w:t>, з метою ефективного використання майна комунальної власності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1. Передати з 01 лютого 2023 року з балансу виконавчого комітету Решетилівської міської ради на баланс</w:t>
      </w:r>
      <w:r>
        <w:rPr>
          <w:rFonts w:cs="Times New Roman"/>
          <w:color w:val="000000"/>
          <w:sz w:val="28"/>
          <w:szCs w:val="28"/>
        </w:rPr>
        <w:t xml:space="preserve"> відділу освіти Решетилівської міської ради індивідуально визначене майно, згідно додатку.</w:t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2. Створити комісію з приймання — передачі майна в складі: </w:t>
      </w:r>
    </w:p>
    <w:p>
      <w:pPr>
        <w:pStyle w:val="ListParagraph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 Сивинської Інни Василівни – першого заступника міського голови;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- Момот Світлани Григорівни — начальника відділу бухгалтерського обліку, звітності та адміністративно-господарського забезпечення виконавчого комітету Решетилівської міської ради — головного бухгалтера;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- Зигаленка Віктора Івановича — головного спеціаліста відділу з юридичних питань та управління комунальним майном </w:t>
      </w:r>
      <w:bookmarkStart w:id="0" w:name="__DdeLink__1349_742900555"/>
      <w:r>
        <w:rPr>
          <w:rFonts w:ascii="Times New Roman" w:hAnsi="Times New Roman"/>
          <w:sz w:val="28"/>
          <w:szCs w:val="28"/>
        </w:rPr>
        <w:t>виконавчого комітету Решетилівської міської ради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- 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Костогриз Алли Миколаївни</w:t>
      </w: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начальника відділу освіти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Решетилівської міської ради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spacing w:lineRule="auto" w:line="240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- 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Варшавської Лілії Анатоліївни</w:t>
      </w:r>
      <w:r>
        <w:rPr>
          <w:rFonts w:ascii="Times New Roman" w:hAnsi="Times New Roman"/>
          <w:sz w:val="28"/>
          <w:szCs w:val="28"/>
        </w:rPr>
        <w:t xml:space="preserve"> — головний бухгалтер</w:t>
      </w:r>
      <w:bookmarkStart w:id="1" w:name="_GoBack1"/>
      <w:bookmarkEnd w:id="1"/>
      <w:r>
        <w:rPr>
          <w:rFonts w:ascii="Times New Roman" w:hAnsi="Times New Roman"/>
          <w:sz w:val="28"/>
          <w:szCs w:val="28"/>
        </w:rPr>
        <w:t xml:space="preserve"> відділу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Решетилівської міської ради.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ab/>
        <w:t xml:space="preserve">3. 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Невмержицького Ю.М.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міської ради</w:t>
        <w:tab/>
        <w:tab/>
        <w:tab/>
        <w:tab/>
        <w:tab/>
        <w:tab/>
        <w:tab/>
        <w:t>Т.А Малиш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4905" w:firstLine="708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до рішення виконавчого комітету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Решетилівської міської ради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27 січня 2023 року № </w:t>
      </w:r>
      <w:r>
        <w:rPr>
          <w:rFonts w:cs="Times New Roman"/>
          <w:sz w:val="28"/>
          <w:szCs w:val="28"/>
        </w:rPr>
        <w:t>16</w:t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Перелік майна,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що передається відділу освіти  Решетилівської міської ради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498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0" w:firstColumn="1" w:lastColumn="0" w:noHBand="0" w:val="00a0"/>
      </w:tblPr>
      <w:tblGrid>
        <w:gridCol w:w="565"/>
        <w:gridCol w:w="3890"/>
        <w:gridCol w:w="5043"/>
      </w:tblGrid>
      <w:tr>
        <w:trPr>
          <w:trHeight w:val="85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п\п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51" w:firstLine="1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Кількість, шт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Автомобіль </w:t>
            </w:r>
            <w:r>
              <w:rPr>
                <w:rFonts w:cs="Times New Roman"/>
                <w:sz w:val="28"/>
                <w:szCs w:val="28"/>
                <w:lang w:val="en-US"/>
              </w:rPr>
              <w:t>DAEWOO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NUBIRA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/>
              </w:rPr>
              <w:t>BI</w:t>
            </w:r>
            <w:r>
              <w:rPr>
                <w:rFonts w:cs="Times New Roman"/>
                <w:sz w:val="28"/>
                <w:szCs w:val="28"/>
              </w:rPr>
              <w:t xml:space="preserve"> 3973 </w:t>
            </w:r>
            <w:r>
              <w:rPr>
                <w:rFonts w:cs="Times New Roman"/>
                <w:sz w:val="28"/>
                <w:szCs w:val="28"/>
                <w:lang w:val="en-US"/>
              </w:rPr>
              <w:t>CH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7" w:hang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Автошина </w:t>
            </w:r>
            <w:r>
              <w:rPr>
                <w:sz w:val="28"/>
                <w:szCs w:val="28"/>
                <w:lang w:val="en-US"/>
              </w:rPr>
              <w:t>R14 185/65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7" w:hang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Акумулятор 1 </w:t>
            </w:r>
            <w:r>
              <w:rPr>
                <w:sz w:val="28"/>
                <w:szCs w:val="28"/>
                <w:lang w:val="en-US"/>
              </w:rPr>
              <w:t>nci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AKU</w:t>
            </w:r>
            <w:r>
              <w:rPr>
                <w:sz w:val="28"/>
                <w:szCs w:val="28"/>
                <w:lang w:val="ru-RU"/>
              </w:rPr>
              <w:t xml:space="preserve"> 60 </w:t>
            </w:r>
            <w:r>
              <w:rPr>
                <w:sz w:val="28"/>
                <w:szCs w:val="28"/>
              </w:rPr>
              <w:t>а/г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7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житлово-комунального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господарства, транспорту, зв’язку та з питань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охорони праці</w:t>
        <w:tab/>
        <w:tab/>
        <w:t xml:space="preserve">                                                         </w:t>
        <w:tab/>
        <w:t>С.С. Тищенко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5a4e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styleId="Style17" w:customStyle="1">
    <w:name w:val="Заголовок"/>
    <w:basedOn w:val="Normal"/>
    <w:next w:val="Style18"/>
    <w:qFormat/>
    <w:rsid w:val="00df28e2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rsid w:val="004563ca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563ca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11" w:customStyle="1">
    <w:name w:val="Назва об'єкта1"/>
    <w:basedOn w:val="Normal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next w:val="Index1"/>
    <w:uiPriority w:val="99"/>
    <w:qFormat/>
    <w:rsid w:val="004563ca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2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3" w:customStyle="1">
    <w:name w:val="Название объекта1"/>
    <w:basedOn w:val="Normal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uiPriority w:val="99"/>
    <w:semiHidden/>
    <w:qFormat/>
    <w:rsid w:val="004563ca"/>
    <w:pPr>
      <w:ind w:left="240" w:hanging="240"/>
    </w:pPr>
    <w:rPr/>
  </w:style>
  <w:style w:type="paragraph" w:styleId="Heading21" w:customStyle="1">
    <w:name w:val="Heading 21"/>
    <w:next w:val="Normal"/>
    <w:uiPriority w:val="99"/>
    <w:qFormat/>
    <w:rsid w:val="004563ca"/>
    <w:pPr>
      <w:widowControl w:val="false"/>
      <w:suppressAutoHyphens w:val="tru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rsid w:val="004563ca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uiPriority w:val="99"/>
    <w:qFormat/>
    <w:rsid w:val="004563ca"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rsid w:val="004563ca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4563ca"/>
    <w:pPr>
      <w:suppressLineNumbers/>
    </w:pPr>
    <w:rPr/>
  </w:style>
  <w:style w:type="paragraph" w:styleId="Standard" w:customStyle="1">
    <w:name w:val="Standard"/>
    <w:uiPriority w:val="99"/>
    <w:qFormat/>
    <w:rsid w:val="004563c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4563ca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15" w:customStyle="1">
    <w:name w:val="Схема документа1"/>
    <w:uiPriority w:val="99"/>
    <w:qFormat/>
    <w:rsid w:val="00a931f0"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5885-5C85-4308-9A50-F3AC56AA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LibreOffice/6.3.1.2$Windows_X86_64 LibreOffice_project/b79626edf0065ac373bd1df5c28bd630b4424273</Application>
  <Pages>2</Pages>
  <Words>230</Words>
  <Characters>1541</Characters>
  <CharactersWithSpaces>1825</CharactersWithSpaces>
  <Paragraphs>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2023-01-17T06:32:00Z</dcterms:created>
  <dc:creator>user</dc:creator>
  <dc:description/>
  <dc:language>uk-UA</dc:language>
  <cp:lastModifiedBy/>
  <cp:lastPrinted>2023-01-26T12:06:00Z</cp:lastPrinted>
  <dcterms:modified xsi:type="dcterms:W3CDTF">2023-01-30T16:12:22Z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