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2910840</wp:posOffset>
            </wp:positionH>
            <wp:positionV relativeFrom="paragraph">
              <wp:posOffset>-329565</wp:posOffset>
            </wp:positionV>
            <wp:extent cx="419100" cy="6000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79" t="-2674" r="-3779" b="-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РЕШЕТИЛІВСЬКА МІСЬКА РАДА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ПОЛТАВСЬКОЇ ОБЛАСТІ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27 груд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ня 2022 року               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237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 затвердження графіка проведення особистого прийому громадян керівництвом виконавчого комітету Решетилівської міської ради на 2023 рік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>Керуючись статтею 22 Закону України „Про звернення громадян ”, статтею 38, пунктом 17 частини четвертої статті 42 Закону України „ Про місцеве самоврядування в Україні ”, для забезпечення реалізації прав громадян на звернення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ЗОБОВ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ЯЗУЮ:</w:t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1. Затвердити графік проведення особистого прийому громадян керівництвом виконавчого комітету Решетилівської міської ради у 2023 році (додається).</w:t>
      </w:r>
    </w:p>
    <w:p>
      <w:pPr>
        <w:pStyle w:val="Normal"/>
        <w:spacing w:lineRule="atLeast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 Оприлюднити графік особистого прийому громадян керівництвом виконавчого комітету Решетилівської міської ради у 2023 році в засобах масової інформації.</w:t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О.А. Дядюнова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>
        <w:br w:type="page"/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ЗАТВЕРДЖЕНО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розпорядження міського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голови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27 грудня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2022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року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237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ГРАФІК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особистого прийому громадян керівництвом виконавчого комітету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Решетилівської міської ради у 2023 році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tbl>
      <w:tblPr>
        <w:tblStyle w:val="a9"/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2445"/>
        <w:gridCol w:w="3855"/>
        <w:gridCol w:w="1470"/>
        <w:gridCol w:w="1470"/>
      </w:tblGrid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День прийому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Години прийому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Дядюнова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Оксана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8.00-12.00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Малиш 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Тетяна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ятниця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8.00-12.00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Сивинська 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Інна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8.00-12.00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Колесніченко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Антон Володимирович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8.00-12.00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Невмержицький Юрій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Михайлович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8.00-12.00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Лисенко 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Максим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Вікторович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Керуючий справами 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виконавчого комітету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ятниця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8.00-12.00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Старости сіл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щоденно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8.00-12.00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</w:tbl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Керуючий справами                                                                  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виконавчого комітету</w:t>
        <w:tab/>
        <w:tab/>
        <w:tab/>
        <w:tab/>
        <w:tab/>
        <w:tab/>
        <w:tab/>
        <w:t>В.М. Лисенко</w:t>
      </w:r>
    </w:p>
    <w:p>
      <w:pPr>
        <w:pStyle w:val="Normal"/>
        <w:spacing w:lineRule="atLeast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1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71218b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71218b"/>
    <w:pPr>
      <w:spacing w:before="0" w:after="140"/>
    </w:pPr>
    <w:rPr/>
  </w:style>
  <w:style w:type="paragraph" w:styleId="Style16">
    <w:name w:val="List"/>
    <w:basedOn w:val="Style15"/>
    <w:rsid w:val="0071218b"/>
    <w:pPr/>
    <w:rPr>
      <w:rFonts w:cs="Arial Unicode MS"/>
    </w:rPr>
  </w:style>
  <w:style w:type="paragraph" w:styleId="Style17" w:customStyle="1">
    <w:name w:val="Caption"/>
    <w:basedOn w:val="Normal"/>
    <w:qFormat/>
    <w:rsid w:val="0071218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71218b"/>
    <w:pPr>
      <w:suppressLineNumbers/>
    </w:pPr>
    <w:rPr>
      <w:rFonts w:cs="Arial Unicode MS"/>
    </w:rPr>
  </w:style>
  <w:style w:type="paragraph" w:styleId="Style19" w:customStyle="1">
    <w:name w:val="Содержимое таблицы"/>
    <w:basedOn w:val="Normal"/>
    <w:qFormat/>
    <w:rsid w:val="0071218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71218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b312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LibreOffice/6.1.0.3$Windows_X86_64 LibreOffice_project/efb621ed25068d70781dc026f7e9c5187a4decd1</Application>
  <Pages>3</Pages>
  <Words>211</Words>
  <Characters>1434</Characters>
  <CharactersWithSpaces>2198</CharactersWithSpaces>
  <Paragraphs>71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2022-12-05T09:13:00Z</dcterms:created>
  <dc:creator>WIN7XP</dc:creator>
  <dc:description/>
  <dc:language>ru-RU</dc:language>
  <cp:lastModifiedBy/>
  <cp:lastPrinted>2023-01-16T16:36:36Z</cp:lastPrinted>
  <dcterms:modified xsi:type="dcterms:W3CDTF">2023-01-16T16:37:20Z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