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-432435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РОЗПОРЯДЖЕННЯ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27 грудня 2022 року   </w:t>
        <w:tab/>
      </w:r>
      <w:r>
        <w:rPr>
          <w:sz w:val="28"/>
          <w:szCs w:val="28"/>
        </w:rPr>
        <w:tab/>
        <w:tab/>
        <w:t xml:space="preserve">                                                                  № 238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rFonts w:cs="Times New Roman"/>
          <w:bCs/>
          <w:sz w:val="28"/>
          <w:szCs w:val="23"/>
          <w:lang w:val="ru-RU"/>
        </w:rPr>
        <w:t xml:space="preserve">Про створення комісії з інвентаризації об’єктів культурної спадщини у Решетилівській громаді та затвердження плану проведення моніторингу </w:t>
      </w:r>
      <w:r>
        <w:rPr>
          <w:rFonts w:eastAsia="Times New Roman" w:cs="Times New Roman"/>
          <w:bCs/>
          <w:color w:val="000000"/>
          <w:sz w:val="28"/>
          <w:szCs w:val="28"/>
          <w:lang w:val="ru-RU" w:eastAsia="uk-UA"/>
        </w:rPr>
        <w:t>об’єктів культурної спадщини</w:t>
      </w:r>
      <w:r>
        <w:rPr>
          <w:rFonts w:cs="Times New Roman"/>
          <w:bCs/>
          <w:sz w:val="28"/>
          <w:szCs w:val="23"/>
          <w:lang w:val="ru-RU"/>
        </w:rPr>
        <w:t xml:space="preserve"> у 2023 році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509" w:leader="none"/>
        </w:tabs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Керуючись Законами України „Про місцеве самоврядування в Україні”, </w:t>
      </w:r>
      <w:r>
        <w:rPr>
          <w:bCs/>
          <w:sz w:val="28"/>
          <w:szCs w:val="28"/>
        </w:rPr>
        <w:t>„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Про охорону культурної спадщини”, н</w:t>
      </w:r>
      <w:r>
        <w:rPr>
          <w:bCs/>
          <w:sz w:val="28"/>
          <w:szCs w:val="28"/>
        </w:rPr>
        <w:t xml:space="preserve">аказом Міністерства культури України від </w:t>
      </w:r>
      <w:r>
        <w:rPr>
          <w:rFonts w:cs="Times New Roman"/>
          <w:sz w:val="28"/>
          <w:szCs w:val="28"/>
        </w:rPr>
        <w:t xml:space="preserve">11.03.2013 №158 </w:t>
      </w:r>
      <w:r>
        <w:rPr>
          <w:bCs/>
          <w:sz w:val="28"/>
          <w:szCs w:val="28"/>
        </w:rPr>
        <w:t>„</w:t>
      </w:r>
      <w:r>
        <w:rPr>
          <w:rFonts w:cs="Times New Roman"/>
          <w:sz w:val="28"/>
          <w:szCs w:val="28"/>
        </w:rPr>
        <w:t>Про затвердження Порядку обліку об'єктів культурної спадщини</w:t>
      </w:r>
      <w:r>
        <w:rPr>
          <w:bCs/>
          <w:sz w:val="28"/>
          <w:szCs w:val="28"/>
        </w:rPr>
        <w:t xml:space="preserve">”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та з метою забезпечення контролю і проведення обстеження </w:t>
      </w:r>
      <w:r>
        <w:rPr>
          <w:rFonts w:cs="Times New Roman"/>
          <w:sz w:val="28"/>
          <w:szCs w:val="28"/>
        </w:rPr>
        <w:t>об'єктів культурної спадщини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у Решетилівській громаді,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ЗОБОВ’ЯЗУЮ: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sz w:val="28"/>
        </w:rPr>
        <w:t>1. 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Створити комісію з інвентаризації об’єктів культурної спадщини у Решетилівській громаді у складі згідно з додатком 1.</w:t>
      </w:r>
    </w:p>
    <w:p>
      <w:pPr>
        <w:pStyle w:val="Normal"/>
        <w:tabs>
          <w:tab w:val="left" w:pos="8509" w:leader="none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2. Затвердити план проведення моніторингу об’єктів культурної спадщини у 2023 році згідно з додатком 2.</w:t>
      </w:r>
    </w:p>
    <w:p>
      <w:pPr>
        <w:pStyle w:val="Normal"/>
        <w:tabs>
          <w:tab w:val="left" w:pos="8509" w:leader="none"/>
        </w:tabs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3. Відділу культури, молоді, спорту та туризму виконавчого комітету Решетилівської міської ради (Кордубан М.В.) скласти інформаційну довідку за результатами моніторингу у термін, що не перевищує 15 робочих днів з моменту проведення моніторингу.</w:t>
      </w:r>
    </w:p>
    <w:p>
      <w:pPr>
        <w:pStyle w:val="Normal"/>
        <w:tabs>
          <w:tab w:val="left" w:pos="8509" w:leader="none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4. Координацію роботи щодо виконання цього розпорядження покласти на відділ культури, молоді, спорту та туризму виконавчого комітету Решетилівської міської ради. </w:t>
      </w:r>
    </w:p>
    <w:p>
      <w:pPr>
        <w:pStyle w:val="Normal"/>
        <w:tabs>
          <w:tab w:val="left" w:pos="8509" w:leader="none"/>
        </w:tabs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5. Контроль за виконанням даного розпорядження покласти на першого заступника міського голови І.В.Сивинську.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  <w:lang w:eastAsia="uk-UA"/>
        </w:rPr>
        <w:t>Міський голова                                                                            О.А. Дядюнова</w:t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widowControl/>
        <w:tabs>
          <w:tab w:val="left" w:pos="7080" w:leader="none"/>
        </w:tabs>
        <w:bidi w:val="0"/>
        <w:ind w:left="0" w:right="0" w:firstLine="5613"/>
        <w:jc w:val="left"/>
        <w:rPr/>
      </w:pPr>
      <w:r>
        <w:rPr>
          <w:rFonts w:cs="Times New Roman"/>
          <w:sz w:val="28"/>
          <w:szCs w:val="28"/>
        </w:rPr>
        <w:t>Додаток 1</w:t>
      </w:r>
    </w:p>
    <w:p>
      <w:pPr>
        <w:pStyle w:val="Normal"/>
        <w:widowControl/>
        <w:tabs>
          <w:tab w:val="left" w:pos="7080" w:leader="none"/>
        </w:tabs>
        <w:bidi w:val="0"/>
        <w:ind w:left="5613" w:right="0" w:hanging="0"/>
        <w:jc w:val="left"/>
        <w:rPr/>
      </w:pPr>
      <w:r>
        <w:rPr>
          <w:rFonts w:cs="Times New Roman"/>
          <w:sz w:val="28"/>
          <w:szCs w:val="28"/>
        </w:rPr>
        <w:t>до розпорядження міського голови</w:t>
      </w:r>
    </w:p>
    <w:p>
      <w:pPr>
        <w:pStyle w:val="Normal"/>
        <w:widowControl/>
        <w:tabs>
          <w:tab w:val="left" w:pos="7080" w:leader="none"/>
        </w:tabs>
        <w:bidi w:val="0"/>
        <w:ind w:left="5272" w:right="0" w:firstLine="340"/>
        <w:jc w:val="left"/>
        <w:rPr/>
      </w:pPr>
      <w:r>
        <w:rPr>
          <w:rFonts w:cs="Times New Roman"/>
          <w:sz w:val="28"/>
          <w:szCs w:val="28"/>
        </w:rPr>
        <w:t xml:space="preserve">27 грудня 2022 року №  238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 xml:space="preserve">Склад </w:t>
      </w:r>
    </w:p>
    <w:p>
      <w:pPr>
        <w:pStyle w:val="Normal"/>
        <w:jc w:val="center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>комісії з інвентаризації об’єктів культурної спадщини у Решетилівській громаді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 xml:space="preserve">Голова комісії: </w:t>
      </w:r>
      <w:r>
        <w:rPr>
          <w:sz w:val="28"/>
          <w:szCs w:val="28"/>
        </w:rPr>
        <w:t xml:space="preserve">начальник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відділу культури, молоді, спорту та туризму виконавчого комітету Решетилівської міської ради, а в разі його відсутності особа, яка виконує обов’язки начальника відділу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Члени комісії: 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головний спеціаліст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відділу культури, молоді, спорту та туризму виконавчого комітету Решетилівської міської ради</w:t>
      </w:r>
      <w:r>
        <w:rPr>
          <w:sz w:val="28"/>
          <w:szCs w:val="28"/>
        </w:rPr>
        <w:t>;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спеціаліст І категорії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відділу культури, молоді, спорту та туризму виконавчого комітету Решетилівської міської ради</w:t>
      </w:r>
      <w:r>
        <w:rPr>
          <w:sz w:val="28"/>
          <w:szCs w:val="28"/>
        </w:rPr>
        <w:t>;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головний спеціаліст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відділу архітектури та містобудування виконавчого комітету Решетилівської міської ради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староста на підвідомчій території.</w:t>
      </w:r>
    </w:p>
    <w:p>
      <w:pPr>
        <w:pStyle w:val="Normal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p>
      <w:pPr>
        <w:pStyle w:val="Normal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</w:r>
    </w:p>
    <w:p>
      <w:pPr>
        <w:pStyle w:val="Normal"/>
        <w:rPr/>
      </w:pPr>
      <w:r>
        <w:rPr>
          <w:rFonts w:eastAsia="Times New Roman" w:cs="Times New Roman"/>
          <w:sz w:val="28"/>
        </w:rPr>
        <w:t>В. о. начальника відділу культури,</w:t>
      </w:r>
    </w:p>
    <w:p>
      <w:pPr>
        <w:pStyle w:val="Normal"/>
        <w:rPr/>
      </w:pPr>
      <w:r>
        <w:rPr>
          <w:rFonts w:eastAsia="Times New Roman" w:cs="Times New Roman"/>
          <w:sz w:val="28"/>
        </w:rPr>
        <w:t xml:space="preserve">молоді,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спорту  та туризму                                                            М.В. Кордубан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widowControl/>
        <w:tabs>
          <w:tab w:val="left" w:pos="7080" w:leader="none"/>
        </w:tabs>
        <w:bidi w:val="0"/>
        <w:ind w:left="0" w:right="0" w:firstLine="5613"/>
        <w:jc w:val="left"/>
        <w:rPr/>
      </w:pPr>
      <w:r>
        <w:rPr>
          <w:rFonts w:cs="Times New Roman"/>
          <w:sz w:val="28"/>
          <w:szCs w:val="28"/>
        </w:rPr>
        <w:t>Додаток 2</w:t>
      </w:r>
    </w:p>
    <w:p>
      <w:pPr>
        <w:pStyle w:val="Normal"/>
        <w:widowControl/>
        <w:tabs>
          <w:tab w:val="left" w:pos="7080" w:leader="none"/>
        </w:tabs>
        <w:bidi w:val="0"/>
        <w:ind w:left="5613" w:right="0" w:hanging="0"/>
        <w:jc w:val="left"/>
        <w:rPr/>
      </w:pPr>
      <w:r>
        <w:rPr>
          <w:rFonts w:cs="Times New Roman"/>
          <w:sz w:val="28"/>
          <w:szCs w:val="28"/>
        </w:rPr>
        <w:t>до розпорядження міського голови</w:t>
      </w:r>
    </w:p>
    <w:p>
      <w:pPr>
        <w:pStyle w:val="Normal"/>
        <w:widowControl/>
        <w:tabs>
          <w:tab w:val="left" w:pos="7080" w:leader="none"/>
        </w:tabs>
        <w:bidi w:val="0"/>
        <w:ind w:left="5272" w:right="0" w:firstLine="340"/>
        <w:jc w:val="left"/>
        <w:rPr/>
      </w:pPr>
      <w:r>
        <w:rPr>
          <w:rFonts w:cs="Times New Roman"/>
          <w:sz w:val="28"/>
          <w:szCs w:val="28"/>
        </w:rPr>
        <w:t xml:space="preserve">27 грудня 2022 року №  238 </w:t>
      </w:r>
    </w:p>
    <w:p>
      <w:pPr>
        <w:pStyle w:val="Normal"/>
        <w:tabs>
          <w:tab w:val="left" w:pos="7080" w:leader="none"/>
        </w:tabs>
        <w:ind w:left="5272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ind w:left="5272" w:hanging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ind w:firstLine="567"/>
        <w:jc w:val="center"/>
        <w:rPr>
          <w:b/>
          <w:b/>
          <w:bCs/>
        </w:rPr>
      </w:pPr>
      <w:r>
        <w:rPr>
          <w:b/>
          <w:bCs/>
          <w:sz w:val="28"/>
        </w:rPr>
        <w:t>План проведення моніторингу об’єктів культурної спадщини у Решетилівській громаді у 2023 році</w:t>
      </w:r>
    </w:p>
    <w:p>
      <w:pPr>
        <w:pStyle w:val="Normal"/>
        <w:tabs>
          <w:tab w:val="left" w:pos="7080" w:leader="none"/>
        </w:tabs>
        <w:ind w:firstLine="567"/>
        <w:jc w:val="center"/>
        <w:rPr>
          <w:sz w:val="28"/>
        </w:rPr>
      </w:pPr>
      <w:r>
        <w:rPr>
          <w:sz w:val="28"/>
        </w:rPr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10"/>
        <w:gridCol w:w="4710"/>
        <w:gridCol w:w="2656"/>
        <w:gridCol w:w="1768"/>
      </w:tblGrid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 обʼєкта культурної спадщини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Місце знаходження обʼєкта культурної спадщини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1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Місяць проведення моніторингу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Пам’ятник-погруддя Т.Г.Шевченку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с. Лиман Другий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Березень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Меморіальний комплекс: Братська могила воїнів. Пам’ятний знак полеглим воїнам-односельчанам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с. Братешки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Березень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Меморіальний комплекс: Братська могила воїнів. Пам’ятний знак полеглим воїнам-односельчанам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с.Глибока Балка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Травень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Меморіальний комплекс: Братська могила воїнів. Пам’ятний знак полеглим воїнам-односельчанам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с.Демидівка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Квітень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Пам’ятний знак полеглим воїнам-односельчанам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с.Каленики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Червень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Пам’ятний знак полеглим воїнам-односельчанам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с.Колотії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Вересень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Меморіальний комплекс. Могила І.Т.Бабича. Пам’ятний знак полеглим воїнам-односельчанам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с.Кривки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Липень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Меморіальний комплекс: Братська могила воїнів. Пам’ятний знак полеглим воїнам-односельчанам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с.Кукобівка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Квітень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Меморіальний комплекс: Братська могила воїнів. Пам’ятний знак полеглим воїнам-односельчанам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с. Лиман Другий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Травень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Меморіальний комплекс: Братська могила воїнів. Пам’ятний знак полеглим воїнам-односельчанам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с. Лиман Перший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Серпень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Пам’ятний знак полеглим воїнам-односельчанам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с. Лобачі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Травень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Меморіальний комплекс: Могила воїна політпрацівника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с. Малий Бакай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Травень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Пам’ятний знак полеглим воїнам-односельчанам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с.</w:t>
            </w:r>
            <w:r>
              <w:rPr>
                <w:rFonts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</w:t>
            </w:r>
            <w:r>
              <w:rPr>
                <w:rFonts w:cs="Times New Roman"/>
                <w:bCs/>
                <w:sz w:val="28"/>
                <w:szCs w:val="28"/>
                <w:lang w:val="en-US" w:eastAsia="ru-RU"/>
              </w:rPr>
              <w:t>’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якеньківка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Червень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Пам’ятний знак полеглим воїнам-односельчанам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с. Нова Михайлівка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Липень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Меморіальний комплекс: Братська могила воїнів. Пам’ятний знак полеглим воїнам-односельчанам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с.Пасічники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Серпень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Пам’ятний знак полеглим воїнам-односельчанам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с.Пащенки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Серпень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Меморіальний комплекс: Братська могила воїнів. Пам’ятний знак полеглим воїнам-односельчанам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с.Потеряйки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Липень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Меморіальний комплекс: Братська могила воїнів. Пам’ятний знак полеглим воїнам-односельчанам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с.Сухорабівка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Червень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Пам’ятний знак полеглим воїнам-односельчанам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с.Федіївка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Липень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Меморіальний комплекс: Братська могила воїнів. Пам’ятний знак полеглим воїнам-односельчанам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с.Шамраївка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Серпень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Меморіальний комплекс: Братська могила воїнів. Пам’ятний знак полеглим воїнам-односельчанам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с.Шевченкове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Серпень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Меморіальний комплекс: Братська могила воїнів. Пам’ятний знак полеглим воїнам-односельчанам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с.Шилівка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Червень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Пам’ятний знак односельчанам, що загинули під час російсько-японської та першої світової воєн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с.Шилівка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Червень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Пам’ятний знак полеглим воїнам-односельчанам періоду громадянської і Другої світової воєн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с.Шкурупії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Липень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Меморіальний комплекс: Братська могила воїнів. Пам’ятний знак полеглим воїнам-односельчанам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с.Піщане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Липень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Меморіальний комплекс: Братська могила воїнів. Пам’ятний знак полеглим воїнам-односельчанам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с. Покровське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Липень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Пам’ятник трудової Слави – трактор „ХТЗ”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с. Покровське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Липень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Пам’ятник-погруддя Т.Г.Шевченку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м.Решетилівка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bookmarkStart w:id="2" w:name="__DdeLink__1292_1536580690"/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Вересень</w:t>
            </w:r>
            <w:bookmarkEnd w:id="2"/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Пам’ятник-погруддя О.М.Горькому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м.Решетилівка вул.Новосанжарська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Вересень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Пам’ятник-погруддя піонеру-герою Альоші Василенку, розстріляному в 1943 році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м.Решетилівка, центр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Вересень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Пам’ятник землякам, полеглим у Другій світовій війні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м.Решетилівка вул.Новосанжарська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Вересень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Пам’ятний знак полеглим воїнам-землякам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м.Решетилівка мікрорайон Новоселівка, площа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Вересень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Пам’ятник трудової Слави – трактор «Універсал»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м.Решетилівка, сільгосптехніка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Вересень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„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Братська могила борців за владу Рад, радянських воїнів і жертв нацизму” (меморіал Слави)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м.Решетилівка, Парк Перемоги вул.Старокиївська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Вересень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Братська могила радянських воїнів, партизанів, пам’ятний знак полеглим землякам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с.Остап</w:t>
            </w:r>
            <w:r>
              <w:rPr>
                <w:rFonts w:cs="Times New Roman"/>
                <w:bCs/>
                <w:sz w:val="28"/>
                <w:szCs w:val="28"/>
                <w:lang w:val="en-US" w:eastAsia="ru-RU"/>
              </w:rPr>
              <w:t>’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>є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Червень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Пам’ятний знак загиблим в Афганістані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м.Решетилівка, вул.Покровська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Вересень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Пам’ятний знак на честь 60-річчя визволення Решетилівщини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м.Решетилівка, вул.Покровська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Вересень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Пам’ятний знак жертвам Голодомору 1932-1933 рр. та політичних репресій 1920-их-початку 1950-их рр.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м.Решетилівка, центральний парк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Вересень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Пам’ятний знак на честь воїнів 3-ї танкової бригади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м.Решетилівка, вул.Полтавська, 81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Вересень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Пам’ятний знак учасникам ліквідації аварії на ЧАЕС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м.Решетилівка, вул.Шевченка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Вересень</w:t>
            </w:r>
          </w:p>
        </w:tc>
      </w:tr>
      <w:tr>
        <w:trPr/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Курган І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с.Шкурупіївка, споруда поблизу шосе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Вересень</w:t>
            </w:r>
          </w:p>
        </w:tc>
      </w:tr>
    </w:tbl>
    <w:p>
      <w:pPr>
        <w:pStyle w:val="Normal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</w:r>
    </w:p>
    <w:p>
      <w:pPr>
        <w:pStyle w:val="Normal"/>
        <w:rPr/>
      </w:pPr>
      <w:r>
        <w:rPr>
          <w:rFonts w:eastAsia="Times New Roman" w:cs="Times New Roman"/>
          <w:sz w:val="28"/>
        </w:rPr>
        <w:t>В. о. начальника відділу культури,</w:t>
      </w:r>
    </w:p>
    <w:p>
      <w:pPr>
        <w:pStyle w:val="Normal"/>
        <w:rPr/>
      </w:pPr>
      <w:r>
        <w:rPr>
          <w:rFonts w:eastAsia="Times New Roman" w:cs="Times New Roman"/>
          <w:sz w:val="28"/>
        </w:rPr>
        <w:t xml:space="preserve">молоді,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спорту  та туризму                                                            М.В. Кордубан</w:t>
      </w:r>
    </w:p>
    <w:p>
      <w:pPr>
        <w:pStyle w:val="Normal"/>
        <w:widowControl/>
        <w:tabs>
          <w:tab w:val="left" w:pos="7080" w:leader="none"/>
        </w:tabs>
        <w:bidi w:val="0"/>
        <w:ind w:left="0" w:right="0" w:hanging="0"/>
        <w:jc w:val="left"/>
        <w:rPr>
          <w:sz w:val="28"/>
        </w:rPr>
      </w:pPr>
      <w:r>
        <w:rPr>
          <w:rFonts w:cs="Times New Roman"/>
          <w:sz w:val="28"/>
          <w:szCs w:val="28"/>
        </w:rPr>
        <w:t>Підготовлено:</w:t>
      </w:r>
    </w:p>
    <w:p>
      <w:pPr>
        <w:pStyle w:val="Normal"/>
        <w:widowControl/>
        <w:tabs>
          <w:tab w:val="left" w:pos="7080" w:leader="none"/>
        </w:tabs>
        <w:bidi w:val="0"/>
        <w:ind w:left="0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rPr/>
      </w:pPr>
      <w:r>
        <w:rPr>
          <w:rFonts w:cs="Times New Roman"/>
          <w:sz w:val="28"/>
          <w:szCs w:val="28"/>
        </w:rPr>
        <w:t>В. о. начальника відділу культури, молоді,</w:t>
      </w:r>
    </w:p>
    <w:p>
      <w:pPr>
        <w:pStyle w:val="Normal"/>
        <w:tabs>
          <w:tab w:val="left" w:pos="7080" w:leader="none"/>
        </w:tabs>
        <w:rPr/>
      </w:pPr>
      <w:bookmarkStart w:id="3" w:name="__DdeLink__92_3271070951"/>
      <w:r>
        <w:rPr>
          <w:rFonts w:cs="Times New Roman"/>
          <w:sz w:val="28"/>
          <w:szCs w:val="28"/>
        </w:rPr>
        <w:t xml:space="preserve">спорту та туризму                                                      </w:t>
      </w:r>
      <w:bookmarkEnd w:id="3"/>
      <w:r>
        <w:rPr>
          <w:rFonts w:cs="Times New Roman"/>
          <w:sz w:val="28"/>
          <w:szCs w:val="28"/>
        </w:rPr>
        <w:t xml:space="preserve"> </w:t>
        <w:tab/>
        <w:t xml:space="preserve">         М.В. Кордубан </w:t>
      </w:r>
    </w:p>
    <w:p>
      <w:pPr>
        <w:pStyle w:val="Normal"/>
        <w:widowControl/>
        <w:tabs>
          <w:tab w:val="left" w:pos="7080" w:leader="none"/>
        </w:tabs>
        <w:bidi w:val="0"/>
        <w:ind w:left="0" w:right="0" w:hanging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widowControl/>
        <w:tabs>
          <w:tab w:val="left" w:pos="7080" w:leader="none"/>
        </w:tabs>
        <w:bidi w:val="0"/>
        <w:ind w:left="0"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Погоджено:</w:t>
      </w:r>
    </w:p>
    <w:p>
      <w:pPr>
        <w:pStyle w:val="Normal"/>
        <w:widowControl/>
        <w:tabs>
          <w:tab w:val="left" w:pos="7080" w:leader="none"/>
        </w:tabs>
        <w:bidi w:val="0"/>
        <w:ind w:left="0" w:right="0" w:hanging="0"/>
        <w:jc w:val="lef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</w:rPr>
        <w:t>Перший заступник міського голови                                                   І.В. Сивинська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</w:rPr>
        <w:t xml:space="preserve">Начальник відділу з юридичних </w:t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</w:rPr>
        <w:t>питань та управління комунальним майном</w:t>
        <w:tab/>
        <w:tab/>
        <w:tab/>
        <w:t xml:space="preserve">Н.Ю. Колотій </w:t>
      </w:r>
    </w:p>
    <w:p>
      <w:pPr>
        <w:pStyle w:val="Normal"/>
        <w:tabs>
          <w:tab w:val="left" w:pos="7080" w:leader="none"/>
        </w:tabs>
        <w:jc w:val="both"/>
        <w:rPr>
          <w:rFonts w:eastAsia="Times New Roman" w:cs="Times New Roman"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Начальник відділу бухгалтерського</w:t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обліку, звітності та адміністративно-</w:t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>господарського забезпечення-</w:t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головний бухгалтер  </w:t>
        <w:tab/>
        <w:tab/>
        <w:t xml:space="preserve">         С.Г. Момот</w:t>
      </w:r>
    </w:p>
    <w:p>
      <w:pPr>
        <w:pStyle w:val="Normal"/>
        <w:tabs>
          <w:tab w:val="left" w:pos="7080" w:leader="none"/>
        </w:tabs>
        <w:jc w:val="both"/>
        <w:rPr>
          <w:rFonts w:eastAsia="Times New Roman"/>
          <w:color w:val="000000"/>
          <w:sz w:val="28"/>
          <w:szCs w:val="28"/>
          <w:lang w:eastAsia="uk-UA"/>
        </w:rPr>
      </w:pPr>
      <w:r>
        <w:rPr>
          <w:rFonts w:eastAsia="Times New Roman"/>
          <w:color w:val="000000"/>
          <w:sz w:val="28"/>
          <w:szCs w:val="28"/>
          <w:lang w:eastAsia="uk-UA"/>
        </w:rPr>
      </w:r>
    </w:p>
    <w:p>
      <w:pPr>
        <w:pStyle w:val="Normal"/>
        <w:rPr/>
      </w:pPr>
      <w:r>
        <w:rPr>
          <w:rFonts w:cs="Times New Roman"/>
          <w:sz w:val="28"/>
          <w:szCs w:val="28"/>
        </w:rPr>
        <w:t>Начальник відділу організаційно-</w:t>
      </w:r>
    </w:p>
    <w:p>
      <w:pPr>
        <w:pStyle w:val="Normal"/>
        <w:rPr/>
      </w:pPr>
      <w:r>
        <w:rPr>
          <w:rFonts w:cs="Times New Roman"/>
          <w:sz w:val="28"/>
          <w:szCs w:val="28"/>
        </w:rPr>
        <w:t xml:space="preserve">інформаційної роботи, документообігу </w:t>
      </w:r>
    </w:p>
    <w:p>
      <w:pPr>
        <w:pStyle w:val="Normal"/>
        <w:rPr/>
      </w:pPr>
      <w:r>
        <w:rPr>
          <w:rFonts w:cs="Times New Roman"/>
          <w:sz w:val="28"/>
          <w:szCs w:val="28"/>
        </w:rPr>
        <w:t>та управління персоналом                                                                 О.О. Мірошник</w:t>
      </w:r>
    </w:p>
    <w:p>
      <w:pPr>
        <w:pStyle w:val="Normal"/>
        <w:rPr/>
      </w:pPr>
      <w:r>
        <w:rPr>
          <w:rFonts w:cs="Times New Roman"/>
          <w:sz w:val="28"/>
          <w:szCs w:val="28"/>
        </w:rPr>
        <w:t xml:space="preserve"> </w:t>
      </w:r>
    </w:p>
    <w:p>
      <w:pPr>
        <w:pStyle w:val="Normal"/>
        <w:tabs>
          <w:tab w:val="left" w:pos="7080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0" w:leader="none"/>
        </w:tabs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567" w:top="1126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Noto Sans CJK SC" w:cs="Lohit Devanagari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Times New Roman" w:cs="Times New Roman"/>
      <w:b/>
      <w:sz w:val="28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>
    <w:name w:val="ListLabel 5"/>
    <w:qFormat/>
    <w:rPr>
      <w:rFonts w:cs="Times New Roman"/>
      <w:b/>
      <w:sz w:val="2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Times New Roman"/>
      <w:b/>
      <w:sz w:val="28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Style20" w:customStyle="1">
    <w:name w:val="Покажчик"/>
    <w:basedOn w:val="Normal"/>
    <w:qFormat/>
    <w:pPr>
      <w:suppressLineNumbers/>
    </w:pPr>
    <w:rPr/>
  </w:style>
  <w:style w:type="paragraph" w:styleId="Style21" w:customStyle="1">
    <w:name w:val="Вміст таблиці"/>
    <w:basedOn w:val="Normal"/>
    <w:qFormat/>
    <w:pPr>
      <w:suppressLineNumbers/>
    </w:pPr>
    <w:rPr/>
  </w:style>
  <w:style w:type="paragraph" w:styleId="Style22" w:customStyle="1">
    <w:name w:val="Заголовок таблиці"/>
    <w:basedOn w:val="Style21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Style23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LibreOffice/6.1.0.3$Windows_X86_64 LibreOffice_project/efb621ed25068d70781dc026f7e9c5187a4decd1</Application>
  <Pages>6</Pages>
  <Words>831</Words>
  <Characters>6165</Characters>
  <CharactersWithSpaces>7252</CharactersWithSpaces>
  <Paragraphs>215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2023-02-15T07:14:00Z</dcterms:created>
  <dc:creator>user</dc:creator>
  <dc:description/>
  <dc:language>uk-UA</dc:language>
  <cp:lastModifiedBy/>
  <cp:lastPrinted>2023-02-15T15:48:01Z</cp:lastPrinted>
  <dcterms:modified xsi:type="dcterms:W3CDTF">2023-02-15T15:48:39Z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