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lang w:val="uk-UA"/>
        </w:rPr>
      </w:pPr>
      <w:r>
        <w:rPr>
          <w:b/>
          <w:sz w:val="28"/>
          <w:szCs w:val="28"/>
          <w:lang w:val="uk-UA"/>
        </w:rPr>
        <w:t xml:space="preserve">                                                               </w:t>
      </w:r>
      <w:r>
        <w:drawing>
          <wp:anchor behindDoc="0" distT="0" distB="0" distL="0" distR="0" simplePos="0" locked="0" layoutInCell="1" allowOverlap="1" relativeHeight="2">
            <wp:simplePos x="0" y="0"/>
            <wp:positionH relativeFrom="column">
              <wp:posOffset>2792730</wp:posOffset>
            </wp:positionH>
            <wp:positionV relativeFrom="paragraph">
              <wp:posOffset>-450850</wp:posOffset>
            </wp:positionV>
            <wp:extent cx="431800" cy="608330"/>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1800" cy="608330"/>
                    </a:xfrm>
                    <a:prstGeom prst="rect">
                      <a:avLst/>
                    </a:prstGeom>
                  </pic:spPr>
                </pic:pic>
              </a:graphicData>
            </a:graphic>
          </wp:anchor>
        </w:drawing>
      </w:r>
      <w:r>
        <w:rPr>
          <w:b/>
          <w:sz w:val="28"/>
          <w:szCs w:val="28"/>
          <w:lang w:val="uk-UA"/>
        </w:rPr>
        <w:t xml:space="preserve"> </w:t>
      </w:r>
      <w:r>
        <w:rPr>
          <w:b/>
          <w:sz w:val="28"/>
          <w:szCs w:val="28"/>
          <w:lang w:val="uk-UA"/>
        </w:rPr>
        <w:t xml:space="preserve">      </w:t>
      </w:r>
    </w:p>
    <w:p>
      <w:pPr>
        <w:pStyle w:val="Normal"/>
        <w:bidi w:val="0"/>
        <w:spacing w:lineRule="auto" w:line="240"/>
        <w:ind w:left="0" w:right="0" w:hanging="0"/>
        <w:jc w:val="center"/>
        <w:rPr>
          <w:rFonts w:ascii="Times New Roman" w:hAnsi="Times New Roman"/>
          <w:b/>
          <w:b/>
          <w:sz w:val="28"/>
          <w:szCs w:val="28"/>
          <w:lang w:val="uk-UA"/>
        </w:rPr>
      </w:pPr>
      <w:r>
        <w:rPr>
          <w:b/>
          <w:sz w:val="28"/>
          <w:szCs w:val="28"/>
          <w:lang w:val="uk-UA"/>
        </w:rPr>
      </w:r>
    </w:p>
    <w:p>
      <w:pPr>
        <w:pStyle w:val="Normal"/>
        <w:bidi w:val="0"/>
        <w:spacing w:lineRule="auto" w:line="240"/>
        <w:ind w:left="0" w:right="0" w:hanging="0"/>
        <w:jc w:val="center"/>
        <w:rPr>
          <w:rFonts w:ascii="Times New Roman" w:hAnsi="Times New Roman"/>
          <w:b/>
          <w:b/>
          <w:sz w:val="28"/>
          <w:szCs w:val="28"/>
          <w:lang w:val="uk-UA"/>
        </w:rPr>
      </w:pPr>
      <w:r>
        <w:rPr>
          <w:b/>
          <w:sz w:val="28"/>
          <w:szCs w:val="28"/>
          <w:lang w:val="uk-UA"/>
        </w:rPr>
      </w:r>
    </w:p>
    <w:p>
      <w:pPr>
        <w:pStyle w:val="Normal"/>
        <w:bidi w:val="0"/>
        <w:spacing w:lineRule="auto" w:line="240"/>
        <w:ind w:left="0" w:right="0" w:hanging="0"/>
        <w:jc w:val="center"/>
        <w:rPr>
          <w:lang w:val="uk-UA"/>
        </w:rPr>
      </w:pPr>
      <w:r>
        <w:rPr>
          <w:b/>
          <w:sz w:val="28"/>
          <w:szCs w:val="28"/>
          <w:lang w:val="uk-UA"/>
        </w:rPr>
        <w:t>РЕШЕТИЛІВСЬКА МІСЬКА РАДА</w:t>
      </w:r>
    </w:p>
    <w:p>
      <w:pPr>
        <w:pStyle w:val="Normal"/>
        <w:bidi w:val="0"/>
        <w:spacing w:lineRule="auto" w:line="240"/>
        <w:ind w:left="0" w:right="0" w:hanging="0"/>
        <w:jc w:val="center"/>
        <w:rPr>
          <w:lang w:val="uk-UA"/>
        </w:rPr>
      </w:pPr>
      <w:r>
        <w:rPr>
          <w:b/>
          <w:sz w:val="28"/>
          <w:szCs w:val="28"/>
          <w:lang w:val="uk-UA"/>
        </w:rPr>
        <w:t>ПОЛТАВСЬКОЇ ОБЛАСТІ</w:t>
      </w:r>
    </w:p>
    <w:p>
      <w:pPr>
        <w:pStyle w:val="Normal"/>
        <w:bidi w:val="0"/>
        <w:spacing w:lineRule="auto" w:line="240"/>
        <w:ind w:left="0" w:right="0" w:hanging="0"/>
        <w:jc w:val="center"/>
        <w:rPr>
          <w:lang w:val="uk-UA"/>
        </w:rPr>
      </w:pPr>
      <w:r>
        <w:rPr>
          <w:b/>
          <w:sz w:val="28"/>
          <w:szCs w:val="28"/>
          <w:lang w:val="uk-UA"/>
        </w:rPr>
        <w:t>(тридцять перша сесія восьмого скликання)</w:t>
      </w:r>
    </w:p>
    <w:p>
      <w:pPr>
        <w:pStyle w:val="Normal"/>
        <w:bidi w:val="0"/>
        <w:spacing w:lineRule="auto" w:line="240"/>
        <w:ind w:left="0" w:right="0" w:hanging="0"/>
        <w:jc w:val="center"/>
        <w:rPr>
          <w:rFonts w:ascii="Times New Roman" w:hAnsi="Times New Roman"/>
          <w:b/>
          <w:b/>
          <w:sz w:val="28"/>
          <w:szCs w:val="28"/>
          <w:lang w:val="uk-UA"/>
        </w:rPr>
      </w:pPr>
      <w:r>
        <w:rPr>
          <w:b/>
          <w:sz w:val="28"/>
          <w:szCs w:val="28"/>
          <w:lang w:val="uk-UA"/>
        </w:rPr>
      </w:r>
    </w:p>
    <w:p>
      <w:pPr>
        <w:pStyle w:val="Normal"/>
        <w:bidi w:val="0"/>
        <w:spacing w:lineRule="auto" w:line="240"/>
        <w:ind w:left="0" w:right="0" w:hanging="0"/>
        <w:jc w:val="center"/>
        <w:rPr>
          <w:lang w:val="uk-UA"/>
        </w:rPr>
      </w:pPr>
      <w:r>
        <w:rPr>
          <w:b/>
          <w:sz w:val="28"/>
          <w:szCs w:val="28"/>
          <w:lang w:val="uk-UA"/>
        </w:rPr>
        <w:t>РІШЕННЯ</w:t>
      </w:r>
    </w:p>
    <w:p>
      <w:pPr>
        <w:pStyle w:val="Normal"/>
        <w:bidi w:val="0"/>
        <w:spacing w:lineRule="auto" w:line="240"/>
        <w:ind w:left="0" w:right="0" w:hanging="0"/>
        <w:jc w:val="left"/>
        <w:rPr>
          <w:rFonts w:ascii="Times New Roman" w:hAnsi="Times New Roman"/>
          <w:bCs/>
          <w:sz w:val="28"/>
          <w:szCs w:val="28"/>
          <w:lang w:val="uk-UA"/>
        </w:rPr>
      </w:pPr>
      <w:r>
        <w:rPr>
          <w:bCs/>
          <w:sz w:val="28"/>
          <w:szCs w:val="28"/>
          <w:lang w:val="uk-UA"/>
        </w:rPr>
      </w:r>
    </w:p>
    <w:p>
      <w:pPr>
        <w:pStyle w:val="Normal"/>
        <w:bidi w:val="0"/>
        <w:spacing w:lineRule="auto" w:line="240"/>
        <w:ind w:left="0" w:right="0" w:hanging="0"/>
        <w:jc w:val="left"/>
        <w:rPr/>
      </w:pPr>
      <w:r>
        <w:rPr>
          <w:bCs/>
          <w:sz w:val="28"/>
          <w:szCs w:val="28"/>
          <w:lang w:val="uk-UA"/>
        </w:rPr>
        <w:t>30 березня 2023 року</w:t>
        <w:tab/>
        <w:tab/>
        <w:tab/>
        <w:tab/>
        <w:tab/>
        <w:tab/>
        <w:t xml:space="preserve">                   </w:t>
      </w:r>
      <w:r>
        <w:rPr>
          <w:sz w:val="28"/>
          <w:szCs w:val="28"/>
          <w:lang w:val="uk-UA"/>
        </w:rPr>
        <w:t>№ 1343-31-VIIІ</w:t>
      </w:r>
    </w:p>
    <w:p>
      <w:pPr>
        <w:pStyle w:val="Normal"/>
        <w:bidi w:val="0"/>
        <w:spacing w:lineRule="auto" w:line="240"/>
        <w:ind w:left="0" w:right="0" w:hanging="0"/>
        <w:jc w:val="left"/>
        <w:rPr>
          <w:rFonts w:ascii="Times New Roman" w:hAnsi="Times New Roman"/>
          <w:bCs/>
          <w:sz w:val="28"/>
          <w:szCs w:val="28"/>
          <w:lang w:val="uk-UA"/>
        </w:rPr>
      </w:pPr>
      <w:r>
        <w:rPr>
          <w:bCs/>
          <w:sz w:val="28"/>
          <w:szCs w:val="28"/>
          <w:lang w:val="uk-UA"/>
        </w:rPr>
      </w:r>
    </w:p>
    <w:p>
      <w:pPr>
        <w:pStyle w:val="Default"/>
        <w:bidi w:val="0"/>
        <w:spacing w:lineRule="auto" w:line="240"/>
        <w:ind w:left="0" w:right="0" w:hanging="0"/>
        <w:jc w:val="both"/>
        <w:rPr>
          <w:lang w:val="uk-UA"/>
        </w:rPr>
      </w:pPr>
      <w:r>
        <w:rPr>
          <w:sz w:val="28"/>
          <w:szCs w:val="28"/>
          <w:lang w:val="uk-UA"/>
        </w:rPr>
        <w:t xml:space="preserve">Про затвердження </w:t>
      </w:r>
      <w:r>
        <w:rPr>
          <w:bCs/>
          <w:sz w:val="28"/>
          <w:szCs w:val="28"/>
          <w:lang w:val="uk-UA"/>
        </w:rPr>
        <w:t>Плану розвитку Комунального некомерційного підприємства ,,Центр первинної медико-санітарної допомоги Решетилівської міської ради Полтавської області” на 2023-2025 роки</w:t>
      </w:r>
    </w:p>
    <w:p>
      <w:pPr>
        <w:pStyle w:val="Normal"/>
        <w:bidi w:val="0"/>
        <w:spacing w:lineRule="auto" w:line="240"/>
        <w:ind w:left="0" w:right="0" w:hanging="0"/>
        <w:jc w:val="both"/>
        <w:rPr>
          <w:rFonts w:ascii="Times New Roman" w:hAnsi="Times New Roman"/>
          <w:bCs/>
          <w:sz w:val="28"/>
          <w:szCs w:val="28"/>
          <w:lang w:val="uk-UA"/>
        </w:rPr>
      </w:pPr>
      <w:r>
        <w:rPr>
          <w:bCs/>
          <w:sz w:val="28"/>
          <w:szCs w:val="28"/>
          <w:lang w:val="uk-UA"/>
        </w:rPr>
      </w:r>
    </w:p>
    <w:p>
      <w:pPr>
        <w:pStyle w:val="NoSpacing"/>
        <w:bidi w:val="0"/>
        <w:spacing w:lineRule="auto" w:line="240"/>
        <w:ind w:left="0" w:right="0" w:firstLine="700"/>
        <w:jc w:val="both"/>
        <w:rPr>
          <w:lang w:val="uk-UA"/>
        </w:rPr>
      </w:pPr>
      <w:r>
        <w:rPr>
          <w:rFonts w:ascii="Times New Roman" w:hAnsi="Times New Roman"/>
          <w:sz w:val="28"/>
          <w:szCs w:val="28"/>
          <w:lang w:val="uk-UA"/>
        </w:rPr>
        <w:t>Керуючись статтею 26 Закону України ,,Про місцеве самоврядування в Україніˮ, постановою Кабінету Міністрів України від 28 лютого 2023 року №174 ,,Деякі питання організації спроможності мережі закладів охорони здоров’яˮ та з метою підвищення рівня медичного обслуговування, впровадження нових підходів щодо організації роботи закладів охорони здоров’я, стратегічних цілей та напрямів розвитку сфери охорони здоров’я,</w:t>
      </w:r>
      <w:r>
        <w:rPr>
          <w:rFonts w:ascii="Times New Roman" w:hAnsi="Times New Roman"/>
          <w:kern w:val="2"/>
          <w:sz w:val="28"/>
          <w:szCs w:val="28"/>
          <w:lang w:val="uk-UA"/>
        </w:rPr>
        <w:t xml:space="preserve"> </w:t>
      </w:r>
      <w:r>
        <w:rPr>
          <w:rFonts w:ascii="Times New Roman" w:hAnsi="Times New Roman"/>
          <w:sz w:val="28"/>
          <w:szCs w:val="28"/>
          <w:lang w:val="uk-UA"/>
        </w:rPr>
        <w:t>Решетилівська міська рада</w:t>
      </w:r>
    </w:p>
    <w:p>
      <w:pPr>
        <w:pStyle w:val="Normal"/>
        <w:tabs>
          <w:tab w:val="left" w:pos="709" w:leader="none"/>
          <w:tab w:val="left" w:pos="5387" w:leader="none"/>
        </w:tabs>
        <w:bidi w:val="0"/>
        <w:spacing w:lineRule="auto" w:line="240"/>
        <w:ind w:left="0" w:right="0" w:hanging="0"/>
        <w:jc w:val="left"/>
        <w:rPr>
          <w:lang w:val="uk-UA"/>
        </w:rPr>
      </w:pPr>
      <w:r>
        <w:rPr>
          <w:b/>
          <w:sz w:val="28"/>
          <w:szCs w:val="28"/>
          <w:lang w:val="uk-UA"/>
        </w:rPr>
        <w:t>ВИРІШИЛА:</w:t>
      </w:r>
    </w:p>
    <w:p>
      <w:pPr>
        <w:pStyle w:val="Normal"/>
        <w:tabs>
          <w:tab w:val="left" w:pos="709" w:leader="none"/>
          <w:tab w:val="left" w:pos="5387" w:leader="none"/>
        </w:tabs>
        <w:bidi w:val="0"/>
        <w:spacing w:lineRule="auto" w:line="240"/>
        <w:ind w:left="0" w:right="0" w:hanging="0"/>
        <w:jc w:val="left"/>
        <w:rPr>
          <w:rFonts w:ascii="Times New Roman" w:hAnsi="Times New Roman"/>
          <w:b/>
          <w:b/>
          <w:sz w:val="28"/>
          <w:szCs w:val="28"/>
          <w:lang w:val="uk-UA"/>
        </w:rPr>
      </w:pPr>
      <w:r>
        <w:rPr>
          <w:b/>
          <w:sz w:val="28"/>
          <w:szCs w:val="28"/>
          <w:lang w:val="uk-UA"/>
        </w:rPr>
      </w:r>
    </w:p>
    <w:p>
      <w:pPr>
        <w:pStyle w:val="Normal"/>
        <w:bidi w:val="0"/>
        <w:spacing w:lineRule="auto" w:line="240"/>
        <w:ind w:left="0" w:right="0" w:firstLine="567"/>
        <w:jc w:val="both"/>
        <w:rPr>
          <w:lang w:val="uk-UA"/>
        </w:rPr>
      </w:pPr>
      <w:r>
        <w:rPr>
          <w:sz w:val="28"/>
          <w:szCs w:val="28"/>
          <w:lang w:val="uk-UA"/>
        </w:rPr>
        <w:t xml:space="preserve">1. Затвердити План розвитку </w:t>
      </w:r>
      <w:r>
        <w:rPr>
          <w:bCs/>
          <w:sz w:val="28"/>
          <w:szCs w:val="28"/>
          <w:lang w:val="uk-UA"/>
        </w:rPr>
        <w:t>Комунального некомерційного підприємства ,,Центр первинної медико-санітарної допомоги Решетилівської міської ради Полтавської області” на 2023-2025 роки, д</w:t>
      </w:r>
      <w:r>
        <w:rPr>
          <w:rFonts w:eastAsia="Times New Roman" w:cs="Times New Roman"/>
          <w:bCs/>
          <w:color w:val="auto"/>
          <w:kern w:val="0"/>
          <w:sz w:val="28"/>
          <w:szCs w:val="28"/>
          <w:lang w:val="uk-UA" w:eastAsia="ru-RU" w:bidi="ar-SA"/>
        </w:rPr>
        <w:t>одається</w:t>
      </w:r>
      <w:r>
        <w:rPr>
          <w:bCs/>
          <w:sz w:val="28"/>
          <w:szCs w:val="28"/>
          <w:lang w:val="uk-UA"/>
        </w:rPr>
        <w:t>.</w:t>
      </w:r>
    </w:p>
    <w:p>
      <w:pPr>
        <w:pStyle w:val="Normal"/>
        <w:bidi w:val="0"/>
        <w:spacing w:lineRule="auto" w:line="240"/>
        <w:ind w:left="0" w:right="0" w:firstLine="567"/>
        <w:jc w:val="both"/>
        <w:rPr>
          <w:lang w:val="uk-UA"/>
        </w:rPr>
      </w:pPr>
      <w:r>
        <w:rPr>
          <w:color w:val="000000"/>
          <w:sz w:val="28"/>
          <w:szCs w:val="28"/>
          <w:lang w:val="uk-UA"/>
        </w:rPr>
        <w:t>2. Директору</w:t>
      </w:r>
      <w:r>
        <w:rPr>
          <w:bCs/>
          <w:sz w:val="28"/>
          <w:szCs w:val="28"/>
          <w:lang w:val="uk-UA"/>
        </w:rPr>
        <w:t xml:space="preserve"> Комунального некомерційного підприємства ,,Центр первинної медико-санітарної допомоги Решетилівської міської ради Полтавської області” </w:t>
      </w:r>
      <w:r>
        <w:rPr>
          <w:sz w:val="28"/>
          <w:szCs w:val="28"/>
          <w:lang w:val="uk-UA"/>
        </w:rPr>
        <w:t>(Луговій Н.І.)</w:t>
      </w:r>
      <w:r>
        <w:rPr>
          <w:bCs/>
          <w:sz w:val="28"/>
          <w:szCs w:val="28"/>
          <w:lang w:val="uk-UA"/>
        </w:rPr>
        <w:t xml:space="preserve"> забезпечити виконання Плану розвитку. </w:t>
      </w:r>
    </w:p>
    <w:p>
      <w:pPr>
        <w:pStyle w:val="Normal"/>
        <w:bidi w:val="0"/>
        <w:spacing w:lineRule="auto" w:line="240"/>
        <w:ind w:left="0" w:right="0" w:firstLine="567"/>
        <w:jc w:val="both"/>
        <w:rPr>
          <w:lang w:val="uk-UA"/>
        </w:rPr>
      </w:pPr>
      <w:r>
        <w:rPr>
          <w:color w:val="000000"/>
          <w:sz w:val="28"/>
          <w:szCs w:val="28"/>
          <w:lang w:val="uk-UA"/>
        </w:rPr>
        <w:t>3. Контроль за виконанням даного рішення покласти на постійну комісію з питань освіти, культури, спорту, соціального захисту та охорони здоров’я (Бережний В.О.).</w:t>
      </w:r>
    </w:p>
    <w:p>
      <w:pPr>
        <w:pStyle w:val="Normal"/>
        <w:bidi w:val="0"/>
        <w:spacing w:lineRule="auto" w:line="240"/>
        <w:ind w:left="0" w:right="0" w:hanging="0"/>
        <w:jc w:val="both"/>
        <w:rPr>
          <w:rFonts w:ascii="Times New Roman" w:hAnsi="Times New Roman"/>
          <w:sz w:val="28"/>
          <w:szCs w:val="28"/>
          <w:lang w:val="uk-UA"/>
        </w:rPr>
      </w:pPr>
      <w:r>
        <w:rPr>
          <w:sz w:val="28"/>
          <w:szCs w:val="28"/>
          <w:lang w:val="uk-UA"/>
        </w:rPr>
      </w:r>
    </w:p>
    <w:p>
      <w:pPr>
        <w:pStyle w:val="Normal"/>
        <w:bidi w:val="0"/>
        <w:spacing w:lineRule="auto" w:line="240"/>
        <w:ind w:left="0" w:right="0" w:hanging="0"/>
        <w:jc w:val="both"/>
        <w:rPr>
          <w:rFonts w:ascii="Times New Roman" w:hAnsi="Times New Roman"/>
          <w:sz w:val="28"/>
          <w:szCs w:val="28"/>
          <w:lang w:val="uk-UA"/>
        </w:rPr>
      </w:pPr>
      <w:r>
        <w:rPr>
          <w:sz w:val="28"/>
          <w:szCs w:val="28"/>
          <w:lang w:val="uk-UA"/>
        </w:rPr>
      </w:r>
    </w:p>
    <w:p>
      <w:pPr>
        <w:pStyle w:val="Normal"/>
        <w:bidi w:val="0"/>
        <w:spacing w:lineRule="auto" w:line="240"/>
        <w:ind w:left="0" w:right="0" w:hanging="0"/>
        <w:jc w:val="both"/>
        <w:rPr>
          <w:rFonts w:ascii="Times New Roman" w:hAnsi="Times New Roman"/>
          <w:sz w:val="28"/>
          <w:szCs w:val="28"/>
          <w:lang w:val="uk-UA"/>
        </w:rPr>
      </w:pPr>
      <w:r>
        <w:rPr>
          <w:sz w:val="28"/>
          <w:szCs w:val="28"/>
          <w:lang w:val="uk-UA"/>
        </w:rPr>
      </w:r>
    </w:p>
    <w:p>
      <w:pPr>
        <w:pStyle w:val="Normal"/>
        <w:bidi w:val="0"/>
        <w:spacing w:lineRule="auto" w:line="240"/>
        <w:ind w:left="0" w:right="0" w:hanging="0"/>
        <w:jc w:val="both"/>
        <w:rPr>
          <w:rFonts w:ascii="Times New Roman" w:hAnsi="Times New Roman"/>
          <w:sz w:val="28"/>
          <w:szCs w:val="28"/>
          <w:lang w:val="uk-UA"/>
        </w:rPr>
      </w:pPr>
      <w:r>
        <w:rPr>
          <w:sz w:val="28"/>
          <w:szCs w:val="28"/>
          <w:lang w:val="uk-UA"/>
        </w:rPr>
      </w:r>
    </w:p>
    <w:p>
      <w:pPr>
        <w:pStyle w:val="Normal"/>
        <w:bidi w:val="0"/>
        <w:spacing w:lineRule="auto" w:line="240"/>
        <w:ind w:left="0" w:right="0" w:hanging="0"/>
        <w:jc w:val="both"/>
        <w:rPr>
          <w:rFonts w:ascii="Times New Roman" w:hAnsi="Times New Roman"/>
          <w:sz w:val="28"/>
          <w:szCs w:val="28"/>
          <w:lang w:val="uk-UA"/>
        </w:rPr>
      </w:pPr>
      <w:r>
        <w:rPr>
          <w:sz w:val="28"/>
          <w:szCs w:val="28"/>
          <w:lang w:val="uk-UA"/>
        </w:rPr>
      </w:r>
    </w:p>
    <w:p>
      <w:pPr>
        <w:pStyle w:val="Normal"/>
        <w:spacing w:lineRule="auto" w:line="240" w:before="0" w:after="0"/>
        <w:rPr>
          <w:b/>
          <w:b/>
          <w:sz w:val="28"/>
          <w:szCs w:val="28"/>
          <w:lang w:val="uk-UA"/>
        </w:rPr>
      </w:pPr>
      <w:r>
        <w:rPr>
          <w:sz w:val="28"/>
          <w:szCs w:val="28"/>
          <w:lang w:val="uk-UA"/>
        </w:rPr>
        <w:t>Міський голова</w:t>
        <w:tab/>
        <w:t xml:space="preserve"> </w:t>
        <w:tab/>
        <w:tab/>
        <w:tab/>
        <w:tab/>
        <w:tab/>
        <w:tab/>
        <w:tab/>
        <w:t>О.А. Дядюнова</w:t>
      </w:r>
    </w:p>
    <w:p>
      <w:pPr>
        <w:pStyle w:val="Normal"/>
        <w:spacing w:lineRule="auto" w:line="240" w:before="0" w:after="0"/>
        <w:rPr>
          <w:b/>
          <w:b/>
          <w:sz w:val="28"/>
          <w:szCs w:val="28"/>
          <w:lang w:val="uk-UA"/>
        </w:rPr>
      </w:pPr>
      <w:r>
        <w:rPr>
          <w:b/>
          <w:sz w:val="28"/>
          <w:szCs w:val="28"/>
          <w:lang w:val="uk-UA"/>
        </w:rPr>
      </w:r>
    </w:p>
    <w:p>
      <w:pPr>
        <w:pStyle w:val="Normal"/>
        <w:spacing w:lineRule="auto" w:line="240" w:before="0" w:after="0"/>
        <w:rPr>
          <w:b/>
          <w:b/>
          <w:sz w:val="28"/>
          <w:szCs w:val="28"/>
          <w:lang w:val="uk-UA"/>
        </w:rPr>
      </w:pPr>
      <w:r>
        <w:rPr>
          <w:b/>
          <w:sz w:val="28"/>
          <w:szCs w:val="28"/>
          <w:lang w:val="uk-UA"/>
        </w:rPr>
      </w:r>
    </w:p>
    <w:p>
      <w:pPr>
        <w:pStyle w:val="Normal"/>
        <w:spacing w:lineRule="auto" w:line="240" w:before="0" w:after="0"/>
        <w:rPr>
          <w:b/>
          <w:b/>
          <w:sz w:val="28"/>
          <w:szCs w:val="28"/>
          <w:lang w:val="uk-UA"/>
        </w:rPr>
      </w:pPr>
      <w:r>
        <w:rPr>
          <w:b/>
          <w:sz w:val="28"/>
          <w:szCs w:val="28"/>
          <w:lang w:val="uk-UA"/>
        </w:rPr>
      </w:r>
    </w:p>
    <w:p>
      <w:pPr>
        <w:pStyle w:val="Normal"/>
        <w:spacing w:lineRule="auto" w:line="240" w:before="0" w:after="0"/>
        <w:rPr>
          <w:b/>
          <w:b/>
          <w:sz w:val="28"/>
          <w:szCs w:val="28"/>
          <w:lang w:val="uk-UA"/>
        </w:rPr>
      </w:pPr>
      <w:r>
        <w:rPr>
          <w:b/>
          <w:sz w:val="28"/>
          <w:szCs w:val="28"/>
          <w:lang w:val="uk-UA"/>
        </w:rPr>
      </w:r>
    </w:p>
    <w:p>
      <w:pPr>
        <w:pStyle w:val="Normal"/>
        <w:spacing w:lineRule="auto" w:line="240" w:before="0" w:after="0"/>
        <w:rPr>
          <w:b/>
          <w:b/>
          <w:sz w:val="28"/>
          <w:szCs w:val="28"/>
          <w:lang w:val="uk-UA"/>
        </w:rPr>
      </w:pPr>
      <w:r>
        <w:rPr>
          <w:b/>
          <w:sz w:val="28"/>
          <w:szCs w:val="28"/>
          <w:lang w:val="uk-UA"/>
        </w:rPr>
      </w:r>
      <w:r>
        <w:br w:type="page"/>
      </w:r>
    </w:p>
    <w:p>
      <w:pPr>
        <w:pStyle w:val="Normal"/>
        <w:spacing w:lineRule="auto" w:line="240" w:before="0" w:after="0"/>
        <w:rPr>
          <w:lang w:val="uk-UA"/>
        </w:rPr>
      </w:pPr>
      <w:r>
        <w:rPr>
          <w:b/>
          <w:sz w:val="28"/>
          <w:szCs w:val="28"/>
          <w:lang w:val="uk-UA"/>
        </w:rPr>
        <w:tab/>
        <w:tab/>
        <w:tab/>
        <w:tab/>
        <w:tab/>
        <w:tab/>
        <w:tab/>
      </w:r>
      <w:r>
        <w:rPr>
          <w:rFonts w:eastAsia="Times New Roman" w:cs="Times New Roman"/>
          <w:b w:val="false"/>
          <w:bCs w:val="false"/>
          <w:color w:val="auto"/>
          <w:kern w:val="0"/>
          <w:sz w:val="28"/>
          <w:szCs w:val="28"/>
          <w:lang w:val="uk-UA" w:eastAsia="ru-RU" w:bidi="ar-SA"/>
        </w:rPr>
        <w:t>ЗАТВЕРДЖЕНО</w:t>
      </w:r>
    </w:p>
    <w:p>
      <w:pPr>
        <w:pStyle w:val="Normal"/>
        <w:spacing w:lineRule="auto" w:line="240" w:before="0" w:after="0"/>
        <w:ind w:left="4956" w:right="0" w:hanging="0"/>
        <w:rPr>
          <w:u w:val="none"/>
        </w:rPr>
      </w:pPr>
      <w:r>
        <w:rPr>
          <w:rFonts w:cs="Times New Roman"/>
          <w:sz w:val="28"/>
          <w:szCs w:val="28"/>
          <w:u w:val="none"/>
          <w:lang w:val="uk-UA"/>
        </w:rPr>
        <w:t>рішення Решетилівської міської ради</w:t>
      </w:r>
    </w:p>
    <w:p>
      <w:pPr>
        <w:pStyle w:val="Normal"/>
        <w:spacing w:lineRule="auto" w:line="240" w:before="0" w:after="0"/>
        <w:ind w:left="4956" w:right="0" w:hanging="0"/>
        <w:rPr>
          <w:u w:val="none"/>
        </w:rPr>
      </w:pPr>
      <w:r>
        <w:rPr>
          <w:rFonts w:cs="Times New Roman"/>
          <w:sz w:val="28"/>
          <w:szCs w:val="28"/>
          <w:u w:val="none"/>
          <w:lang w:val="uk-UA"/>
        </w:rPr>
        <w:t>восьмого скликання</w:t>
      </w:r>
    </w:p>
    <w:p>
      <w:pPr>
        <w:pStyle w:val="Normal"/>
        <w:spacing w:lineRule="auto" w:line="240" w:before="0" w:after="0"/>
        <w:ind w:left="4956" w:right="0" w:hanging="0"/>
        <w:rPr>
          <w:lang w:val="uk-UA"/>
        </w:rPr>
      </w:pPr>
      <w:r>
        <w:rPr>
          <w:rFonts w:cs="Times New Roman"/>
          <w:sz w:val="28"/>
          <w:szCs w:val="28"/>
          <w:u w:val="none"/>
          <w:lang w:val="uk-UA"/>
        </w:rPr>
        <w:t xml:space="preserve">30 березня 2023 року №1343-31-VIII                 </w:t>
      </w:r>
    </w:p>
    <w:p>
      <w:pPr>
        <w:pStyle w:val="Normal"/>
        <w:spacing w:lineRule="auto" w:line="240" w:before="0" w:after="0"/>
        <w:ind w:left="4956" w:right="0" w:hanging="0"/>
        <w:rPr>
          <w:rFonts w:cs="Times New Roman"/>
          <w:sz w:val="28"/>
          <w:szCs w:val="28"/>
          <w:u w:val="none"/>
        </w:rPr>
      </w:pPr>
      <w:r>
        <w:rPr>
          <w:rFonts w:cs="Times New Roman"/>
          <w:sz w:val="28"/>
          <w:szCs w:val="28"/>
          <w:u w:val="none"/>
        </w:rPr>
      </w:r>
    </w:p>
    <w:p>
      <w:pPr>
        <w:pStyle w:val="Normal"/>
        <w:spacing w:lineRule="auto" w:line="240" w:before="0" w:after="0"/>
        <w:ind w:left="4956" w:right="0" w:hanging="0"/>
        <w:rPr>
          <w:lang w:val="uk-UA"/>
        </w:rPr>
      </w:pPr>
      <w:r>
        <w:rPr>
          <w:rFonts w:cs="Times New Roman"/>
          <w:sz w:val="28"/>
          <w:szCs w:val="28"/>
          <w:u w:val="none"/>
          <w:lang w:val="uk-UA"/>
        </w:rPr>
        <w:t>Міський голова ______О.А. Дядюнова</w:t>
      </w:r>
    </w:p>
    <w:p>
      <w:pPr>
        <w:pStyle w:val="Normal"/>
        <w:spacing w:lineRule="auto" w:line="240"/>
        <w:rPr>
          <w:lang w:val="uk-UA"/>
        </w:rPr>
      </w:pPr>
      <w:r>
        <w:rPr>
          <w:lang w:val="uk-UA"/>
        </w:rPr>
      </w:r>
    </w:p>
    <w:p>
      <w:pPr>
        <w:pStyle w:val="Normal"/>
        <w:spacing w:lineRule="auto" w:line="240"/>
        <w:rPr>
          <w:lang w:val="uk-UA"/>
        </w:rPr>
      </w:pPr>
      <w:r>
        <w:rPr>
          <w:lang w:val="uk-UA"/>
        </w:rPr>
      </w:r>
    </w:p>
    <w:p>
      <w:pPr>
        <w:pStyle w:val="Normal"/>
        <w:spacing w:lineRule="auto" w:line="240"/>
        <w:rPr>
          <w:lang w:val="uk-UA"/>
        </w:rPr>
      </w:pPr>
      <w:r>
        <w:rPr>
          <w:lang w:val="uk-UA"/>
        </w:rPr>
      </w:r>
    </w:p>
    <w:p>
      <w:pPr>
        <w:pStyle w:val="Normal"/>
        <w:spacing w:lineRule="auto" w:line="240"/>
        <w:rPr>
          <w:lang w:val="uk-UA"/>
        </w:rPr>
      </w:pPr>
      <w:r>
        <w:rPr>
          <w:lang w:val="uk-UA"/>
        </w:rPr>
      </w:r>
    </w:p>
    <w:p>
      <w:pPr>
        <w:pStyle w:val="Normal"/>
        <w:spacing w:lineRule="auto" w:line="240" w:before="0" w:after="0"/>
        <w:ind w:left="2832" w:right="0" w:hanging="0"/>
        <w:rPr>
          <w:lang w:val="uk-UA"/>
        </w:rPr>
      </w:pPr>
      <w:r>
        <w:rPr>
          <w:rFonts w:cs="Times New Roman"/>
          <w:b/>
          <w:sz w:val="32"/>
          <w:szCs w:val="32"/>
          <w:lang w:val="uk-UA"/>
        </w:rPr>
        <w:t xml:space="preserve">         </w:t>
      </w:r>
    </w:p>
    <w:p>
      <w:pPr>
        <w:pStyle w:val="Normal"/>
        <w:spacing w:lineRule="auto" w:line="240" w:before="0" w:after="0"/>
        <w:ind w:left="2832" w:right="0" w:hanging="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ind w:left="2832" w:right="0" w:hanging="0"/>
        <w:rPr>
          <w:rFonts w:ascii="Times New Roman" w:hAnsi="Times New Roman" w:cs="Times New Roman"/>
          <w:b/>
          <w:b/>
          <w:sz w:val="32"/>
          <w:szCs w:val="32"/>
          <w:lang w:val="uk-UA"/>
        </w:rPr>
      </w:pPr>
      <w:r>
        <w:rPr>
          <w:rFonts w:cs="Times New Roman"/>
          <w:b/>
          <w:sz w:val="32"/>
          <w:szCs w:val="32"/>
          <w:lang w:val="uk-UA"/>
        </w:rPr>
      </w:r>
    </w:p>
    <w:p>
      <w:pPr>
        <w:pStyle w:val="Normal"/>
        <w:widowControl/>
        <w:bidi w:val="0"/>
        <w:spacing w:lineRule="auto" w:line="240" w:before="0" w:after="0"/>
        <w:ind w:left="0" w:right="0" w:hanging="0"/>
        <w:jc w:val="center"/>
        <w:rPr>
          <w:lang w:val="uk-UA"/>
        </w:rPr>
      </w:pPr>
      <w:r>
        <w:rPr>
          <w:rFonts w:cs="Times New Roman"/>
          <w:b/>
          <w:sz w:val="36"/>
          <w:szCs w:val="36"/>
          <w:lang w:val="uk-UA"/>
        </w:rPr>
        <w:t xml:space="preserve">П Л А Н </w:t>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t xml:space="preserve">          </w:t>
      </w:r>
      <w:r>
        <w:rPr>
          <w:rFonts w:cs="Times New Roman"/>
          <w:b/>
          <w:sz w:val="32"/>
          <w:szCs w:val="32"/>
          <w:lang w:val="uk-UA"/>
        </w:rPr>
        <w:t xml:space="preserve">розвитку Комунального некомерційного підприємства </w:t>
      </w:r>
    </w:p>
    <w:p>
      <w:pPr>
        <w:pStyle w:val="Normal"/>
        <w:spacing w:lineRule="auto" w:line="240" w:before="0" w:after="0"/>
        <w:rPr>
          <w:lang w:val="uk-UA"/>
        </w:rPr>
      </w:pPr>
      <w:r>
        <w:rPr>
          <w:rFonts w:cs="Times New Roman"/>
          <w:b/>
          <w:sz w:val="32"/>
          <w:szCs w:val="32"/>
          <w:lang w:val="uk-UA"/>
        </w:rPr>
        <w:t xml:space="preserve">              </w:t>
      </w:r>
      <w:r>
        <w:rPr>
          <w:rFonts w:cs="Times New Roman"/>
          <w:b/>
          <w:sz w:val="32"/>
          <w:szCs w:val="32"/>
          <w:lang w:val="uk-UA"/>
        </w:rPr>
        <w:t xml:space="preserve">,,Центр первинної медико-санітарної допомоги   </w:t>
        <w:br/>
        <w:t xml:space="preserve">             Решетилівської міської ради Полтавської області”</w:t>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t xml:space="preserve">                                       </w:t>
      </w:r>
      <w:r>
        <w:rPr>
          <w:rFonts w:cs="Times New Roman"/>
          <w:b/>
          <w:sz w:val="32"/>
          <w:szCs w:val="32"/>
          <w:lang w:val="uk-UA"/>
        </w:rPr>
        <w:t>на 2023-2025 роки</w:t>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before="0" w:after="0"/>
        <w:rPr>
          <w:rFonts w:ascii="Times New Roman" w:hAnsi="Times New Roman" w:cs="Times New Roman"/>
          <w:b/>
          <w:b/>
          <w:sz w:val="32"/>
          <w:szCs w:val="32"/>
          <w:lang w:val="uk-UA"/>
        </w:rPr>
      </w:pPr>
      <w:r>
        <w:rPr>
          <w:rFonts w:cs="Times New Roman"/>
          <w:b/>
          <w:sz w:val="32"/>
          <w:szCs w:val="32"/>
          <w:lang w:val="uk-UA"/>
        </w:rPr>
      </w:r>
    </w:p>
    <w:p>
      <w:pPr>
        <w:pStyle w:val="Normal"/>
        <w:spacing w:lineRule="auto" w:line="240"/>
        <w:rPr>
          <w:lang w:val="uk-UA"/>
        </w:rPr>
      </w:pPr>
      <w:r>
        <w:rPr>
          <w:lang w:val="uk-UA"/>
        </w:rPr>
      </w:r>
    </w:p>
    <w:p>
      <w:pPr>
        <w:pStyle w:val="Normal"/>
        <w:spacing w:lineRule="auto" w:line="240"/>
        <w:rPr>
          <w:lang w:val="uk-UA"/>
        </w:rPr>
      </w:pPr>
      <w:r>
        <w:rPr>
          <w:lang w:val="uk-UA"/>
        </w:rPr>
      </w:r>
    </w:p>
    <w:p>
      <w:pPr>
        <w:pStyle w:val="Normal"/>
        <w:tabs>
          <w:tab w:val="left" w:pos="3195" w:leader="none"/>
        </w:tabs>
        <w:spacing w:lineRule="auto" w:line="240"/>
        <w:rPr>
          <w:lang w:val="uk-UA"/>
        </w:rPr>
      </w:pPr>
      <w:r>
        <w:rPr>
          <w:lang w:val="uk-UA"/>
        </w:rPr>
        <w:tab/>
      </w:r>
    </w:p>
    <w:p>
      <w:pPr>
        <w:pStyle w:val="Normal"/>
        <w:tabs>
          <w:tab w:val="left" w:pos="3195" w:leader="none"/>
        </w:tabs>
        <w:spacing w:lineRule="auto" w:line="240"/>
        <w:rPr>
          <w:b/>
          <w:b/>
          <w:sz w:val="28"/>
          <w:szCs w:val="28"/>
          <w:lang w:val="uk-UA"/>
        </w:rPr>
      </w:pPr>
      <w:r>
        <w:rPr>
          <w:b/>
          <w:sz w:val="28"/>
          <w:szCs w:val="28"/>
          <w:lang w:val="uk-UA"/>
        </w:rPr>
      </w:r>
    </w:p>
    <w:p>
      <w:pPr>
        <w:pStyle w:val="Normal"/>
        <w:tabs>
          <w:tab w:val="left" w:pos="3195" w:leader="none"/>
        </w:tabs>
        <w:spacing w:lineRule="auto" w:line="240"/>
        <w:rPr>
          <w:b/>
          <w:b/>
          <w:sz w:val="28"/>
          <w:szCs w:val="28"/>
          <w:lang w:val="uk-UA"/>
        </w:rPr>
      </w:pPr>
      <w:r>
        <w:rPr>
          <w:b/>
          <w:sz w:val="28"/>
          <w:szCs w:val="28"/>
          <w:lang w:val="uk-UA"/>
        </w:rPr>
      </w:r>
    </w:p>
    <w:p>
      <w:pPr>
        <w:pStyle w:val="Normal"/>
        <w:tabs>
          <w:tab w:val="left" w:pos="3195" w:leader="none"/>
        </w:tabs>
        <w:spacing w:lineRule="auto" w:line="240"/>
        <w:rPr>
          <w:b/>
          <w:b/>
          <w:sz w:val="28"/>
          <w:szCs w:val="28"/>
          <w:lang w:val="uk-UA"/>
        </w:rPr>
      </w:pPr>
      <w:r>
        <w:rPr>
          <w:b/>
          <w:sz w:val="28"/>
          <w:szCs w:val="28"/>
          <w:lang w:val="uk-UA"/>
        </w:rPr>
      </w:r>
    </w:p>
    <w:p>
      <w:pPr>
        <w:pStyle w:val="Normal"/>
        <w:tabs>
          <w:tab w:val="left" w:pos="3195" w:leader="none"/>
        </w:tabs>
        <w:spacing w:lineRule="auto" w:line="240"/>
        <w:jc w:val="center"/>
        <w:rPr>
          <w:lang w:val="uk-UA"/>
        </w:rPr>
      </w:pPr>
      <w:r>
        <w:rPr>
          <w:b/>
          <w:sz w:val="28"/>
          <w:szCs w:val="28"/>
          <w:lang w:val="uk-UA"/>
        </w:rPr>
        <w:t>2023 рік</w:t>
      </w:r>
    </w:p>
    <w:p>
      <w:pPr>
        <w:pStyle w:val="Normal"/>
        <w:spacing w:lineRule="auto" w:line="240"/>
        <w:jc w:val="center"/>
        <w:rPr>
          <w:lang w:val="uk-UA"/>
        </w:rPr>
      </w:pPr>
      <w:r>
        <w:rPr>
          <w:b/>
          <w:sz w:val="28"/>
          <w:szCs w:val="28"/>
          <w:lang w:val="uk-UA"/>
        </w:rPr>
        <w:t>1. Описова частина</w:t>
      </w:r>
    </w:p>
    <w:p>
      <w:pPr>
        <w:pStyle w:val="Normal"/>
        <w:spacing w:lineRule="auto" w:line="240"/>
        <w:jc w:val="center"/>
        <w:rPr>
          <w:sz w:val="28"/>
          <w:szCs w:val="28"/>
          <w:lang w:val="uk-UA"/>
        </w:rPr>
      </w:pPr>
      <w:r>
        <w:rPr>
          <w:sz w:val="28"/>
          <w:szCs w:val="28"/>
          <w:lang w:val="uk-UA"/>
        </w:rPr>
      </w:r>
    </w:p>
    <w:p>
      <w:pPr>
        <w:pStyle w:val="Normal"/>
        <w:spacing w:lineRule="auto" w:line="240"/>
        <w:jc w:val="both"/>
        <w:rPr>
          <w:lang w:val="uk-UA"/>
        </w:rPr>
      </w:pPr>
      <w:r>
        <w:rPr>
          <w:b/>
          <w:sz w:val="28"/>
          <w:szCs w:val="28"/>
          <w:lang w:val="uk-UA"/>
        </w:rPr>
        <w:tab/>
      </w:r>
      <w:r>
        <w:rPr>
          <w:b w:val="false"/>
          <w:bCs w:val="false"/>
          <w:sz w:val="28"/>
          <w:szCs w:val="28"/>
          <w:lang w:val="uk-UA"/>
        </w:rPr>
        <w:t xml:space="preserve">1.1. </w:t>
      </w:r>
      <w:r>
        <w:rPr>
          <w:sz w:val="28"/>
          <w:szCs w:val="28"/>
          <w:lang w:val="uk-UA"/>
        </w:rPr>
        <w:t xml:space="preserve">Комунальне некомерційне підприємство "Центр первинної медико-санітарної допомоги  Решетилівської міської ради  Полтавської області", Код ЄДРПОУ 38534915 ( далі – КНП " Центр ПМСД Решетилівської  міської ради") є закладом охорони  здоров'я, який діє у відповідності до законодавства України про охорону здоров'я  та Статуту закладу.  </w:t>
      </w:r>
    </w:p>
    <w:p>
      <w:pPr>
        <w:pStyle w:val="Normal"/>
        <w:spacing w:lineRule="auto" w:line="240"/>
        <w:jc w:val="both"/>
        <w:rPr/>
      </w:pPr>
      <w:r>
        <w:rPr>
          <w:sz w:val="28"/>
          <w:szCs w:val="28"/>
          <w:lang w:val="uk-UA"/>
        </w:rPr>
        <w:tab/>
        <w:t xml:space="preserve">Засновником, власником майна підприємства є Решетилівська міська          територіальна громада в особі Решетилівської міської ради Полтавської        області. Первинну реєстрацію юридичної особи здійснено 02 січня 2013 року . Реорганізація (перетворення) Центру первинної медико-санітарної допомоги Решетилівського району Полтавської області в Комунальне некомерційне підприємство "Центр первинної медико-санітарної допомоги Решетилівської районної ради Полтавської області" здійснено відповідно до рішення Решетилівської районної ради від 14.02.2018 р. № 413-19-VII (дев’ятнадцятої позачергової сесії сьомого скликання).       </w:t>
      </w:r>
    </w:p>
    <w:p>
      <w:pPr>
        <w:pStyle w:val="Normal"/>
        <w:spacing w:lineRule="auto" w:line="240"/>
        <w:jc w:val="both"/>
        <w:rPr>
          <w:lang w:val="uk-UA"/>
        </w:rPr>
      </w:pPr>
      <w:r>
        <w:rPr>
          <w:sz w:val="28"/>
          <w:szCs w:val="28"/>
          <w:lang w:val="uk-UA"/>
        </w:rPr>
        <w:tab/>
        <w:t xml:space="preserve">Прийнято в комунальну власність Решетилівської міської територіальної громади 20 жовтня 2020 року шляхом передачі КНП "Центр ПМСД </w:t>
        <w:br/>
        <w:t xml:space="preserve">Решетилівської районної ради" із спільної власності територіальних громад        Решетилівського району, рішення Решетилівської міської ради </w:t>
      </w:r>
      <w:r>
        <w:rPr>
          <w:b w:val="false"/>
          <w:bCs w:val="false"/>
          <w:sz w:val="28"/>
          <w:szCs w:val="28"/>
          <w:lang w:val="uk-UA"/>
        </w:rPr>
        <w:t>від 16.10.2020 р.</w:t>
      </w:r>
      <w:r>
        <w:rPr>
          <w:sz w:val="28"/>
          <w:szCs w:val="28"/>
          <w:lang w:val="uk-UA"/>
        </w:rPr>
        <w:t>№1</w:t>
      </w:r>
      <w:r>
        <w:rPr>
          <w:b w:val="false"/>
          <w:bCs w:val="false"/>
          <w:sz w:val="28"/>
          <w:szCs w:val="28"/>
          <w:lang w:val="uk-UA"/>
        </w:rPr>
        <w:t>151-40- VII (сорокова позачергова сесія сьомого скликання).</w:t>
      </w:r>
    </w:p>
    <w:p>
      <w:pPr>
        <w:pStyle w:val="Normal"/>
        <w:spacing w:lineRule="auto" w:line="240"/>
        <w:jc w:val="both"/>
        <w:rPr>
          <w:lang w:val="uk-UA"/>
        </w:rPr>
      </w:pPr>
      <w:r>
        <w:rPr>
          <w:b/>
          <w:bCs w:val="false"/>
          <w:sz w:val="28"/>
          <w:szCs w:val="28"/>
          <w:lang w:val="uk-UA"/>
        </w:rPr>
        <w:tab/>
      </w:r>
      <w:r>
        <w:rPr>
          <w:b w:val="false"/>
          <w:bCs w:val="false"/>
          <w:sz w:val="28"/>
          <w:szCs w:val="28"/>
          <w:lang w:val="uk-UA"/>
        </w:rPr>
        <w:t xml:space="preserve">1.2. </w:t>
      </w:r>
      <w:r>
        <w:rPr>
          <w:rFonts w:eastAsia="Times New Roman" w:cs="Times New Roman"/>
          <w:b w:val="false"/>
          <w:bCs w:val="false"/>
          <w:color w:val="auto"/>
          <w:kern w:val="0"/>
          <w:sz w:val="28"/>
          <w:szCs w:val="28"/>
          <w:lang w:val="uk-UA" w:eastAsia="ru-RU" w:bidi="ar-SA"/>
        </w:rPr>
        <w:t>Основною</w:t>
      </w:r>
      <w:r>
        <w:rPr>
          <w:sz w:val="28"/>
          <w:szCs w:val="28"/>
          <w:lang w:val="uk-UA"/>
        </w:rPr>
        <w:t xml:space="preserve"> діяльністю КНП ,,Центр ПМСД Решетилівської міської ради" є надання первинної медичної допомоги та здійснення управління медичним обслуговуванням прикріпленого населення, а також вжиття заходів з </w:t>
        <w:br/>
        <w:t>профілактики захворювань населення та підтримки громадського здоров'я, забезпечення населення комплексними та інтегрованими послугами із всебічної, безперервної, орієнтованої на пацієнта первинної медичної допомоги, спрямованої на задоволення потреб населення у відновленні та збереженні здоров'я, попередження розвитку захворювань, зниження потреби у госпіталізації, покращенні якості життя.</w:t>
      </w:r>
    </w:p>
    <w:p>
      <w:pPr>
        <w:pStyle w:val="Normal"/>
        <w:spacing w:lineRule="auto" w:line="240"/>
        <w:jc w:val="both"/>
        <w:rPr>
          <w:sz w:val="28"/>
          <w:szCs w:val="28"/>
          <w:lang w:val="uk-UA"/>
        </w:rPr>
      </w:pPr>
      <w:r>
        <w:rPr>
          <w:sz w:val="28"/>
          <w:szCs w:val="28"/>
          <w:lang w:val="uk-UA"/>
        </w:rPr>
      </w:r>
    </w:p>
    <w:p>
      <w:pPr>
        <w:pStyle w:val="Normal"/>
        <w:spacing w:lineRule="auto" w:line="240"/>
        <w:jc w:val="center"/>
        <w:rPr>
          <w:lang w:val="uk-UA"/>
        </w:rPr>
      </w:pPr>
      <w:r>
        <w:rPr>
          <w:b/>
          <w:sz w:val="28"/>
          <w:szCs w:val="28"/>
          <w:lang w:val="uk-UA"/>
        </w:rPr>
        <w:t>Цінності :</w:t>
      </w:r>
    </w:p>
    <w:p>
      <w:pPr>
        <w:pStyle w:val="Normal"/>
        <w:spacing w:lineRule="auto" w:line="240"/>
        <w:jc w:val="both"/>
        <w:rPr>
          <w:lang w:val="uk-UA"/>
        </w:rPr>
      </w:pPr>
      <w:r>
        <w:rPr>
          <w:sz w:val="28"/>
          <w:szCs w:val="28"/>
          <w:lang w:val="uk-UA"/>
        </w:rPr>
        <w:tab/>
        <w:t>Висока якість на доступність первинної медичної допомоги, (надалі –ПМД), забезпечення права громадян на вільний вибір лікаря з надання ПМД у визначеному законодавством порядку.</w:t>
      </w:r>
    </w:p>
    <w:p>
      <w:pPr>
        <w:pStyle w:val="Normal"/>
        <w:spacing w:lineRule="auto" w:line="240"/>
        <w:jc w:val="both"/>
        <w:rPr>
          <w:lang w:val="uk-UA"/>
        </w:rPr>
      </w:pPr>
      <w:r>
        <w:rPr>
          <w:sz w:val="28"/>
          <w:szCs w:val="28"/>
          <w:lang w:val="uk-UA"/>
        </w:rPr>
        <w:tab/>
        <w:t>Пацієнтоорієнтованість – сприйняття пацієнтів та членів їх сімей, як партнерів в процесі лікування.</w:t>
      </w:r>
    </w:p>
    <w:p>
      <w:pPr>
        <w:pStyle w:val="Normal"/>
        <w:spacing w:lineRule="auto" w:line="240"/>
        <w:jc w:val="both"/>
        <w:rPr>
          <w:lang w:val="uk-UA"/>
        </w:rPr>
      </w:pPr>
      <w:r>
        <w:rPr>
          <w:sz w:val="28"/>
          <w:szCs w:val="28"/>
          <w:lang w:val="uk-UA"/>
        </w:rPr>
        <w:tab/>
        <w:t>Професіоналізм – прагнення до постійної самоосвіти фахівців підприємства, безперервний професійний розвиток.</w:t>
      </w:r>
    </w:p>
    <w:p>
      <w:pPr>
        <w:pStyle w:val="Normal"/>
        <w:spacing w:lineRule="auto" w:line="240"/>
        <w:jc w:val="both"/>
        <w:rPr>
          <w:lang w:val="uk-UA"/>
        </w:rPr>
      </w:pPr>
      <w:r>
        <w:rPr>
          <w:sz w:val="28"/>
          <w:szCs w:val="28"/>
          <w:lang w:val="uk-UA"/>
        </w:rPr>
        <w:tab/>
        <w:t>Розвиток та впровадження інновацій – універсальність надання медичної допомоги, впровадження інноваційних технологій.</w:t>
      </w:r>
    </w:p>
    <w:p>
      <w:pPr>
        <w:pStyle w:val="Normal"/>
        <w:spacing w:lineRule="auto" w:line="240"/>
        <w:jc w:val="both"/>
        <w:rPr>
          <w:lang w:val="uk-UA"/>
        </w:rPr>
      </w:pPr>
      <w:r>
        <w:rPr>
          <w:sz w:val="28"/>
          <w:szCs w:val="28"/>
          <w:lang w:val="uk-UA"/>
        </w:rPr>
        <w:tab/>
        <w:t>Командний принцип роботи – внесок кожного співробітника в досягнення поставлених завдань, показників, індикаторів якості, дотримання медичної етики та деонтології спрямованих на  вдосконалення якості медичних послуг.</w:t>
      </w:r>
    </w:p>
    <w:p>
      <w:pPr>
        <w:pStyle w:val="Normal"/>
        <w:spacing w:lineRule="auto" w:line="240"/>
        <w:jc w:val="both"/>
        <w:rPr>
          <w:lang w:val="uk-UA"/>
        </w:rPr>
      </w:pPr>
      <w:r>
        <w:rPr>
          <w:sz w:val="28"/>
          <w:szCs w:val="28"/>
          <w:lang w:val="uk-UA"/>
        </w:rPr>
        <w:tab/>
        <w:t>Повага до гідності та особистості пацієнтів та працівників, високий рівень відповідності та колегіальності в колективі.</w:t>
      </w:r>
    </w:p>
    <w:p>
      <w:pPr>
        <w:pStyle w:val="Normal"/>
        <w:spacing w:lineRule="auto" w:line="240"/>
        <w:jc w:val="both"/>
        <w:rPr>
          <w:sz w:val="28"/>
          <w:szCs w:val="28"/>
          <w:lang w:val="uk-UA"/>
        </w:rPr>
      </w:pPr>
      <w:r>
        <w:rPr>
          <w:sz w:val="28"/>
          <w:szCs w:val="28"/>
          <w:lang w:val="uk-UA"/>
        </w:rPr>
      </w:r>
    </w:p>
    <w:p>
      <w:pPr>
        <w:pStyle w:val="Normal"/>
        <w:spacing w:lineRule="auto" w:line="240"/>
        <w:jc w:val="center"/>
        <w:rPr>
          <w:highlight w:val="yellow"/>
        </w:rPr>
      </w:pPr>
      <w:r>
        <w:rPr>
          <w:b/>
          <w:sz w:val="28"/>
          <w:szCs w:val="28"/>
          <w:lang w:val="uk-UA"/>
        </w:rPr>
        <w:t>Візія:</w:t>
      </w:r>
    </w:p>
    <w:p>
      <w:pPr>
        <w:pStyle w:val="Normal"/>
        <w:spacing w:lineRule="auto" w:line="240"/>
        <w:jc w:val="both"/>
        <w:rPr>
          <w:lang w:val="uk-UA"/>
        </w:rPr>
      </w:pPr>
      <w:r>
        <w:rPr>
          <w:sz w:val="28"/>
          <w:szCs w:val="28"/>
          <w:lang w:val="uk-UA"/>
        </w:rPr>
        <w:tab/>
        <w:t>Наше завдання - досягнути високої якості надання первинної медичної допомоги, створення комфорту та задоволення потреб пацієнтів в отриманні медичних послуг , в т.ч. шляхом впровадження інноваційних технологій.</w:t>
      </w:r>
    </w:p>
    <w:p>
      <w:pPr>
        <w:pStyle w:val="Normal"/>
        <w:spacing w:lineRule="auto" w:line="240"/>
        <w:jc w:val="both"/>
        <w:rPr>
          <w:lang w:val="uk-UA"/>
        </w:rPr>
      </w:pPr>
      <w:r>
        <w:rPr>
          <w:sz w:val="28"/>
          <w:szCs w:val="28"/>
          <w:lang w:val="uk-UA"/>
        </w:rPr>
        <w:tab/>
        <w:t>Стати фінансово спроможним підприємством з стабільними джерелами надходжень в бюджет підприємства від оплат за обслуговування населення за договором з Національною службою здоров'я України (далі-НСЗУ), програм фінансової підтримки з місцевого бюджету та інших джерел, не заборонених законодавством. Створення  сучасно- обладнаних робочих місць.</w:t>
      </w:r>
    </w:p>
    <w:p>
      <w:pPr>
        <w:pStyle w:val="Normal"/>
        <w:spacing w:lineRule="auto" w:line="240"/>
        <w:jc w:val="both"/>
        <w:rPr>
          <w:lang w:val="uk-UA"/>
        </w:rPr>
      </w:pPr>
      <w:r>
        <w:rPr>
          <w:b w:val="false"/>
          <w:bCs w:val="false"/>
          <w:sz w:val="28"/>
          <w:szCs w:val="28"/>
          <w:lang w:val="uk-UA"/>
        </w:rPr>
        <w:tab/>
        <w:t xml:space="preserve">1.3. </w:t>
      </w:r>
      <w:r>
        <w:rPr>
          <w:sz w:val="28"/>
          <w:szCs w:val="28"/>
          <w:lang w:val="uk-UA"/>
        </w:rPr>
        <w:t xml:space="preserve"> У відповідності до Ліцензії на провадження господарської діяльності з медичної практики, затвердженої наказом Міністерства охорони здоров'я           України від 26.07.2018 р. № 1386 підприємство має право  проводити          господарську діяльність з медичної практики за такими спеціальностями :</w:t>
      </w:r>
    </w:p>
    <w:p>
      <w:pPr>
        <w:pStyle w:val="Normal"/>
        <w:spacing w:lineRule="auto" w:line="240"/>
        <w:ind w:hanging="0"/>
        <w:jc w:val="both"/>
        <w:rPr>
          <w:lang w:val="uk-UA"/>
        </w:rPr>
      </w:pPr>
      <w:r>
        <w:rPr>
          <w:sz w:val="28"/>
          <w:szCs w:val="28"/>
          <w:lang w:val="uk-UA"/>
        </w:rPr>
        <w:t>- організація і управління охороною здоров'я ;</w:t>
      </w:r>
    </w:p>
    <w:p>
      <w:pPr>
        <w:pStyle w:val="Normal"/>
        <w:spacing w:lineRule="auto" w:line="240"/>
        <w:ind w:hanging="0"/>
        <w:jc w:val="both"/>
        <w:rPr>
          <w:lang w:val="uk-UA"/>
        </w:rPr>
      </w:pPr>
      <w:r>
        <w:rPr>
          <w:sz w:val="28"/>
          <w:szCs w:val="28"/>
          <w:lang w:val="uk-UA"/>
        </w:rPr>
        <w:t>- загальна практика-сімейна медицина;</w:t>
      </w:r>
    </w:p>
    <w:p>
      <w:pPr>
        <w:pStyle w:val="Normal"/>
        <w:spacing w:lineRule="auto" w:line="240"/>
        <w:ind w:hanging="0"/>
        <w:jc w:val="both"/>
        <w:rPr>
          <w:lang w:val="uk-UA"/>
        </w:rPr>
      </w:pPr>
      <w:r>
        <w:rPr>
          <w:sz w:val="28"/>
          <w:szCs w:val="28"/>
          <w:lang w:val="uk-UA"/>
        </w:rPr>
        <w:t>- терапія;</w:t>
      </w:r>
    </w:p>
    <w:p>
      <w:pPr>
        <w:pStyle w:val="Normal"/>
        <w:spacing w:lineRule="auto" w:line="240"/>
        <w:ind w:hanging="0"/>
        <w:jc w:val="both"/>
        <w:rPr>
          <w:lang w:val="uk-UA"/>
        </w:rPr>
      </w:pPr>
      <w:r>
        <w:rPr>
          <w:sz w:val="28"/>
          <w:szCs w:val="28"/>
          <w:lang w:val="uk-UA"/>
        </w:rPr>
        <w:t>- педіатрія;</w:t>
      </w:r>
    </w:p>
    <w:p>
      <w:pPr>
        <w:pStyle w:val="Normal"/>
        <w:spacing w:lineRule="auto" w:line="240"/>
        <w:ind w:hanging="0"/>
        <w:jc w:val="both"/>
        <w:rPr>
          <w:lang w:val="uk-UA"/>
        </w:rPr>
      </w:pPr>
      <w:r>
        <w:rPr>
          <w:sz w:val="28"/>
          <w:szCs w:val="28"/>
          <w:lang w:val="uk-UA"/>
        </w:rPr>
        <w:t>-спеціальність молодших спеціалістів з медичною освітою: сестринська справа, лікувальна справа, медична статистика.</w:t>
      </w:r>
    </w:p>
    <w:p>
      <w:pPr>
        <w:pStyle w:val="Normal"/>
        <w:spacing w:lineRule="auto" w:line="240"/>
        <w:jc w:val="both"/>
        <w:rPr>
          <w:lang w:val="uk-UA"/>
        </w:rPr>
      </w:pPr>
      <w:r>
        <w:rPr>
          <w:b w:val="false"/>
          <w:bCs w:val="false"/>
          <w:sz w:val="28"/>
          <w:szCs w:val="28"/>
          <w:lang w:val="uk-UA"/>
        </w:rPr>
        <w:tab/>
        <w:t xml:space="preserve">1.4. </w:t>
      </w:r>
      <w:r>
        <w:rPr>
          <w:sz w:val="28"/>
          <w:szCs w:val="28"/>
          <w:lang w:val="uk-UA"/>
        </w:rPr>
        <w:t xml:space="preserve">Структура  КНП ,,Центр ПМСД Решетилівської міської ради" затверджена та погоджена рішенням Решетилівської міської ради від 28.02.2023 року № 1296-30-VIII </w:t>
      </w:r>
      <w:r>
        <w:rPr>
          <w:b w:val="false"/>
          <w:bCs w:val="false"/>
          <w:sz w:val="28"/>
          <w:szCs w:val="28"/>
          <w:lang w:val="uk-UA"/>
        </w:rPr>
        <w:t>(тридцята позачергова сесія восьмого скликання):</w:t>
      </w:r>
    </w:p>
    <w:p>
      <w:pPr>
        <w:pStyle w:val="ListParagraph"/>
        <w:numPr>
          <w:ilvl w:val="0"/>
          <w:numId w:val="1"/>
        </w:numPr>
        <w:tabs>
          <w:tab w:val="left" w:pos="567" w:leader="none"/>
          <w:tab w:val="left" w:pos="709" w:leader="none"/>
          <w:tab w:val="left" w:pos="851" w:leader="none"/>
        </w:tabs>
        <w:spacing w:lineRule="auto" w:line="240"/>
        <w:ind w:left="0" w:hanging="0"/>
        <w:rPr>
          <w:lang w:val="uk-UA"/>
        </w:rPr>
      </w:pPr>
      <w:r>
        <w:rPr>
          <w:sz w:val="28"/>
          <w:szCs w:val="28"/>
          <w:lang w:val="uk-UA"/>
        </w:rPr>
        <w:t>Адміністративна частина:</w:t>
      </w:r>
    </w:p>
    <w:p>
      <w:pPr>
        <w:pStyle w:val="ListParagraph"/>
        <w:numPr>
          <w:ilvl w:val="1"/>
          <w:numId w:val="1"/>
        </w:numPr>
        <w:spacing w:lineRule="auto" w:line="240"/>
        <w:ind w:left="567" w:hanging="567"/>
        <w:rPr>
          <w:lang w:val="uk-UA"/>
        </w:rPr>
      </w:pPr>
      <w:r>
        <w:rPr>
          <w:sz w:val="28"/>
          <w:szCs w:val="28"/>
          <w:lang w:val="uk-UA"/>
        </w:rPr>
        <w:t>Керівний склад;</w:t>
      </w:r>
    </w:p>
    <w:p>
      <w:pPr>
        <w:pStyle w:val="ListParagraph"/>
        <w:numPr>
          <w:ilvl w:val="1"/>
          <w:numId w:val="1"/>
        </w:numPr>
        <w:tabs>
          <w:tab w:val="left" w:pos="567" w:leader="none"/>
        </w:tabs>
        <w:spacing w:lineRule="auto" w:line="240"/>
        <w:ind w:left="0" w:hanging="0"/>
        <w:rPr>
          <w:lang w:val="uk-UA"/>
        </w:rPr>
      </w:pPr>
      <w:r>
        <w:rPr>
          <w:sz w:val="28"/>
          <w:szCs w:val="28"/>
          <w:lang w:val="uk-UA"/>
        </w:rPr>
        <w:t>Інший адміністративно-управлінський персонал;</w:t>
      </w:r>
    </w:p>
    <w:p>
      <w:pPr>
        <w:pStyle w:val="ListParagraph"/>
        <w:numPr>
          <w:ilvl w:val="1"/>
          <w:numId w:val="1"/>
        </w:numPr>
        <w:tabs>
          <w:tab w:val="left" w:pos="567" w:leader="none"/>
        </w:tabs>
        <w:spacing w:lineRule="auto" w:line="240"/>
        <w:ind w:left="0" w:hanging="0"/>
        <w:rPr>
          <w:lang w:val="uk-UA"/>
        </w:rPr>
      </w:pPr>
      <w:r>
        <w:rPr>
          <w:sz w:val="28"/>
          <w:szCs w:val="28"/>
          <w:lang w:val="uk-UA"/>
        </w:rPr>
        <w:t>Бухгалтерський відділ;</w:t>
      </w:r>
    </w:p>
    <w:p>
      <w:pPr>
        <w:pStyle w:val="ListParagraph"/>
        <w:numPr>
          <w:ilvl w:val="0"/>
          <w:numId w:val="1"/>
        </w:numPr>
        <w:tabs>
          <w:tab w:val="left" w:pos="567" w:leader="none"/>
        </w:tabs>
        <w:spacing w:lineRule="auto" w:line="240"/>
        <w:ind w:left="567" w:hanging="567"/>
        <w:rPr>
          <w:lang w:val="uk-UA"/>
        </w:rPr>
      </w:pPr>
      <w:r>
        <w:rPr>
          <w:sz w:val="28"/>
          <w:szCs w:val="28"/>
          <w:lang w:val="uk-UA"/>
        </w:rPr>
        <w:t>Господарська частина:</w:t>
      </w:r>
    </w:p>
    <w:p>
      <w:pPr>
        <w:pStyle w:val="ListParagraph"/>
        <w:numPr>
          <w:ilvl w:val="1"/>
          <w:numId w:val="1"/>
        </w:numPr>
        <w:tabs>
          <w:tab w:val="left" w:pos="567" w:leader="none"/>
        </w:tabs>
        <w:spacing w:lineRule="auto" w:line="240"/>
        <w:ind w:left="0" w:hanging="0"/>
        <w:rPr>
          <w:lang w:val="uk-UA"/>
        </w:rPr>
      </w:pPr>
      <w:r>
        <w:rPr>
          <w:sz w:val="28"/>
          <w:szCs w:val="28"/>
          <w:lang w:val="uk-UA"/>
        </w:rPr>
        <w:t>Господарський персонал;</w:t>
      </w:r>
    </w:p>
    <w:p>
      <w:pPr>
        <w:pStyle w:val="ListParagraph"/>
        <w:numPr>
          <w:ilvl w:val="1"/>
          <w:numId w:val="1"/>
        </w:numPr>
        <w:tabs>
          <w:tab w:val="left" w:pos="567" w:leader="none"/>
        </w:tabs>
        <w:spacing w:lineRule="auto" w:line="240"/>
        <w:ind w:left="0" w:hanging="0"/>
        <w:rPr>
          <w:lang w:val="uk-UA"/>
        </w:rPr>
      </w:pPr>
      <w:r>
        <w:rPr>
          <w:sz w:val="28"/>
          <w:szCs w:val="28"/>
          <w:lang w:val="uk-UA"/>
        </w:rPr>
        <w:t>Допоміжний персонал;</w:t>
      </w:r>
    </w:p>
    <w:p>
      <w:pPr>
        <w:pStyle w:val="ListParagraph"/>
        <w:numPr>
          <w:ilvl w:val="0"/>
          <w:numId w:val="1"/>
        </w:numPr>
        <w:tabs>
          <w:tab w:val="left" w:pos="567" w:leader="none"/>
        </w:tabs>
        <w:spacing w:lineRule="auto" w:line="240"/>
        <w:ind w:left="720" w:hanging="720"/>
        <w:rPr>
          <w:lang w:val="uk-UA"/>
        </w:rPr>
      </w:pPr>
      <w:r>
        <w:rPr>
          <w:sz w:val="28"/>
          <w:szCs w:val="28"/>
          <w:lang w:val="uk-UA"/>
        </w:rPr>
        <w:t>Лікувально-профілактична служба:</w:t>
      </w:r>
    </w:p>
    <w:p>
      <w:pPr>
        <w:pStyle w:val="ListParagraph"/>
        <w:numPr>
          <w:ilvl w:val="1"/>
          <w:numId w:val="1"/>
        </w:numPr>
        <w:tabs>
          <w:tab w:val="left" w:pos="567" w:leader="none"/>
        </w:tabs>
        <w:spacing w:lineRule="auto" w:line="240"/>
        <w:ind w:left="1080" w:hanging="1080"/>
        <w:rPr>
          <w:lang w:val="uk-UA"/>
        </w:rPr>
      </w:pPr>
      <w:r>
        <w:rPr>
          <w:sz w:val="28"/>
          <w:szCs w:val="28"/>
          <w:lang w:val="uk-UA"/>
        </w:rPr>
        <w:t>Відділ інфекційного контролю;</w:t>
      </w:r>
    </w:p>
    <w:p>
      <w:pPr>
        <w:pStyle w:val="ListParagraph"/>
        <w:numPr>
          <w:ilvl w:val="1"/>
          <w:numId w:val="1"/>
        </w:numPr>
        <w:tabs>
          <w:tab w:val="left" w:pos="567" w:leader="none"/>
        </w:tabs>
        <w:spacing w:lineRule="auto" w:line="240"/>
        <w:ind w:left="0" w:hanging="0"/>
        <w:rPr>
          <w:lang w:val="uk-UA"/>
        </w:rPr>
      </w:pPr>
      <w:r>
        <w:rPr>
          <w:sz w:val="28"/>
          <w:szCs w:val="28"/>
          <w:lang w:val="uk-UA"/>
        </w:rPr>
        <w:t>Амбулаторії загальної практики сімейної медицини та фельдшерські пункти:</w:t>
      </w:r>
    </w:p>
    <w:p>
      <w:pPr>
        <w:pStyle w:val="ListParagraph"/>
        <w:numPr>
          <w:ilvl w:val="2"/>
          <w:numId w:val="1"/>
        </w:numPr>
        <w:tabs>
          <w:tab w:val="left" w:pos="567" w:leader="none"/>
        </w:tabs>
        <w:spacing w:lineRule="auto" w:line="240"/>
        <w:ind w:left="709" w:hanging="709"/>
        <w:rPr>
          <w:lang w:val="uk-UA"/>
        </w:rPr>
      </w:pPr>
      <w:r>
        <w:rPr>
          <w:sz w:val="28"/>
          <w:szCs w:val="28"/>
          <w:lang w:val="uk-UA"/>
        </w:rPr>
        <w:t xml:space="preserve"> </w:t>
      </w:r>
      <w:r>
        <w:rPr>
          <w:sz w:val="28"/>
          <w:szCs w:val="28"/>
          <w:lang w:val="uk-UA"/>
        </w:rPr>
        <w:t>Амбулаторія загальної практики сімейної медицини м. Решетилівка:</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Колотії;</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Шилівка;</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Глибока Балка;</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Потічок;</w:t>
      </w:r>
    </w:p>
    <w:p>
      <w:pPr>
        <w:pStyle w:val="ListParagraph"/>
        <w:numPr>
          <w:ilvl w:val="2"/>
          <w:numId w:val="1"/>
        </w:numPr>
        <w:tabs>
          <w:tab w:val="left" w:pos="567" w:leader="none"/>
        </w:tabs>
        <w:spacing w:lineRule="auto" w:line="240"/>
        <w:ind w:left="709" w:hanging="709"/>
        <w:rPr>
          <w:lang w:val="uk-UA"/>
        </w:rPr>
      </w:pPr>
      <w:r>
        <w:rPr>
          <w:sz w:val="28"/>
          <w:szCs w:val="28"/>
          <w:lang w:val="uk-UA"/>
        </w:rPr>
        <w:t>Амбулаторія загальної практики сімейної медицини с. Лобачі:</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Малий Бакай;</w:t>
      </w:r>
    </w:p>
    <w:p>
      <w:pPr>
        <w:pStyle w:val="ListParagraph"/>
        <w:numPr>
          <w:ilvl w:val="2"/>
          <w:numId w:val="1"/>
        </w:numPr>
        <w:tabs>
          <w:tab w:val="left" w:pos="567" w:leader="none"/>
        </w:tabs>
        <w:spacing w:lineRule="auto" w:line="240"/>
        <w:ind w:left="709" w:hanging="709"/>
        <w:rPr>
          <w:lang w:val="uk-UA"/>
        </w:rPr>
      </w:pPr>
      <w:r>
        <w:rPr>
          <w:sz w:val="28"/>
          <w:szCs w:val="28"/>
          <w:lang w:val="uk-UA"/>
        </w:rPr>
        <w:t xml:space="preserve"> </w:t>
      </w:r>
      <w:r>
        <w:rPr>
          <w:sz w:val="28"/>
          <w:szCs w:val="28"/>
          <w:lang w:val="uk-UA"/>
        </w:rPr>
        <w:t>Амбулаторія загальної практики сімейної медицини с. Демидівка:</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Пустовари;</w:t>
      </w:r>
    </w:p>
    <w:p>
      <w:pPr>
        <w:pStyle w:val="ListParagraph"/>
        <w:numPr>
          <w:ilvl w:val="2"/>
          <w:numId w:val="1"/>
        </w:numPr>
        <w:tabs>
          <w:tab w:val="left" w:pos="567" w:leader="none"/>
        </w:tabs>
        <w:spacing w:lineRule="auto" w:line="240"/>
        <w:ind w:left="709" w:hanging="709"/>
        <w:rPr>
          <w:lang w:val="uk-UA"/>
        </w:rPr>
      </w:pPr>
      <w:r>
        <w:rPr>
          <w:sz w:val="28"/>
          <w:szCs w:val="28"/>
          <w:lang w:val="uk-UA"/>
        </w:rPr>
        <w:t>Амбулаторія загальної практики сімейної медицини с. Шевченкове:</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Пащенки;</w:t>
      </w:r>
    </w:p>
    <w:p>
      <w:pPr>
        <w:pStyle w:val="ListParagraph"/>
        <w:numPr>
          <w:ilvl w:val="2"/>
          <w:numId w:val="1"/>
        </w:numPr>
        <w:tabs>
          <w:tab w:val="left" w:pos="567" w:leader="none"/>
        </w:tabs>
        <w:spacing w:lineRule="auto" w:line="240"/>
        <w:ind w:left="709" w:hanging="709"/>
        <w:rPr>
          <w:lang w:val="uk-UA"/>
        </w:rPr>
      </w:pPr>
      <w:r>
        <w:rPr>
          <w:sz w:val="28"/>
          <w:szCs w:val="28"/>
          <w:lang w:val="uk-UA"/>
        </w:rPr>
        <w:t>Амбулаторія загальної практики сімейної медицини с. Піщане:</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Нова Михайлівка;</w:t>
      </w:r>
    </w:p>
    <w:p>
      <w:pPr>
        <w:pStyle w:val="ListParagraph"/>
        <w:numPr>
          <w:ilvl w:val="2"/>
          <w:numId w:val="1"/>
        </w:numPr>
        <w:tabs>
          <w:tab w:val="left" w:pos="567" w:leader="none"/>
        </w:tabs>
        <w:spacing w:lineRule="auto" w:line="240"/>
        <w:ind w:left="709" w:hanging="709"/>
        <w:rPr>
          <w:lang w:val="uk-UA"/>
        </w:rPr>
      </w:pPr>
      <w:r>
        <w:rPr>
          <w:sz w:val="28"/>
          <w:szCs w:val="28"/>
          <w:lang w:val="uk-UA"/>
        </w:rPr>
        <w:t xml:space="preserve"> </w:t>
      </w:r>
      <w:r>
        <w:rPr>
          <w:sz w:val="28"/>
          <w:szCs w:val="28"/>
          <w:lang w:val="uk-UA"/>
        </w:rPr>
        <w:t>Амбулаторія загальної практики сімейної медицини с. Сухорабівка:</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Каленики;</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Михнівка;</w:t>
      </w:r>
    </w:p>
    <w:p>
      <w:pPr>
        <w:pStyle w:val="ListParagraph"/>
        <w:numPr>
          <w:ilvl w:val="2"/>
          <w:numId w:val="1"/>
        </w:numPr>
        <w:tabs>
          <w:tab w:val="left" w:pos="567" w:leader="none"/>
        </w:tabs>
        <w:spacing w:lineRule="auto" w:line="240"/>
        <w:ind w:left="0" w:hanging="0"/>
        <w:rPr>
          <w:lang w:val="uk-UA"/>
        </w:rPr>
      </w:pPr>
      <w:r>
        <w:rPr>
          <w:sz w:val="28"/>
          <w:szCs w:val="28"/>
          <w:lang w:val="uk-UA"/>
        </w:rPr>
        <w:t xml:space="preserve"> </w:t>
      </w:r>
      <w:r>
        <w:rPr>
          <w:sz w:val="28"/>
          <w:szCs w:val="28"/>
          <w:lang w:val="uk-UA"/>
        </w:rPr>
        <w:t>Амбулаторія загальної практики сімейної медицини с-ще Покровське:</w:t>
      </w:r>
    </w:p>
    <w:p>
      <w:pPr>
        <w:pStyle w:val="ListParagraph"/>
        <w:numPr>
          <w:ilvl w:val="3"/>
          <w:numId w:val="1"/>
        </w:numPr>
        <w:tabs>
          <w:tab w:val="left" w:pos="567" w:leader="none"/>
        </w:tabs>
        <w:spacing w:lineRule="auto" w:line="240"/>
        <w:ind w:left="993" w:hanging="993"/>
        <w:rPr>
          <w:sz w:val="28"/>
          <w:szCs w:val="28"/>
          <w:lang w:val="uk-UA"/>
        </w:rPr>
      </w:pPr>
      <w:r>
        <w:rPr>
          <w:sz w:val="28"/>
          <w:szCs w:val="28"/>
          <w:lang w:val="uk-UA"/>
        </w:rPr>
        <w:t>Фельдшерський пункт с. Федіївка;</w:t>
      </w:r>
    </w:p>
    <w:p>
      <w:pPr>
        <w:pStyle w:val="ListParagraph"/>
        <w:numPr>
          <w:ilvl w:val="1"/>
          <w:numId w:val="1"/>
        </w:numPr>
        <w:tabs>
          <w:tab w:val="left" w:pos="567" w:leader="none"/>
        </w:tabs>
        <w:spacing w:lineRule="auto" w:line="240"/>
        <w:ind w:left="1080" w:hanging="1080"/>
        <w:rPr>
          <w:lang w:val="uk-UA"/>
        </w:rPr>
      </w:pPr>
      <w:r>
        <w:rPr>
          <w:sz w:val="28"/>
          <w:szCs w:val="28"/>
          <w:lang w:val="uk-UA"/>
        </w:rPr>
        <w:t xml:space="preserve"> </w:t>
      </w:r>
      <w:r>
        <w:rPr>
          <w:sz w:val="28"/>
          <w:szCs w:val="28"/>
          <w:lang w:val="uk-UA"/>
        </w:rPr>
        <w:t>Кабінет  невідкладної медичної допомоги.</w:t>
      </w:r>
    </w:p>
    <w:p>
      <w:pPr>
        <w:pStyle w:val="ListParagraph"/>
        <w:numPr>
          <w:ilvl w:val="1"/>
          <w:numId w:val="1"/>
        </w:numPr>
        <w:tabs>
          <w:tab w:val="left" w:pos="567" w:leader="none"/>
        </w:tabs>
        <w:spacing w:lineRule="auto" w:line="240"/>
        <w:ind w:left="1080" w:hanging="1080"/>
        <w:rPr>
          <w:lang w:val="uk-UA"/>
        </w:rPr>
      </w:pPr>
      <w:r>
        <w:rPr>
          <w:sz w:val="28"/>
          <w:szCs w:val="28"/>
          <w:lang w:val="uk-UA"/>
        </w:rPr>
        <w:t xml:space="preserve"> </w:t>
      </w:r>
      <w:r>
        <w:rPr>
          <w:sz w:val="28"/>
          <w:szCs w:val="28"/>
          <w:lang w:val="uk-UA"/>
        </w:rPr>
        <w:t>Інформаційно-аналітичний кабінет.</w:t>
      </w:r>
    </w:p>
    <w:p>
      <w:pPr>
        <w:pStyle w:val="Normal"/>
        <w:spacing w:lineRule="auto" w:line="240"/>
        <w:jc w:val="both"/>
        <w:rPr>
          <w:lang w:val="uk-UA"/>
        </w:rPr>
      </w:pPr>
      <w:r>
        <w:rPr>
          <w:b/>
          <w:sz w:val="28"/>
          <w:szCs w:val="28"/>
          <w:lang w:val="uk-UA"/>
        </w:rPr>
        <w:tab/>
      </w:r>
      <w:r>
        <w:rPr>
          <w:b w:val="false"/>
          <w:bCs w:val="false"/>
          <w:sz w:val="28"/>
          <w:szCs w:val="28"/>
          <w:lang w:val="uk-UA"/>
        </w:rPr>
        <w:t xml:space="preserve">1.5. </w:t>
      </w:r>
      <w:r>
        <w:rPr>
          <w:sz w:val="28"/>
          <w:szCs w:val="28"/>
          <w:lang w:val="uk-UA"/>
        </w:rPr>
        <w:t>Будівлі підприємства є комунальною власністю Решетилівської міської  територіальної громади і закріплені за підприємством на праві оперативного управління та оренди. Господарська діяльність з медичної практики здійснюється за такими адресами :</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ab/>
        <w:t>Центральна будівля з адміністративною та господарською частиною АЗПСМ м. Решетилівка  - Полтавська обл. Полтавський р-н, місто Решетилівка, вул. Грушевського,буд. 76в</w:t>
      </w:r>
    </w:p>
    <w:p>
      <w:pPr>
        <w:pStyle w:val="ListParagraph"/>
        <w:widowControl/>
        <w:numPr>
          <w:ilvl w:val="0"/>
          <w:numId w:val="2"/>
        </w:numPr>
        <w:tabs>
          <w:tab w:val="left" w:pos="1080" w:leader="none"/>
        </w:tabs>
        <w:overflowPunct w:val="true"/>
        <w:bidi w:val="0"/>
        <w:spacing w:lineRule="auto" w:line="240" w:before="0" w:after="0"/>
        <w:ind w:left="737" w:right="0" w:hanging="0"/>
        <w:contextualSpacing/>
        <w:jc w:val="both"/>
        <w:rPr>
          <w:i/>
          <w:i/>
          <w:iCs/>
        </w:rPr>
      </w:pPr>
      <w:r>
        <w:rPr>
          <w:i/>
          <w:iCs/>
          <w:sz w:val="28"/>
          <w:szCs w:val="28"/>
          <w:lang w:val="uk-UA"/>
        </w:rPr>
        <w:t>Амбулаторії ЗПСМ за адресами :</w:t>
      </w:r>
    </w:p>
    <w:p>
      <w:pPr>
        <w:pStyle w:val="ListParagraph"/>
        <w:widowControl/>
        <w:numPr>
          <w:ilvl w:val="0"/>
          <w:numId w:val="0"/>
        </w:numPr>
        <w:bidi w:val="0"/>
        <w:spacing w:lineRule="auto" w:line="240" w:before="0" w:after="0"/>
        <w:ind w:left="0" w:right="0" w:hanging="0"/>
        <w:contextualSpacing/>
        <w:jc w:val="both"/>
        <w:rPr/>
      </w:pPr>
      <w:r>
        <w:rPr>
          <w:sz w:val="28"/>
          <w:szCs w:val="28"/>
          <w:lang w:val="uk-UA"/>
        </w:rPr>
        <w:tab/>
        <w:t>Полтавська обл., Полтавський р-н, село Шевченкове,  вул. Перемоги, буд.11;</w:t>
      </w:r>
    </w:p>
    <w:p>
      <w:pPr>
        <w:pStyle w:val="ListParagraph"/>
        <w:widowControl/>
        <w:numPr>
          <w:ilvl w:val="0"/>
          <w:numId w:val="0"/>
        </w:numPr>
        <w:bidi w:val="0"/>
        <w:spacing w:lineRule="auto" w:line="240" w:before="0" w:after="0"/>
        <w:ind w:left="0" w:right="0" w:hanging="0"/>
        <w:contextualSpacing/>
        <w:jc w:val="both"/>
        <w:rPr/>
      </w:pPr>
      <w:r>
        <w:rPr>
          <w:sz w:val="28"/>
          <w:szCs w:val="28"/>
          <w:lang w:val="uk-UA"/>
        </w:rPr>
        <w:tab/>
        <w:t>Полтавська обл., Полтавський р-н, село Піщане, вул. Молодіжна, буд. 56 а;</w:t>
      </w:r>
    </w:p>
    <w:p>
      <w:pPr>
        <w:pStyle w:val="ListParagraph"/>
        <w:widowControl/>
        <w:numPr>
          <w:ilvl w:val="0"/>
          <w:numId w:val="0"/>
        </w:numPr>
        <w:bidi w:val="0"/>
        <w:spacing w:lineRule="auto" w:line="240" w:before="0" w:after="0"/>
        <w:ind w:left="0" w:right="0" w:hanging="0"/>
        <w:contextualSpacing/>
        <w:jc w:val="left"/>
        <w:rPr/>
      </w:pPr>
      <w:r>
        <w:rPr>
          <w:sz w:val="28"/>
          <w:szCs w:val="28"/>
          <w:lang w:val="uk-UA"/>
        </w:rPr>
        <w:tab/>
        <w:t>Полтавська обл., Полтавський й р-н, село Сухорабівка. вул. Медична, буд. 19;</w:t>
      </w:r>
    </w:p>
    <w:p>
      <w:pPr>
        <w:pStyle w:val="ListParagraph"/>
        <w:numPr>
          <w:ilvl w:val="0"/>
          <w:numId w:val="0"/>
        </w:numPr>
        <w:spacing w:lineRule="auto" w:line="240"/>
        <w:ind w:left="0" w:right="0" w:hanging="0"/>
        <w:jc w:val="left"/>
        <w:rPr>
          <w:lang w:val="uk-UA"/>
        </w:rPr>
      </w:pPr>
      <w:r>
        <w:rPr>
          <w:sz w:val="28"/>
          <w:szCs w:val="28"/>
          <w:lang w:val="uk-UA"/>
        </w:rPr>
        <w:tab/>
        <w:t>Полтавська обл., Полтавський р-н, село Лобачі, вул. Молодіжна,  буд. 18;</w:t>
      </w:r>
    </w:p>
    <w:p>
      <w:pPr>
        <w:pStyle w:val="ListParagraph"/>
        <w:numPr>
          <w:ilvl w:val="0"/>
          <w:numId w:val="0"/>
        </w:numPr>
        <w:spacing w:lineRule="auto" w:line="240"/>
        <w:ind w:left="0" w:right="0" w:hanging="0"/>
        <w:jc w:val="both"/>
        <w:rPr/>
      </w:pPr>
      <w:r>
        <w:rPr>
          <w:sz w:val="28"/>
          <w:szCs w:val="28"/>
          <w:lang w:val="uk-UA"/>
        </w:rPr>
        <w:tab/>
        <w:t>Полтавська обл., Полтавський р-н, селище Покровське, вул.Освітянська,буд. 6 г;</w:t>
      </w:r>
    </w:p>
    <w:p>
      <w:pPr>
        <w:pStyle w:val="ListParagraph"/>
        <w:numPr>
          <w:ilvl w:val="0"/>
          <w:numId w:val="0"/>
        </w:numPr>
        <w:spacing w:lineRule="auto" w:line="240"/>
        <w:ind w:left="0" w:right="0" w:hanging="0"/>
        <w:jc w:val="left"/>
        <w:rPr>
          <w:lang w:val="uk-UA"/>
        </w:rPr>
      </w:pPr>
      <w:r>
        <w:rPr>
          <w:sz w:val="28"/>
          <w:szCs w:val="28"/>
          <w:lang w:val="uk-UA"/>
        </w:rPr>
        <w:tab/>
        <w:t>Полтавська обл., Полтавський р-н, село Демидівка, вул. Перемоги,         буд. 92.</w:t>
      </w:r>
    </w:p>
    <w:p>
      <w:pPr>
        <w:pStyle w:val="ListParagraph"/>
        <w:widowControl/>
        <w:numPr>
          <w:ilvl w:val="0"/>
          <w:numId w:val="2"/>
        </w:numPr>
        <w:tabs>
          <w:tab w:val="left" w:pos="1080" w:leader="none"/>
        </w:tabs>
        <w:overflowPunct w:val="true"/>
        <w:bidi w:val="0"/>
        <w:spacing w:lineRule="auto" w:line="240" w:before="0" w:after="0"/>
        <w:ind w:left="737" w:right="0" w:hanging="0"/>
        <w:contextualSpacing/>
        <w:jc w:val="both"/>
        <w:rPr>
          <w:i/>
          <w:i/>
          <w:iCs/>
        </w:rPr>
      </w:pPr>
      <w:r>
        <w:rPr>
          <w:i/>
          <w:iCs/>
          <w:sz w:val="28"/>
          <w:szCs w:val="28"/>
          <w:lang w:val="uk-UA"/>
        </w:rPr>
        <w:t>Фельдшерські пункти за адресами :</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Пащенки, вул. Центральна, буд. 27;</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Нова Михайлівка,  вул. Центральна, буд. 46;</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Малий Бакай, вул. Козацька, буд. 6;</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Михнівка, провулок Шкільний, буд. 1;</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Каленики, вул. Псільська, буд. 17:</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Шилівка, вул. Шевченка, буд. 6;</w:t>
      </w:r>
    </w:p>
    <w:p>
      <w:pPr>
        <w:pStyle w:val="ListParagraph"/>
        <w:widowControl/>
        <w:numPr>
          <w:ilvl w:val="0"/>
          <w:numId w:val="0"/>
        </w:numPr>
        <w:overflowPunct w:val="true"/>
        <w:bidi w:val="0"/>
        <w:spacing w:lineRule="auto" w:line="240" w:before="0" w:after="0"/>
        <w:ind w:left="0" w:right="0" w:firstLine="680"/>
        <w:contextualSpacing/>
        <w:jc w:val="both"/>
        <w:rPr/>
      </w:pPr>
      <w:r>
        <w:rPr>
          <w:sz w:val="28"/>
          <w:szCs w:val="28"/>
          <w:lang w:val="uk-UA"/>
        </w:rPr>
        <w:tab/>
        <w:t>Полтавська обл., Полтавський р-н, село Колотії, вул. Ясна, буд. 9;</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Потічок, вул. Шкільна, буд. 3 а;</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Федіївка, вул. Центральна,            буд. 64;</w:t>
      </w:r>
    </w:p>
    <w:p>
      <w:pPr>
        <w:pStyle w:val="ListParagraph"/>
        <w:widowControl/>
        <w:numPr>
          <w:ilvl w:val="0"/>
          <w:numId w:val="0"/>
        </w:numPr>
        <w:overflowPunct w:val="true"/>
        <w:bidi w:val="0"/>
        <w:spacing w:lineRule="auto" w:line="240" w:before="0" w:after="0"/>
        <w:ind w:left="0" w:right="0" w:hanging="0"/>
        <w:contextualSpacing/>
        <w:jc w:val="both"/>
        <w:rPr/>
      </w:pPr>
      <w:r>
        <w:rPr>
          <w:sz w:val="28"/>
          <w:szCs w:val="28"/>
          <w:lang w:val="uk-UA"/>
        </w:rPr>
        <w:tab/>
        <w:t>Полтавська обл., Полтавський р-н, с. Пустовари, вул. Левка Лук’яненка, буд. 14;</w:t>
      </w:r>
    </w:p>
    <w:p>
      <w:pPr>
        <w:pStyle w:val="ListParagraph"/>
        <w:widowControl/>
        <w:numPr>
          <w:ilvl w:val="0"/>
          <w:numId w:val="0"/>
        </w:numPr>
        <w:tabs>
          <w:tab w:val="left" w:pos="735" w:leader="none"/>
        </w:tabs>
        <w:overflowPunct w:val="true"/>
        <w:bidi w:val="0"/>
        <w:spacing w:lineRule="auto" w:line="240" w:before="0" w:after="0"/>
        <w:ind w:left="0" w:right="0" w:hanging="0"/>
        <w:contextualSpacing/>
        <w:jc w:val="both"/>
        <w:rPr/>
      </w:pPr>
      <w:r>
        <w:rPr>
          <w:sz w:val="28"/>
          <w:szCs w:val="28"/>
          <w:lang w:val="uk-UA"/>
        </w:rPr>
        <w:tab/>
        <w:t>Полтавська обл., Полтавський р-н, село Глибока Балка, провулок  Набережний, буд. 6.</w:t>
      </w:r>
    </w:p>
    <w:p>
      <w:pPr>
        <w:pStyle w:val="ListParagraph"/>
        <w:spacing w:lineRule="auto" w:line="240"/>
        <w:ind w:left="1068" w:hanging="0"/>
        <w:jc w:val="both"/>
        <w:rPr>
          <w:sz w:val="28"/>
          <w:szCs w:val="28"/>
          <w:lang w:val="uk-UA"/>
        </w:rPr>
      </w:pPr>
      <w:r>
        <w:rPr>
          <w:sz w:val="28"/>
          <w:szCs w:val="28"/>
          <w:lang w:val="uk-UA"/>
        </w:rPr>
      </w:r>
    </w:p>
    <w:p>
      <w:pPr>
        <w:pStyle w:val="Normal"/>
        <w:widowControl/>
        <w:bidi w:val="0"/>
        <w:spacing w:lineRule="auto" w:line="240" w:before="0" w:after="0"/>
        <w:ind w:left="0" w:right="-283" w:hanging="0"/>
        <w:jc w:val="center"/>
        <w:rPr>
          <w:lang w:val="uk-UA"/>
        </w:rPr>
      </w:pPr>
      <w:r>
        <w:rPr>
          <w:b/>
          <w:sz w:val="28"/>
          <w:szCs w:val="28"/>
          <w:lang w:val="uk-UA"/>
        </w:rPr>
        <w:t>2. Характеристика зони обслуговування закладу:</w:t>
      </w:r>
    </w:p>
    <w:p>
      <w:pPr>
        <w:pStyle w:val="Normal"/>
        <w:widowControl/>
        <w:bidi w:val="0"/>
        <w:spacing w:lineRule="auto" w:line="240" w:before="0" w:after="0"/>
        <w:ind w:left="0" w:right="-283" w:hanging="0"/>
        <w:jc w:val="center"/>
        <w:rPr>
          <w:b/>
          <w:b/>
          <w:sz w:val="28"/>
          <w:szCs w:val="28"/>
          <w:lang w:val="uk-UA"/>
        </w:rPr>
      </w:pPr>
      <w:r>
        <w:rPr>
          <w:b/>
          <w:sz w:val="28"/>
          <w:szCs w:val="28"/>
          <w:lang w:val="uk-UA"/>
        </w:rPr>
      </w:r>
    </w:p>
    <w:p>
      <w:pPr>
        <w:pStyle w:val="Normal"/>
        <w:widowControl/>
        <w:bidi w:val="0"/>
        <w:spacing w:lineRule="auto" w:line="240" w:before="0" w:after="0"/>
        <w:ind w:left="0" w:right="0" w:hanging="0"/>
        <w:jc w:val="both"/>
        <w:rPr>
          <w:lang w:val="uk-UA"/>
        </w:rPr>
      </w:pPr>
      <w:r>
        <w:rPr>
          <w:b w:val="false"/>
          <w:bCs w:val="false"/>
          <w:sz w:val="28"/>
          <w:szCs w:val="28"/>
          <w:lang w:val="uk-UA"/>
        </w:rPr>
        <w:tab/>
        <w:t xml:space="preserve">2.1. </w:t>
      </w:r>
      <w:r>
        <w:rPr>
          <w:sz w:val="28"/>
          <w:szCs w:val="28"/>
          <w:lang w:val="uk-UA"/>
        </w:rPr>
        <w:t xml:space="preserve">Територія </w:t>
      </w:r>
      <w:r>
        <w:rPr>
          <w:color w:val="000000" w:themeColor="text1"/>
          <w:sz w:val="28"/>
          <w:szCs w:val="28"/>
          <w:lang w:val="uk-UA"/>
        </w:rPr>
        <w:t xml:space="preserve">Решетилівської міської територіальної громади межує із землями Полтавської, Диканської, Шишацької, Білоцерківської, Глобинської,          Козельщинської, Білицької, Новосанжарської та Мачухівської територіальних             </w:t>
      </w:r>
    </w:p>
    <w:p>
      <w:pPr>
        <w:pStyle w:val="Normal"/>
        <w:spacing w:lineRule="auto" w:line="240"/>
        <w:ind w:left="-284" w:right="-285" w:hanging="0"/>
        <w:jc w:val="both"/>
        <w:rPr>
          <w:lang w:val="uk-UA"/>
        </w:rPr>
      </w:pPr>
      <w:r>
        <w:rPr>
          <w:color w:val="000000" w:themeColor="text1"/>
          <w:sz w:val="28"/>
          <w:szCs w:val="28"/>
          <w:lang w:val="uk-UA"/>
        </w:rPr>
        <w:t xml:space="preserve">    </w:t>
      </w:r>
      <w:r>
        <w:rPr>
          <w:color w:val="000000" w:themeColor="text1"/>
          <w:sz w:val="28"/>
          <w:szCs w:val="28"/>
          <w:lang w:val="uk-UA"/>
        </w:rPr>
        <w:t>громад Полтавської області, є складовою частиною Полтавського району.</w:t>
      </w:r>
    </w:p>
    <w:p>
      <w:pPr>
        <w:pStyle w:val="Normal"/>
        <w:widowControl/>
        <w:bidi w:val="0"/>
        <w:spacing w:lineRule="auto" w:line="240" w:before="0" w:after="0"/>
        <w:ind w:left="0" w:right="0" w:hanging="0"/>
        <w:jc w:val="both"/>
        <w:rPr>
          <w:lang w:val="uk-UA"/>
        </w:rPr>
      </w:pPr>
      <w:r>
        <w:rPr>
          <w:color w:val="000000" w:themeColor="text1"/>
          <w:sz w:val="28"/>
          <w:szCs w:val="28"/>
          <w:lang w:val="uk-UA"/>
        </w:rPr>
        <w:t xml:space="preserve"> </w:t>
      </w:r>
      <w:r>
        <w:rPr>
          <w:color w:val="000000" w:themeColor="text1"/>
          <w:sz w:val="28"/>
          <w:szCs w:val="28"/>
          <w:lang w:val="uk-UA"/>
        </w:rPr>
        <w:tab/>
      </w:r>
      <w:r>
        <w:rPr>
          <w:bCs/>
          <w:sz w:val="28"/>
          <w:szCs w:val="28"/>
          <w:lang w:val="uk-UA"/>
        </w:rPr>
        <w:t>Місто Решетилівка</w:t>
      </w:r>
      <w:r>
        <w:rPr>
          <w:sz w:val="28"/>
          <w:szCs w:val="28"/>
          <w:lang w:val="uk-UA"/>
        </w:rPr>
        <w:t xml:space="preserve"> – </w:t>
      </w:r>
      <w:r>
        <w:rPr>
          <w:bCs/>
          <w:iCs/>
          <w:sz w:val="28"/>
          <w:szCs w:val="28"/>
          <w:lang w:val="uk-UA"/>
        </w:rPr>
        <w:t xml:space="preserve">центр Решетилівської міської територіальної громади Полтавської області. Розташоване від обласного центру за 35 км та за 10 км від залізничної станції Решетилівка (селище Покровське) на перетині  автошляхів  національного  значення  Київ - Харків  ( М-03)  та      Дніпро -  Царичанка - Решетилівка (Н-31). </w:t>
      </w:r>
    </w:p>
    <w:p>
      <w:pPr>
        <w:pStyle w:val="Normal"/>
        <w:shd w:val="clear" w:color="auto" w:fill="FFFFFF"/>
        <w:spacing w:lineRule="auto" w:line="240"/>
        <w:ind w:firstLine="709"/>
        <w:jc w:val="both"/>
        <w:rPr/>
      </w:pPr>
      <w:r>
        <w:rPr>
          <w:sz w:val="28"/>
          <w:szCs w:val="28"/>
          <w:lang w:val="uk-UA"/>
        </w:rPr>
        <w:t xml:space="preserve">Решетилівка відома із середини </w:t>
      </w:r>
      <w:hyperlink r:id="rId3">
        <w:r>
          <w:rPr>
            <w:rStyle w:val="Style14"/>
            <w:color w:val="00000A"/>
            <w:sz w:val="28"/>
            <w:szCs w:val="28"/>
            <w:u w:val="none"/>
            <w:lang w:val="uk-UA"/>
          </w:rPr>
          <w:t>XVII століття</w:t>
        </w:r>
      </w:hyperlink>
      <w:r>
        <w:rPr>
          <w:sz w:val="28"/>
          <w:szCs w:val="28"/>
          <w:lang w:val="uk-UA"/>
        </w:rPr>
        <w:t>. Статус міста</w:t>
      </w:r>
      <w:r>
        <w:rPr>
          <w:bCs/>
          <w:sz w:val="28"/>
          <w:szCs w:val="28"/>
          <w:lang w:val="uk-UA"/>
        </w:rPr>
        <w:t xml:space="preserve">      адміністративний центр Решетилівка отримало</w:t>
      </w:r>
      <w:r>
        <w:rPr>
          <w:bCs/>
          <w:color w:val="FF0000"/>
          <w:sz w:val="28"/>
          <w:szCs w:val="28"/>
          <w:lang w:val="uk-UA"/>
        </w:rPr>
        <w:t xml:space="preserve"> </w:t>
      </w:r>
      <w:r>
        <w:rPr>
          <w:sz w:val="28"/>
          <w:szCs w:val="28"/>
          <w:lang w:val="uk-UA"/>
        </w:rPr>
        <w:t xml:space="preserve">в </w:t>
      </w:r>
      <w:hyperlink r:id="rId4">
        <w:r>
          <w:rPr>
            <w:rStyle w:val="Style14"/>
            <w:color w:val="00000A"/>
            <w:sz w:val="28"/>
            <w:szCs w:val="28"/>
            <w:u w:val="none"/>
            <w:lang w:val="uk-UA"/>
          </w:rPr>
          <w:t>2017</w:t>
        </w:r>
      </w:hyperlink>
      <w:r>
        <w:rPr>
          <w:sz w:val="28"/>
          <w:szCs w:val="28"/>
          <w:lang w:val="uk-UA"/>
        </w:rPr>
        <w:t xml:space="preserve"> році. Один із     найвідоміших сучасних центрів народних промислів України, що набув     розквіту в </w:t>
      </w:r>
      <w:hyperlink r:id="rId5">
        <w:r>
          <w:rPr>
            <w:rStyle w:val="Style14"/>
            <w:color w:val="00000A"/>
            <w:sz w:val="28"/>
            <w:szCs w:val="28"/>
            <w:u w:val="none"/>
            <w:lang w:val="uk-UA"/>
          </w:rPr>
          <w:t>XIX столітті</w:t>
        </w:r>
      </w:hyperlink>
      <w:r>
        <w:rPr>
          <w:sz w:val="28"/>
          <w:szCs w:val="28"/>
          <w:lang w:val="uk-UA"/>
        </w:rPr>
        <w:t>.</w:t>
      </w:r>
    </w:p>
    <w:p>
      <w:pPr>
        <w:pStyle w:val="Normal"/>
        <w:spacing w:lineRule="auto" w:line="240"/>
        <w:jc w:val="both"/>
        <w:rPr>
          <w:lang w:val="uk-UA"/>
        </w:rPr>
      </w:pPr>
      <w:r>
        <w:rPr>
          <w:sz w:val="28"/>
          <w:szCs w:val="28"/>
          <w:lang w:val="uk-UA"/>
        </w:rPr>
        <w:tab/>
        <w:t xml:space="preserve">На території громади розташовано 85 населених пунктів, з яких місто Решетилівка, селище Покровське та 83 сільських населених   пункти.                   </w:t>
      </w:r>
    </w:p>
    <w:p>
      <w:pPr>
        <w:pStyle w:val="Normal"/>
        <w:spacing w:lineRule="auto" w:line="240"/>
        <w:jc w:val="both"/>
        <w:rPr>
          <w:lang w:val="uk-UA"/>
        </w:rPr>
      </w:pPr>
      <w:r>
        <w:rPr>
          <w:sz w:val="28"/>
          <w:szCs w:val="28"/>
          <w:lang w:val="uk-UA"/>
        </w:rPr>
        <w:tab/>
        <w:t>Загальна кількість мешканців Решетилівської громади – 25784 особи;       крім того обліковується 4327 осіб із статусом ВПО. Населення міста становить 9021 особу.</w:t>
      </w:r>
    </w:p>
    <w:p>
      <w:pPr>
        <w:pStyle w:val="Normal"/>
        <w:spacing w:lineRule="auto" w:line="240"/>
        <w:jc w:val="both"/>
        <w:rPr>
          <w:lang w:val="uk-UA"/>
        </w:rPr>
      </w:pPr>
      <w:r>
        <w:rPr>
          <w:sz w:val="28"/>
          <w:szCs w:val="28"/>
          <w:lang w:val="uk-UA"/>
        </w:rPr>
        <w:tab/>
        <w:t>Станом на 01.01.2023 року підписали декларації про вільний вибір лікаря  з лікарями КНП " Центр ПМСД Решетилівської міської ради" – 20872 особи, із них діти віком від 0 до 18 років – 3966 осіб.</w:t>
      </w:r>
    </w:p>
    <w:p>
      <w:pPr>
        <w:pStyle w:val="Normal"/>
        <w:spacing w:lineRule="auto" w:line="240"/>
        <w:jc w:val="both"/>
        <w:rPr>
          <w:lang w:val="uk-UA"/>
        </w:rPr>
      </w:pPr>
      <w:r>
        <w:rPr>
          <w:sz w:val="28"/>
          <w:szCs w:val="28"/>
          <w:lang w:val="uk-UA"/>
        </w:rPr>
        <w:tab/>
        <w:t>Жителі населених пунктів сіл Остап’є, Нове Остапове, Підгір’я,       Запсілля, Уханівка, Олефіри, Говтва, Буняківка, Киселівка, Плавні загальною чисельністю 1750 осіб, що ввійшли до складу територіальної громади в 2021 році,  обслуговуються відповідно території  іншими центрами  ПМСД  (КНП ,,Великобагачанський  центр  ПМСД", КНП,,Козельщинський центр ПМСД).</w:t>
      </w:r>
    </w:p>
    <w:p>
      <w:pPr>
        <w:pStyle w:val="Normal"/>
        <w:spacing w:lineRule="auto" w:line="240"/>
        <w:jc w:val="both"/>
        <w:rPr>
          <w:lang w:val="uk-UA"/>
        </w:rPr>
      </w:pPr>
      <w:r>
        <w:rPr>
          <w:sz w:val="28"/>
          <w:szCs w:val="28"/>
          <w:lang w:val="uk-UA"/>
        </w:rPr>
        <w:tab/>
        <w:t>Через територію району проходить мережа доріг національного,       регіонального та територіального значення. Усі населені пункти газифіковані,  з’єднані дорогами з твердим покриттям. Стан доріг задовільний. Наявне транспортне сполучення віддалених населених пунктів  з центром громади та відокремленими місцями надання ПМД.</w:t>
      </w:r>
    </w:p>
    <w:p>
      <w:pPr>
        <w:pStyle w:val="Normal"/>
        <w:spacing w:lineRule="auto" w:line="240"/>
        <w:jc w:val="both"/>
        <w:rPr>
          <w:lang w:val="uk-UA"/>
        </w:rPr>
      </w:pPr>
      <w:r>
        <w:rPr>
          <w:sz w:val="28"/>
          <w:szCs w:val="28"/>
          <w:lang w:val="uk-UA"/>
        </w:rPr>
        <w:tab/>
        <w:t>Радіус обслуговування  по території громади складає близько 30 км.</w:t>
      </w:r>
    </w:p>
    <w:p>
      <w:pPr>
        <w:pStyle w:val="Normal"/>
        <w:spacing w:lineRule="auto" w:line="240"/>
        <w:jc w:val="both"/>
        <w:rPr>
          <w:lang w:val="uk-UA"/>
        </w:rPr>
      </w:pPr>
      <w:r>
        <w:rPr/>
        <w:drawing>
          <wp:inline distT="0" distB="0" distL="0" distR="0">
            <wp:extent cx="6228080" cy="4125595"/>
            <wp:effectExtent l="0" t="0" r="0" b="0"/>
            <wp:docPr id="2" name="Рисунок 1" descr="G:\Карт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Карта2.jpg"/>
                    <pic:cNvPicPr>
                      <a:picLocks noChangeAspect="1" noChangeArrowheads="1"/>
                    </pic:cNvPicPr>
                  </pic:nvPicPr>
                  <pic:blipFill>
                    <a:blip r:embed="rId6"/>
                    <a:stretch>
                      <a:fillRect/>
                    </a:stretch>
                  </pic:blipFill>
                  <pic:spPr bwMode="auto">
                    <a:xfrm>
                      <a:off x="0" y="0"/>
                      <a:ext cx="6228080" cy="4125595"/>
                    </a:xfrm>
                    <a:prstGeom prst="rect">
                      <a:avLst/>
                    </a:prstGeom>
                  </pic:spPr>
                </pic:pic>
              </a:graphicData>
            </a:graphic>
          </wp:inline>
        </w:drawing>
      </w:r>
    </w:p>
    <w:p>
      <w:pPr>
        <w:pStyle w:val="Normal"/>
        <w:widowControl/>
        <w:bidi w:val="0"/>
        <w:spacing w:lineRule="auto" w:line="240" w:before="0" w:after="0"/>
        <w:ind w:left="0" w:right="0" w:hanging="0"/>
        <w:jc w:val="both"/>
        <w:rPr>
          <w:lang w:val="uk-UA"/>
        </w:rPr>
      </w:pPr>
      <w:r>
        <w:rPr>
          <w:b w:val="false"/>
          <w:bCs w:val="false"/>
          <w:sz w:val="28"/>
          <w:szCs w:val="28"/>
          <w:lang w:val="uk-UA"/>
        </w:rPr>
        <w:tab/>
        <w:t xml:space="preserve">2.2. </w:t>
      </w:r>
      <w:r>
        <w:rPr>
          <w:sz w:val="28"/>
          <w:szCs w:val="28"/>
          <w:lang w:val="uk-UA"/>
        </w:rPr>
        <w:t>Мережа структурних підрозділів КНП ,,Центр ПМСД Решетилівської міської ради" представлена амбулаторіями загальної практики -сімейної     медицини в кількості – 7, з них амбулаторії групової  практики – 2,     амбулаторіями моно практики – 5, фельдшерськими пунктами в кількості -11.</w:t>
      </w:r>
    </w:p>
    <w:p>
      <w:pPr>
        <w:pStyle w:val="Normal"/>
        <w:spacing w:lineRule="auto" w:line="240"/>
        <w:jc w:val="both"/>
        <w:rPr>
          <w:sz w:val="28"/>
          <w:szCs w:val="28"/>
          <w:lang w:val="uk-UA"/>
        </w:rPr>
      </w:pPr>
      <w:r>
        <w:rPr>
          <w:sz w:val="28"/>
          <w:szCs w:val="28"/>
          <w:lang w:val="uk-UA"/>
        </w:rPr>
      </w:r>
    </w:p>
    <w:p>
      <w:pPr>
        <w:pStyle w:val="Normal"/>
        <w:widowControl/>
        <w:bidi w:val="0"/>
        <w:spacing w:lineRule="auto" w:line="240" w:before="0" w:after="0"/>
        <w:ind w:left="0" w:right="0" w:hanging="0"/>
        <w:jc w:val="center"/>
        <w:rPr>
          <w:lang w:val="uk-UA"/>
        </w:rPr>
      </w:pPr>
      <w:r>
        <w:rPr>
          <w:b/>
          <w:sz w:val="28"/>
          <w:szCs w:val="28"/>
          <w:lang w:val="uk-UA"/>
        </w:rPr>
        <w:t xml:space="preserve">3.Обгрунтування плану КНП </w:t>
      </w:r>
    </w:p>
    <w:p>
      <w:pPr>
        <w:pStyle w:val="Normal"/>
        <w:widowControl/>
        <w:bidi w:val="0"/>
        <w:spacing w:lineRule="auto" w:line="240" w:before="0" w:after="0"/>
        <w:ind w:left="0" w:right="0" w:hanging="0"/>
        <w:jc w:val="center"/>
        <w:rPr>
          <w:lang w:val="uk-UA"/>
        </w:rPr>
      </w:pPr>
      <w:r>
        <w:rPr>
          <w:b/>
          <w:sz w:val="28"/>
          <w:szCs w:val="28"/>
          <w:lang w:val="uk-UA"/>
        </w:rPr>
        <w:t>,,Центр ПМСД Решетилівської міської ради”</w:t>
      </w:r>
    </w:p>
    <w:p>
      <w:pPr>
        <w:pStyle w:val="Normal"/>
        <w:spacing w:lineRule="auto" w:line="240"/>
        <w:jc w:val="center"/>
        <w:rPr>
          <w:lang w:val="uk-UA"/>
        </w:rPr>
      </w:pPr>
      <w:r>
        <w:rPr>
          <w:b/>
          <w:sz w:val="28"/>
          <w:szCs w:val="28"/>
          <w:lang w:val="uk-UA"/>
        </w:rPr>
        <w:t xml:space="preserve">    </w:t>
      </w:r>
      <w:r>
        <w:rPr>
          <w:b/>
          <w:sz w:val="28"/>
          <w:szCs w:val="28"/>
          <w:lang w:val="uk-UA"/>
        </w:rPr>
        <w:t>щодо скорочення/розвитку сервісів у трирічній перспективі</w:t>
      </w:r>
    </w:p>
    <w:p>
      <w:pPr>
        <w:pStyle w:val="Normal"/>
        <w:spacing w:lineRule="auto" w:line="240"/>
        <w:jc w:val="both"/>
        <w:rPr>
          <w:b/>
          <w:b/>
          <w:sz w:val="28"/>
          <w:szCs w:val="28"/>
          <w:lang w:val="uk-UA"/>
        </w:rPr>
      </w:pPr>
      <w:r>
        <w:rPr>
          <w:b/>
          <w:sz w:val="28"/>
          <w:szCs w:val="28"/>
          <w:lang w:val="uk-UA"/>
        </w:rPr>
      </w:r>
    </w:p>
    <w:p>
      <w:pPr>
        <w:pStyle w:val="Normal"/>
        <w:widowControl/>
        <w:bidi w:val="0"/>
        <w:spacing w:lineRule="auto" w:line="240" w:before="0" w:after="0"/>
        <w:ind w:left="0" w:right="0" w:hanging="0"/>
        <w:jc w:val="both"/>
        <w:rPr/>
      </w:pPr>
      <w:r>
        <w:rPr>
          <w:b w:val="false"/>
          <w:bCs w:val="false"/>
          <w:sz w:val="28"/>
          <w:szCs w:val="28"/>
          <w:lang w:val="uk-UA"/>
        </w:rPr>
        <w:tab/>
        <w:t>3.1.</w:t>
      </w:r>
      <w:r>
        <w:rPr>
          <w:b/>
          <w:sz w:val="28"/>
          <w:szCs w:val="28"/>
          <w:lang w:val="uk-UA"/>
        </w:rPr>
        <w:t xml:space="preserve"> </w:t>
      </w:r>
      <w:r>
        <w:rPr>
          <w:sz w:val="28"/>
          <w:szCs w:val="28"/>
          <w:lang w:val="uk-UA"/>
        </w:rPr>
        <w:t xml:space="preserve">З метою реалізації Проекту спроможної мережі надання первинної медико-санітарної допомоги на території Решетилівської територіальної громади, на підставі економічного аналізу фінансових надходжень до підприємства за підписаною угодою з Національною службою здоров'я  України про фінансування за програмою медичних гарантій та розрахунку           перспективи надходження асигнувань, керуючись розпорядженням голови           Полтавської обласної державної адміністрації № 359 від 24.04.2018 р. ,,Про затвердження Плану спроможної мережі і надання первинної медичної           допомоги Полтавської області", спільним наказом Міністерства охорони здоров'я України ( далі – МОЗ) та Міністерства регіонального розвитку, будівництва та житлово-комунального господарства України № 178/24 від            06.02.2018 р.  ,,Про затвердження Порядку формування спроможних мереж з надання первинної медичної допомоги", з метою приведення у відповідність           до критеріїв спроможності Плану мережі структурних підрозділів            підприємства шляхом об’єднання (укрупнення) структурних підрозділів – фельдшерських пунктів, що обслуговують малу чисельність населення, за рівнем оснащеності та укомплектування кадрами не відповідають            затвердженим МОЗ та НСЗУ критеріям стандартів, входять в семикілометрову             зону за принципом доступності до найближчого лікувального закладу            проведено оптимізацію структури  КНП ,,Центр ПМСД Решетилівської            міської ради" шляхом реорганізації у 2020 р. одинадцяти фельдшерських пунктів, у 2023 р. – в трьох фельдшерських пунктів з подальшою            перспективою організації (за потреби)  медичні  пункти </w:t>
      </w:r>
      <w:r>
        <w:rPr>
          <w:rFonts w:eastAsia="Times New Roman" w:cs="Times New Roman"/>
          <w:color w:val="auto"/>
          <w:kern w:val="0"/>
          <w:sz w:val="28"/>
          <w:szCs w:val="28"/>
          <w:lang w:val="uk-UA" w:eastAsia="ru-RU" w:bidi="ar-SA"/>
        </w:rPr>
        <w:t>тимчасового базування (далі-ТБ)</w:t>
      </w:r>
      <w:r>
        <w:rPr>
          <w:sz w:val="28"/>
          <w:szCs w:val="28"/>
          <w:lang w:val="uk-UA"/>
        </w:rPr>
        <w:t xml:space="preserve">.  </w:t>
      </w:r>
    </w:p>
    <w:p>
      <w:pPr>
        <w:pStyle w:val="Normal"/>
        <w:widowControl/>
        <w:bidi w:val="0"/>
        <w:spacing w:lineRule="auto" w:line="240" w:before="0" w:after="0"/>
        <w:ind w:left="-57" w:right="0" w:hanging="0"/>
        <w:jc w:val="both"/>
        <w:rPr>
          <w:lang w:val="uk-UA"/>
        </w:rPr>
      </w:pPr>
      <w:r>
        <w:rPr>
          <w:sz w:val="28"/>
          <w:szCs w:val="28"/>
          <w:lang w:val="uk-UA"/>
        </w:rPr>
        <w:t xml:space="preserve"> </w:t>
      </w:r>
      <w:r>
        <w:rPr>
          <w:sz w:val="28"/>
          <w:szCs w:val="28"/>
          <w:lang w:val="uk-UA"/>
        </w:rPr>
        <w:tab/>
        <w:t xml:space="preserve">В плануванні трирічної перспективи розвитку структури підприємства, на підставі аналізу демографічних даних громади з урахуванням зони доступності для населення до найближчих місць надання ПМД ( амбулаторій ЗПСМ), виникає необхідність в розширенні зони обслуговування амбулаторії загальної практики сімейної медицини (далі-АЗПСМ) с. Шевченкове на територію сіл Говтва (290 жителів),Буняківка (152 жителі), Киселівка( 68 жителів),  Плавні ( 11 жителів), реорганізації фельдшерських пунктів с. Колотії, с. Пустовари, с. Нова Михайлівка в </w:t>
      </w:r>
      <w:r>
        <w:rPr>
          <w:rFonts w:eastAsia="Times New Roman" w:cs="Times New Roman"/>
          <w:color w:val="auto"/>
          <w:kern w:val="0"/>
          <w:sz w:val="28"/>
          <w:szCs w:val="28"/>
          <w:lang w:val="uk-UA" w:eastAsia="ru-RU" w:bidi="ar-SA"/>
        </w:rPr>
        <w:t>пунктах здоров'я (далі- ПЗ).</w:t>
      </w:r>
    </w:p>
    <w:p>
      <w:pPr>
        <w:pStyle w:val="Normal"/>
        <w:widowControl/>
        <w:bidi w:val="0"/>
        <w:spacing w:lineRule="auto" w:line="240" w:before="0" w:after="0"/>
        <w:ind w:left="0" w:right="0" w:hanging="0"/>
        <w:jc w:val="both"/>
        <w:rPr>
          <w:lang w:val="uk-UA"/>
        </w:rPr>
      </w:pPr>
      <w:r>
        <w:rPr>
          <w:b w:val="false"/>
          <w:bCs w:val="false"/>
          <w:sz w:val="28"/>
          <w:szCs w:val="28"/>
          <w:lang w:val="uk-UA"/>
        </w:rPr>
        <w:tab/>
        <w:t xml:space="preserve">3.2.  </w:t>
      </w:r>
      <w:r>
        <w:rPr>
          <w:sz w:val="28"/>
          <w:szCs w:val="28"/>
          <w:lang w:val="uk-UA"/>
        </w:rPr>
        <w:t xml:space="preserve">З метою розширення спектру послуг підприємством планується провести </w:t>
      </w:r>
      <w:r>
        <w:rPr>
          <w:b/>
          <w:sz w:val="28"/>
          <w:szCs w:val="28"/>
          <w:lang w:val="uk-UA"/>
        </w:rPr>
        <w:t xml:space="preserve"> </w:t>
      </w:r>
      <w:r>
        <w:rPr>
          <w:sz w:val="28"/>
          <w:szCs w:val="28"/>
          <w:lang w:val="uk-UA"/>
        </w:rPr>
        <w:t>відповідну підготовку спеціалістів та придбання додаткових робочих місць в медичній інформаційній системі та подальше укладення договорів із  НСЗУ за пакетами ,,Супровід і лікування дорослих та дітей, хворих на туберкульоз на первинному рівні медичної допомоги", ,,Супровід і лікування дорослих та дітей з психічними розладами на первинному рівні медичної допомоги", ,,Мобільна паліативна  медична допомога дорослим і дітям".</w:t>
      </w:r>
    </w:p>
    <w:p>
      <w:pPr>
        <w:pStyle w:val="Normal"/>
        <w:widowControl/>
        <w:bidi w:val="0"/>
        <w:spacing w:lineRule="auto" w:line="240" w:before="0" w:after="0"/>
        <w:ind w:left="0" w:right="0" w:hanging="0"/>
        <w:jc w:val="both"/>
        <w:rPr/>
      </w:pPr>
      <w:r>
        <w:rPr>
          <w:sz w:val="28"/>
          <w:szCs w:val="28"/>
          <w:lang w:val="uk-UA"/>
        </w:rPr>
        <w:t xml:space="preserve">      </w:t>
      </w:r>
      <w:r>
        <w:rPr>
          <w:sz w:val="28"/>
          <w:szCs w:val="28"/>
          <w:lang w:val="uk-UA"/>
        </w:rPr>
        <w:tab/>
        <w:t>З метою вирішення питання кадрового забезпечення підприємства в КНП ,,Центр ПМСД Решетилівської міської ради" створено базу для            проходження заочної частини навчання лікарів-інтернів за фахом ,,загальна            практика – сімейна медицина" та підписано договір з НСЗУ за пакетом ,,Забезпечення кадрового потенціалу системи охорони здоров'я шляхом організації надання медичної допомоги із залученням лікарів-інтернів".</w:t>
      </w:r>
    </w:p>
    <w:p>
      <w:pPr>
        <w:pStyle w:val="Normal"/>
        <w:widowControl/>
        <w:bidi w:val="0"/>
        <w:spacing w:lineRule="auto" w:line="240" w:before="0" w:after="0"/>
        <w:ind w:left="-57" w:right="0" w:hanging="0"/>
        <w:jc w:val="both"/>
        <w:rPr>
          <w:lang w:val="uk-UA"/>
        </w:rPr>
      </w:pPr>
      <w:r>
        <w:rPr>
          <w:sz w:val="28"/>
          <w:szCs w:val="28"/>
          <w:lang w:val="uk-UA"/>
        </w:rPr>
        <w:t xml:space="preserve">      </w:t>
      </w:r>
      <w:r>
        <w:rPr>
          <w:sz w:val="28"/>
          <w:szCs w:val="28"/>
          <w:lang w:val="uk-UA"/>
        </w:rPr>
        <w:tab/>
        <w:t>В трирічній перспективі розвитку кадрового потенціалу підприємство            потребує збільшення посад лікарів- інтернів до 5 штатних одиниць.</w:t>
      </w:r>
    </w:p>
    <w:p>
      <w:pPr>
        <w:pStyle w:val="Normal"/>
        <w:spacing w:lineRule="auto" w:line="240"/>
        <w:ind w:left="-426" w:hanging="0"/>
        <w:rPr>
          <w:sz w:val="28"/>
          <w:szCs w:val="28"/>
          <w:lang w:val="uk-UA"/>
        </w:rPr>
      </w:pPr>
      <w:r>
        <w:rPr>
          <w:sz w:val="28"/>
          <w:szCs w:val="28"/>
          <w:lang w:val="uk-UA"/>
        </w:rPr>
      </w:r>
    </w:p>
    <w:p>
      <w:pPr>
        <w:pStyle w:val="Normal"/>
        <w:widowControl/>
        <w:bidi w:val="0"/>
        <w:spacing w:lineRule="auto" w:line="240" w:before="0" w:after="0"/>
        <w:ind w:left="0" w:right="0" w:hanging="0"/>
        <w:jc w:val="center"/>
        <w:rPr/>
      </w:pPr>
      <w:r>
        <w:rPr>
          <w:b/>
          <w:sz w:val="28"/>
          <w:szCs w:val="28"/>
          <w:lang w:val="uk-UA"/>
        </w:rPr>
        <w:t>4. Розвиток кадрових ресурсів закладу у трирічній перспективі</w:t>
      </w:r>
    </w:p>
    <w:p>
      <w:pPr>
        <w:pStyle w:val="Normal"/>
        <w:widowControl/>
        <w:bidi w:val="0"/>
        <w:spacing w:lineRule="auto" w:line="240" w:before="0" w:after="0"/>
        <w:ind w:left="0" w:right="0" w:hanging="0"/>
        <w:jc w:val="center"/>
        <w:rPr>
          <w:b/>
          <w:b/>
          <w:sz w:val="28"/>
          <w:szCs w:val="28"/>
          <w:lang w:val="uk-UA"/>
        </w:rPr>
      </w:pPr>
      <w:r>
        <w:rPr/>
      </w:r>
    </w:p>
    <w:p>
      <w:pPr>
        <w:pStyle w:val="Normal"/>
        <w:widowControl/>
        <w:bidi w:val="0"/>
        <w:spacing w:lineRule="auto" w:line="240" w:before="0" w:after="0"/>
        <w:ind w:left="0" w:right="0" w:hanging="0"/>
        <w:jc w:val="left"/>
        <w:rPr>
          <w:lang w:val="uk-UA"/>
        </w:rPr>
      </w:pPr>
      <w:r>
        <w:rPr>
          <w:b/>
          <w:sz w:val="28"/>
          <w:szCs w:val="28"/>
          <w:lang w:val="uk-UA"/>
        </w:rPr>
        <w:tab/>
      </w:r>
      <w:r>
        <w:rPr>
          <w:b w:val="false"/>
          <w:bCs w:val="false"/>
          <w:sz w:val="28"/>
          <w:szCs w:val="28"/>
          <w:lang w:val="uk-UA"/>
        </w:rPr>
        <w:t>4.1.</w:t>
      </w:r>
      <w:r>
        <w:rPr>
          <w:b/>
          <w:sz w:val="28"/>
          <w:szCs w:val="28"/>
          <w:lang w:val="uk-UA"/>
        </w:rPr>
        <w:t xml:space="preserve"> </w:t>
      </w:r>
      <w:r>
        <w:rPr>
          <w:sz w:val="28"/>
          <w:szCs w:val="28"/>
          <w:lang w:val="uk-UA"/>
        </w:rPr>
        <w:t>Первинну медичну допомогу населенню громади надають тринадцять  лікарів- в тому числі сімейних лікарів – 10, лікар-терапевт – 1, лікарі –педіатри -2 та 42 особи середнього медичного персоналу.</w:t>
      </w:r>
    </w:p>
    <w:tbl>
      <w:tblPr>
        <w:tblStyle w:val="a4"/>
        <w:tblW w:w="9495" w:type="dxa"/>
        <w:jc w:val="left"/>
        <w:tblInd w:w="99" w:type="dxa"/>
        <w:tblCellMar>
          <w:top w:w="0" w:type="dxa"/>
          <w:left w:w="108" w:type="dxa"/>
          <w:bottom w:w="0" w:type="dxa"/>
          <w:right w:w="108" w:type="dxa"/>
        </w:tblCellMar>
        <w:tblLook w:val="04a0"/>
      </w:tblPr>
      <w:tblGrid>
        <w:gridCol w:w="630"/>
        <w:gridCol w:w="4183"/>
        <w:gridCol w:w="1557"/>
        <w:gridCol w:w="1557"/>
        <w:gridCol w:w="1568"/>
      </w:tblGrid>
      <w:tr>
        <w:trPr/>
        <w:tc>
          <w:tcPr>
            <w:tcW w:w="630" w:type="dxa"/>
            <w:tcBorders/>
            <w:shd w:fill="auto" w:val="clear"/>
          </w:tcPr>
          <w:p>
            <w:pPr>
              <w:pStyle w:val="Normal"/>
              <w:spacing w:lineRule="auto" w:line="240" w:before="0" w:after="0"/>
              <w:rPr>
                <w:lang w:val="uk-UA"/>
              </w:rPr>
            </w:pPr>
            <w:r>
              <w:rPr>
                <w:sz w:val="28"/>
                <w:szCs w:val="28"/>
                <w:lang w:val="uk-UA"/>
              </w:rPr>
              <w:t xml:space="preserve">№ </w:t>
            </w:r>
            <w:r>
              <w:rPr>
                <w:sz w:val="28"/>
                <w:szCs w:val="28"/>
                <w:lang w:val="uk-UA"/>
              </w:rPr>
              <w:t>п/п</w:t>
            </w:r>
          </w:p>
        </w:tc>
        <w:tc>
          <w:tcPr>
            <w:tcW w:w="4183" w:type="dxa"/>
            <w:tcBorders/>
            <w:shd w:fill="auto" w:val="clear"/>
          </w:tcPr>
          <w:p>
            <w:pPr>
              <w:pStyle w:val="Normal"/>
              <w:spacing w:lineRule="auto" w:line="240" w:before="0" w:after="0"/>
              <w:rPr>
                <w:sz w:val="28"/>
                <w:szCs w:val="28"/>
                <w:lang w:val="uk-UA"/>
              </w:rPr>
            </w:pPr>
            <w:r>
              <w:rPr>
                <w:sz w:val="28"/>
                <w:szCs w:val="28"/>
                <w:lang w:val="uk-UA"/>
              </w:rPr>
              <w:t>Спеціальність</w:t>
            </w:r>
          </w:p>
        </w:tc>
        <w:tc>
          <w:tcPr>
            <w:tcW w:w="1557" w:type="dxa"/>
            <w:tcBorders/>
            <w:shd w:fill="auto" w:val="clear"/>
          </w:tcPr>
          <w:p>
            <w:pPr>
              <w:pStyle w:val="Normal"/>
              <w:spacing w:lineRule="auto" w:line="240" w:before="0" w:after="0"/>
              <w:rPr>
                <w:sz w:val="28"/>
                <w:szCs w:val="28"/>
                <w:lang w:val="uk-UA"/>
              </w:rPr>
            </w:pPr>
            <w:r>
              <w:rPr>
                <w:sz w:val="28"/>
                <w:szCs w:val="28"/>
                <w:lang w:val="uk-UA"/>
              </w:rPr>
              <w:t xml:space="preserve">Кількість штатних </w:t>
            </w:r>
          </w:p>
          <w:p>
            <w:pPr>
              <w:pStyle w:val="Normal"/>
              <w:spacing w:lineRule="auto" w:line="240" w:before="0" w:after="0"/>
              <w:rPr>
                <w:sz w:val="28"/>
                <w:szCs w:val="28"/>
                <w:lang w:val="uk-UA"/>
              </w:rPr>
            </w:pPr>
            <w:r>
              <w:rPr>
                <w:sz w:val="28"/>
                <w:szCs w:val="28"/>
                <w:lang w:val="uk-UA"/>
              </w:rPr>
              <w:t>посад</w:t>
            </w:r>
          </w:p>
        </w:tc>
        <w:tc>
          <w:tcPr>
            <w:tcW w:w="1557" w:type="dxa"/>
            <w:tcBorders/>
            <w:shd w:fill="auto" w:val="clear"/>
          </w:tcPr>
          <w:p>
            <w:pPr>
              <w:pStyle w:val="Normal"/>
              <w:spacing w:lineRule="auto" w:line="240" w:before="0" w:after="0"/>
              <w:rPr>
                <w:sz w:val="28"/>
                <w:szCs w:val="28"/>
                <w:lang w:val="uk-UA"/>
              </w:rPr>
            </w:pPr>
            <w:r>
              <w:rPr>
                <w:sz w:val="28"/>
                <w:szCs w:val="28"/>
                <w:lang w:val="uk-UA"/>
              </w:rPr>
              <w:t>Кількість фізичних</w:t>
            </w:r>
          </w:p>
          <w:p>
            <w:pPr>
              <w:pStyle w:val="Normal"/>
              <w:spacing w:lineRule="auto" w:line="240" w:before="0" w:after="0"/>
              <w:rPr>
                <w:sz w:val="28"/>
                <w:szCs w:val="28"/>
                <w:lang w:val="uk-UA"/>
              </w:rPr>
            </w:pPr>
            <w:r>
              <w:rPr>
                <w:sz w:val="28"/>
                <w:szCs w:val="28"/>
                <w:lang w:val="uk-UA"/>
              </w:rPr>
              <w:t xml:space="preserve"> </w:t>
            </w:r>
            <w:r>
              <w:rPr>
                <w:sz w:val="28"/>
                <w:szCs w:val="28"/>
                <w:lang w:val="uk-UA"/>
              </w:rPr>
              <w:t>осіб</w:t>
            </w:r>
          </w:p>
        </w:tc>
        <w:tc>
          <w:tcPr>
            <w:tcW w:w="1568" w:type="dxa"/>
            <w:tcBorders/>
            <w:shd w:fill="auto" w:val="clear"/>
          </w:tcPr>
          <w:p>
            <w:pPr>
              <w:pStyle w:val="Normal"/>
              <w:spacing w:lineRule="auto" w:line="240" w:before="0" w:after="0"/>
              <w:rPr>
                <w:sz w:val="28"/>
                <w:szCs w:val="28"/>
                <w:lang w:val="uk-UA"/>
              </w:rPr>
            </w:pPr>
            <w:r>
              <w:rPr>
                <w:sz w:val="28"/>
                <w:szCs w:val="28"/>
                <w:lang w:val="uk-UA"/>
              </w:rPr>
              <w:t>З них пенсіонери</w:t>
            </w:r>
          </w:p>
          <w:p>
            <w:pPr>
              <w:pStyle w:val="Normal"/>
              <w:spacing w:lineRule="auto" w:line="240" w:before="0" w:after="0"/>
              <w:rPr>
                <w:sz w:val="28"/>
                <w:szCs w:val="28"/>
                <w:lang w:val="uk-UA"/>
              </w:rPr>
            </w:pPr>
            <w:r>
              <w:rPr>
                <w:sz w:val="28"/>
                <w:szCs w:val="28"/>
                <w:lang w:val="uk-UA"/>
              </w:rPr>
            </w:r>
          </w:p>
        </w:tc>
      </w:tr>
      <w:tr>
        <w:trPr/>
        <w:tc>
          <w:tcPr>
            <w:tcW w:w="630" w:type="dxa"/>
            <w:tcBorders/>
            <w:shd w:fill="auto" w:val="clear"/>
          </w:tcPr>
          <w:p>
            <w:pPr>
              <w:pStyle w:val="Normal"/>
              <w:spacing w:lineRule="auto" w:line="240" w:before="0" w:after="0"/>
              <w:rPr>
                <w:sz w:val="28"/>
                <w:szCs w:val="28"/>
                <w:lang w:val="uk-UA"/>
              </w:rPr>
            </w:pPr>
            <w:r>
              <w:rPr>
                <w:sz w:val="28"/>
                <w:szCs w:val="28"/>
                <w:lang w:val="uk-UA"/>
              </w:rPr>
              <w:t>1</w:t>
            </w:r>
          </w:p>
        </w:tc>
        <w:tc>
          <w:tcPr>
            <w:tcW w:w="4183" w:type="dxa"/>
            <w:tcBorders/>
            <w:shd w:fill="auto" w:val="clear"/>
          </w:tcPr>
          <w:p>
            <w:pPr>
              <w:pStyle w:val="Normal"/>
              <w:spacing w:lineRule="auto" w:line="240" w:before="0" w:after="0"/>
              <w:rPr>
                <w:sz w:val="28"/>
                <w:szCs w:val="28"/>
                <w:lang w:val="uk-UA"/>
              </w:rPr>
            </w:pPr>
            <w:r>
              <w:rPr>
                <w:sz w:val="28"/>
                <w:szCs w:val="28"/>
                <w:lang w:val="uk-UA"/>
              </w:rPr>
              <w:t>Лікарі</w:t>
            </w:r>
          </w:p>
          <w:p>
            <w:pPr>
              <w:pStyle w:val="Normal"/>
              <w:spacing w:lineRule="auto" w:line="240" w:before="0" w:after="0"/>
              <w:rPr>
                <w:sz w:val="28"/>
                <w:szCs w:val="28"/>
                <w:lang w:val="uk-UA"/>
              </w:rPr>
            </w:pPr>
            <w:r>
              <w:rPr>
                <w:sz w:val="28"/>
                <w:szCs w:val="28"/>
                <w:lang w:val="uk-UA"/>
              </w:rPr>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19,5</w:t>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15</w:t>
            </w:r>
          </w:p>
        </w:tc>
        <w:tc>
          <w:tcPr>
            <w:tcW w:w="1568" w:type="dxa"/>
            <w:tcBorders/>
            <w:shd w:fill="auto" w:val="clear"/>
          </w:tcPr>
          <w:p>
            <w:pPr>
              <w:pStyle w:val="Normal"/>
              <w:spacing w:lineRule="auto" w:line="240" w:before="0" w:after="0"/>
              <w:jc w:val="center"/>
              <w:rPr/>
            </w:pPr>
            <w:r>
              <w:rPr>
                <w:sz w:val="28"/>
                <w:szCs w:val="28"/>
                <w:lang w:val="uk-UA"/>
              </w:rPr>
              <w:t>5 (33,3%)</w:t>
            </w:r>
          </w:p>
        </w:tc>
      </w:tr>
      <w:tr>
        <w:trPr/>
        <w:tc>
          <w:tcPr>
            <w:tcW w:w="630" w:type="dxa"/>
            <w:tcBorders/>
            <w:shd w:fill="auto" w:val="clear"/>
          </w:tcPr>
          <w:p>
            <w:pPr>
              <w:pStyle w:val="Normal"/>
              <w:spacing w:lineRule="auto" w:line="240" w:before="0" w:after="0"/>
              <w:rPr>
                <w:sz w:val="28"/>
                <w:szCs w:val="28"/>
                <w:lang w:val="uk-UA"/>
              </w:rPr>
            </w:pPr>
            <w:r>
              <w:rPr>
                <w:sz w:val="28"/>
                <w:szCs w:val="28"/>
                <w:lang w:val="uk-UA"/>
              </w:rPr>
            </w:r>
          </w:p>
        </w:tc>
        <w:tc>
          <w:tcPr>
            <w:tcW w:w="4183" w:type="dxa"/>
            <w:tcBorders/>
            <w:shd w:fill="auto" w:val="clear"/>
          </w:tcPr>
          <w:p>
            <w:pPr>
              <w:pStyle w:val="Normal"/>
              <w:spacing w:lineRule="auto" w:line="240" w:before="0" w:after="0"/>
              <w:rPr>
                <w:sz w:val="28"/>
                <w:szCs w:val="28"/>
                <w:lang w:val="uk-UA"/>
              </w:rPr>
            </w:pPr>
            <w:r>
              <w:rPr>
                <w:sz w:val="28"/>
                <w:szCs w:val="28"/>
                <w:lang w:val="uk-UA"/>
              </w:rPr>
              <w:t>в тому числі :</w:t>
            </w:r>
          </w:p>
          <w:p>
            <w:pPr>
              <w:pStyle w:val="Normal"/>
              <w:spacing w:lineRule="auto" w:line="240" w:before="0" w:after="0"/>
              <w:rPr>
                <w:sz w:val="28"/>
                <w:szCs w:val="28"/>
                <w:lang w:val="uk-UA"/>
              </w:rPr>
            </w:pPr>
            <w:r>
              <w:rPr>
                <w:sz w:val="28"/>
                <w:szCs w:val="28"/>
                <w:lang w:val="uk-UA"/>
              </w:rPr>
              <w:t>лікарів загальної практики –сімейних лікарів</w:t>
            </w:r>
          </w:p>
          <w:p>
            <w:pPr>
              <w:pStyle w:val="Normal"/>
              <w:spacing w:lineRule="auto" w:line="240" w:before="0" w:after="0"/>
              <w:rPr>
                <w:sz w:val="28"/>
                <w:szCs w:val="28"/>
                <w:lang w:val="uk-UA"/>
              </w:rPr>
            </w:pPr>
            <w:r>
              <w:rPr>
                <w:sz w:val="28"/>
                <w:szCs w:val="28"/>
                <w:lang w:val="uk-UA"/>
              </w:rPr>
              <w:t>лікарів –педіатрів</w:t>
            </w:r>
          </w:p>
          <w:p>
            <w:pPr>
              <w:pStyle w:val="Normal"/>
              <w:spacing w:lineRule="auto" w:line="240" w:before="0" w:after="0"/>
              <w:rPr>
                <w:sz w:val="28"/>
                <w:szCs w:val="28"/>
                <w:lang w:val="uk-UA"/>
              </w:rPr>
            </w:pPr>
            <w:r>
              <w:rPr>
                <w:sz w:val="28"/>
                <w:szCs w:val="28"/>
                <w:lang w:val="uk-UA"/>
              </w:rPr>
              <w:t>лікарів-терапевтів</w:t>
            </w:r>
          </w:p>
          <w:p>
            <w:pPr>
              <w:pStyle w:val="Normal"/>
              <w:spacing w:lineRule="auto" w:line="240" w:before="0" w:after="0"/>
              <w:rPr>
                <w:sz w:val="28"/>
                <w:szCs w:val="28"/>
                <w:lang w:val="uk-UA"/>
              </w:rPr>
            </w:pPr>
            <w:r>
              <w:rPr>
                <w:sz w:val="28"/>
                <w:szCs w:val="28"/>
                <w:lang w:val="uk-UA"/>
              </w:rPr>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sz w:val="28"/>
                <w:szCs w:val="28"/>
                <w:lang w:val="uk-UA"/>
              </w:rPr>
            </w:pPr>
            <w:r>
              <w:rPr>
                <w:sz w:val="28"/>
                <w:szCs w:val="28"/>
                <w:lang w:val="uk-UA"/>
              </w:rPr>
              <w:t>11,5</w:t>
            </w:r>
          </w:p>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sz w:val="28"/>
                <w:szCs w:val="28"/>
                <w:lang w:val="uk-UA"/>
              </w:rPr>
            </w:pPr>
            <w:r>
              <w:rPr>
                <w:sz w:val="28"/>
                <w:szCs w:val="28"/>
                <w:lang w:val="uk-UA"/>
              </w:rPr>
              <w:t>2</w:t>
            </w:r>
          </w:p>
          <w:p>
            <w:pPr>
              <w:pStyle w:val="Normal"/>
              <w:spacing w:lineRule="auto" w:line="240" w:before="0" w:after="0"/>
              <w:jc w:val="center"/>
              <w:rPr>
                <w:sz w:val="28"/>
                <w:szCs w:val="28"/>
                <w:lang w:val="uk-UA"/>
              </w:rPr>
            </w:pPr>
            <w:r>
              <w:rPr>
                <w:sz w:val="28"/>
                <w:szCs w:val="28"/>
                <w:lang w:val="uk-UA"/>
              </w:rPr>
              <w:t>1</w:t>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sz w:val="28"/>
                <w:szCs w:val="28"/>
                <w:lang w:val="uk-UA"/>
              </w:rPr>
            </w:pPr>
            <w:r>
              <w:rPr>
                <w:sz w:val="28"/>
                <w:szCs w:val="28"/>
                <w:lang w:val="uk-UA"/>
              </w:rPr>
              <w:t>10</w:t>
            </w:r>
          </w:p>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sz w:val="28"/>
                <w:szCs w:val="28"/>
                <w:lang w:val="uk-UA"/>
              </w:rPr>
            </w:pPr>
            <w:r>
              <w:rPr>
                <w:sz w:val="28"/>
                <w:szCs w:val="28"/>
                <w:lang w:val="uk-UA"/>
              </w:rPr>
              <w:t>2</w:t>
            </w:r>
          </w:p>
          <w:p>
            <w:pPr>
              <w:pStyle w:val="Normal"/>
              <w:spacing w:lineRule="auto" w:line="240" w:before="0" w:after="0"/>
              <w:jc w:val="center"/>
              <w:rPr>
                <w:sz w:val="28"/>
                <w:szCs w:val="28"/>
                <w:lang w:val="uk-UA"/>
              </w:rPr>
            </w:pPr>
            <w:r>
              <w:rPr>
                <w:sz w:val="28"/>
                <w:szCs w:val="28"/>
                <w:lang w:val="uk-UA"/>
              </w:rPr>
              <w:t>1</w:t>
            </w:r>
          </w:p>
        </w:tc>
        <w:tc>
          <w:tcPr>
            <w:tcW w:w="1568" w:type="dxa"/>
            <w:tcBorders/>
            <w:shd w:fill="auto" w:val="clear"/>
          </w:tcPr>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pPr>
            <w:r>
              <w:rPr>
                <w:sz w:val="28"/>
                <w:szCs w:val="28"/>
                <w:lang w:val="uk-UA"/>
              </w:rPr>
              <w:t>4 (40%)</w:t>
            </w:r>
          </w:p>
          <w:p>
            <w:pPr>
              <w:pStyle w:val="Normal"/>
              <w:spacing w:lineRule="auto" w:line="240" w:before="0" w:after="0"/>
              <w:jc w:val="center"/>
              <w:rPr>
                <w:sz w:val="28"/>
                <w:szCs w:val="28"/>
                <w:lang w:val="uk-UA"/>
              </w:rPr>
            </w:pPr>
            <w:r>
              <w:rPr>
                <w:sz w:val="28"/>
                <w:szCs w:val="28"/>
                <w:lang w:val="uk-UA"/>
              </w:rPr>
            </w:r>
          </w:p>
          <w:p>
            <w:pPr>
              <w:pStyle w:val="Normal"/>
              <w:spacing w:lineRule="auto" w:line="240" w:before="0" w:after="0"/>
              <w:jc w:val="center"/>
              <w:rPr>
                <w:sz w:val="28"/>
                <w:szCs w:val="28"/>
                <w:lang w:val="uk-UA"/>
              </w:rPr>
            </w:pPr>
            <w:r>
              <w:rPr>
                <w:sz w:val="28"/>
                <w:szCs w:val="28"/>
                <w:lang w:val="uk-UA"/>
              </w:rPr>
              <w:t>-</w:t>
            </w:r>
          </w:p>
          <w:p>
            <w:pPr>
              <w:pStyle w:val="Normal"/>
              <w:spacing w:lineRule="auto" w:line="240" w:before="0" w:after="0"/>
              <w:jc w:val="center"/>
              <w:rPr>
                <w:sz w:val="28"/>
                <w:szCs w:val="28"/>
                <w:lang w:val="uk-UA"/>
              </w:rPr>
            </w:pPr>
            <w:r>
              <w:rPr>
                <w:sz w:val="28"/>
                <w:szCs w:val="28"/>
                <w:lang w:val="uk-UA"/>
              </w:rPr>
              <w:t>-</w:t>
            </w:r>
          </w:p>
        </w:tc>
      </w:tr>
      <w:tr>
        <w:trPr/>
        <w:tc>
          <w:tcPr>
            <w:tcW w:w="630" w:type="dxa"/>
            <w:tcBorders/>
            <w:shd w:fill="auto" w:val="clear"/>
          </w:tcPr>
          <w:p>
            <w:pPr>
              <w:pStyle w:val="Normal"/>
              <w:spacing w:lineRule="auto" w:line="240" w:before="0" w:after="0"/>
              <w:rPr>
                <w:sz w:val="28"/>
                <w:szCs w:val="28"/>
                <w:lang w:val="uk-UA"/>
              </w:rPr>
            </w:pPr>
            <w:r>
              <w:rPr>
                <w:sz w:val="28"/>
                <w:szCs w:val="28"/>
                <w:lang w:val="uk-UA"/>
              </w:rPr>
              <w:t>2</w:t>
            </w:r>
          </w:p>
        </w:tc>
        <w:tc>
          <w:tcPr>
            <w:tcW w:w="4183" w:type="dxa"/>
            <w:tcBorders/>
            <w:shd w:fill="auto" w:val="clear"/>
          </w:tcPr>
          <w:p>
            <w:pPr>
              <w:pStyle w:val="Normal"/>
              <w:spacing w:lineRule="auto" w:line="240" w:before="0" w:after="0"/>
              <w:rPr>
                <w:sz w:val="28"/>
                <w:szCs w:val="28"/>
                <w:lang w:val="uk-UA"/>
              </w:rPr>
            </w:pPr>
            <w:r>
              <w:rPr>
                <w:sz w:val="28"/>
                <w:szCs w:val="28"/>
                <w:lang w:val="uk-UA"/>
              </w:rPr>
              <w:t>Фахівці з базовою медичною освітою</w:t>
            </w:r>
          </w:p>
          <w:p>
            <w:pPr>
              <w:pStyle w:val="Normal"/>
              <w:spacing w:lineRule="auto" w:line="240" w:before="0" w:after="0"/>
              <w:rPr>
                <w:sz w:val="28"/>
                <w:szCs w:val="28"/>
                <w:lang w:val="uk-UA"/>
              </w:rPr>
            </w:pPr>
            <w:r>
              <w:rPr>
                <w:sz w:val="28"/>
                <w:szCs w:val="28"/>
                <w:lang w:val="uk-UA"/>
              </w:rPr>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33,25</w:t>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42</w:t>
            </w:r>
          </w:p>
        </w:tc>
        <w:tc>
          <w:tcPr>
            <w:tcW w:w="1568" w:type="dxa"/>
            <w:tcBorders/>
            <w:shd w:fill="auto" w:val="clear"/>
          </w:tcPr>
          <w:p>
            <w:pPr>
              <w:pStyle w:val="Normal"/>
              <w:spacing w:lineRule="auto" w:line="240" w:before="0" w:after="0"/>
              <w:jc w:val="center"/>
              <w:rPr/>
            </w:pPr>
            <w:r>
              <w:rPr>
                <w:sz w:val="28"/>
                <w:szCs w:val="28"/>
                <w:lang w:val="uk-UA"/>
              </w:rPr>
              <w:t>7 (17%)</w:t>
            </w:r>
          </w:p>
        </w:tc>
      </w:tr>
      <w:tr>
        <w:trPr/>
        <w:tc>
          <w:tcPr>
            <w:tcW w:w="630" w:type="dxa"/>
            <w:tcBorders/>
            <w:shd w:fill="auto" w:val="clear"/>
          </w:tcPr>
          <w:p>
            <w:pPr>
              <w:pStyle w:val="Normal"/>
              <w:spacing w:lineRule="auto" w:line="240" w:before="0" w:after="0"/>
              <w:rPr>
                <w:sz w:val="28"/>
                <w:szCs w:val="28"/>
                <w:lang w:val="uk-UA"/>
              </w:rPr>
            </w:pPr>
            <w:r>
              <w:rPr>
                <w:sz w:val="28"/>
                <w:szCs w:val="28"/>
                <w:lang w:val="uk-UA"/>
              </w:rPr>
              <w:t>3</w:t>
            </w:r>
          </w:p>
        </w:tc>
        <w:tc>
          <w:tcPr>
            <w:tcW w:w="4183" w:type="dxa"/>
            <w:tcBorders/>
            <w:shd w:fill="auto" w:val="clear"/>
          </w:tcPr>
          <w:p>
            <w:pPr>
              <w:pStyle w:val="Normal"/>
              <w:spacing w:lineRule="auto" w:line="240" w:before="0" w:after="0"/>
              <w:rPr>
                <w:sz w:val="28"/>
                <w:szCs w:val="28"/>
                <w:lang w:val="uk-UA"/>
              </w:rPr>
            </w:pPr>
            <w:r>
              <w:rPr>
                <w:sz w:val="28"/>
                <w:szCs w:val="28"/>
                <w:lang w:val="uk-UA"/>
              </w:rPr>
              <w:t>Молодший медичний персонал</w:t>
            </w:r>
          </w:p>
          <w:p>
            <w:pPr>
              <w:pStyle w:val="Normal"/>
              <w:spacing w:lineRule="auto" w:line="240" w:before="0" w:after="0"/>
              <w:rPr>
                <w:sz w:val="28"/>
                <w:szCs w:val="28"/>
                <w:lang w:val="uk-UA"/>
              </w:rPr>
            </w:pPr>
            <w:r>
              <w:rPr>
                <w:sz w:val="28"/>
                <w:szCs w:val="28"/>
                <w:lang w:val="uk-UA"/>
              </w:rPr>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5</w:t>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5</w:t>
            </w:r>
          </w:p>
        </w:tc>
        <w:tc>
          <w:tcPr>
            <w:tcW w:w="1568" w:type="dxa"/>
            <w:tcBorders/>
            <w:shd w:fill="auto" w:val="clear"/>
          </w:tcPr>
          <w:p>
            <w:pPr>
              <w:pStyle w:val="Normal"/>
              <w:spacing w:lineRule="auto" w:line="240" w:before="0" w:after="0"/>
              <w:jc w:val="center"/>
              <w:rPr>
                <w:sz w:val="28"/>
                <w:szCs w:val="28"/>
                <w:lang w:val="uk-UA"/>
              </w:rPr>
            </w:pPr>
            <w:r>
              <w:rPr>
                <w:sz w:val="28"/>
                <w:szCs w:val="28"/>
                <w:lang w:val="uk-UA"/>
              </w:rPr>
              <w:t>-</w:t>
            </w:r>
          </w:p>
        </w:tc>
      </w:tr>
      <w:tr>
        <w:trPr/>
        <w:tc>
          <w:tcPr>
            <w:tcW w:w="630" w:type="dxa"/>
            <w:tcBorders/>
            <w:shd w:fill="auto" w:val="clear"/>
          </w:tcPr>
          <w:p>
            <w:pPr>
              <w:pStyle w:val="Normal"/>
              <w:spacing w:lineRule="auto" w:line="240" w:before="0" w:after="0"/>
              <w:rPr>
                <w:sz w:val="28"/>
                <w:szCs w:val="28"/>
                <w:lang w:val="uk-UA"/>
              </w:rPr>
            </w:pPr>
            <w:r>
              <w:rPr>
                <w:sz w:val="28"/>
                <w:szCs w:val="28"/>
                <w:lang w:val="uk-UA"/>
              </w:rPr>
              <w:t>4</w:t>
            </w:r>
          </w:p>
        </w:tc>
        <w:tc>
          <w:tcPr>
            <w:tcW w:w="4183" w:type="dxa"/>
            <w:tcBorders/>
            <w:shd w:fill="auto" w:val="clear"/>
          </w:tcPr>
          <w:p>
            <w:pPr>
              <w:pStyle w:val="Normal"/>
              <w:spacing w:lineRule="auto" w:line="240" w:before="0" w:after="0"/>
              <w:rPr>
                <w:sz w:val="28"/>
                <w:szCs w:val="28"/>
                <w:lang w:val="uk-UA"/>
              </w:rPr>
            </w:pPr>
            <w:r>
              <w:rPr>
                <w:sz w:val="28"/>
                <w:szCs w:val="28"/>
                <w:lang w:val="uk-UA"/>
              </w:rPr>
              <w:t>Інший персонал</w:t>
            </w:r>
          </w:p>
          <w:p>
            <w:pPr>
              <w:pStyle w:val="Normal"/>
              <w:spacing w:lineRule="auto" w:line="240" w:before="0" w:after="0"/>
              <w:rPr>
                <w:sz w:val="28"/>
                <w:szCs w:val="28"/>
                <w:lang w:val="uk-UA"/>
              </w:rPr>
            </w:pPr>
            <w:r>
              <w:rPr>
                <w:sz w:val="28"/>
                <w:szCs w:val="28"/>
                <w:lang w:val="uk-UA"/>
              </w:rPr>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22</w:t>
            </w:r>
          </w:p>
        </w:tc>
        <w:tc>
          <w:tcPr>
            <w:tcW w:w="1557" w:type="dxa"/>
            <w:tcBorders/>
            <w:shd w:fill="auto" w:val="clear"/>
          </w:tcPr>
          <w:p>
            <w:pPr>
              <w:pStyle w:val="Normal"/>
              <w:spacing w:lineRule="auto" w:line="240" w:before="0" w:after="0"/>
              <w:jc w:val="center"/>
              <w:rPr>
                <w:sz w:val="28"/>
                <w:szCs w:val="28"/>
                <w:lang w:val="uk-UA"/>
              </w:rPr>
            </w:pPr>
            <w:r>
              <w:rPr>
                <w:sz w:val="28"/>
                <w:szCs w:val="28"/>
                <w:lang w:val="uk-UA"/>
              </w:rPr>
              <w:t>22</w:t>
            </w:r>
          </w:p>
        </w:tc>
        <w:tc>
          <w:tcPr>
            <w:tcW w:w="1568" w:type="dxa"/>
            <w:tcBorders/>
            <w:shd w:fill="auto" w:val="clear"/>
          </w:tcPr>
          <w:p>
            <w:pPr>
              <w:pStyle w:val="Normal"/>
              <w:spacing w:lineRule="auto" w:line="240" w:before="0" w:after="0"/>
              <w:jc w:val="center"/>
              <w:rPr/>
            </w:pPr>
            <w:r>
              <w:rPr>
                <w:sz w:val="28"/>
                <w:szCs w:val="28"/>
                <w:lang w:val="uk-UA"/>
              </w:rPr>
              <w:t>2 (9%)</w:t>
            </w:r>
          </w:p>
        </w:tc>
      </w:tr>
    </w:tbl>
    <w:p>
      <w:pPr>
        <w:pStyle w:val="Normal"/>
        <w:widowControl/>
        <w:bidi w:val="0"/>
        <w:spacing w:lineRule="auto" w:line="240" w:before="0" w:after="0"/>
        <w:ind w:left="0" w:right="0" w:hanging="0"/>
        <w:jc w:val="both"/>
        <w:rPr>
          <w:lang w:val="uk-UA"/>
        </w:rPr>
      </w:pPr>
      <w:r>
        <w:rPr>
          <w:b w:val="false"/>
          <w:bCs w:val="false"/>
          <w:sz w:val="28"/>
          <w:szCs w:val="28"/>
          <w:lang w:val="uk-UA"/>
        </w:rPr>
        <w:tab/>
        <w:t xml:space="preserve">4.2. </w:t>
      </w:r>
      <w:r>
        <w:rPr>
          <w:sz w:val="28"/>
          <w:szCs w:val="28"/>
          <w:lang w:val="uk-UA"/>
        </w:rPr>
        <w:t xml:space="preserve">  На підставі  детального  аналізу  кадрового  забезпечення  закладу   з             урахуванням високої питомої ваги осіб пенсійного віку серед лікарів є потреба          у  доукомплектуванні фізичними особами штатних посад сімейних лікарів.            </w:t>
      </w:r>
    </w:p>
    <w:p>
      <w:pPr>
        <w:pStyle w:val="Normal"/>
        <w:widowControl/>
        <w:bidi w:val="0"/>
        <w:spacing w:lineRule="auto" w:line="240" w:before="0" w:after="0"/>
        <w:ind w:left="0" w:right="0" w:hanging="0"/>
        <w:jc w:val="both"/>
        <w:rPr>
          <w:lang w:val="uk-UA"/>
        </w:rPr>
      </w:pPr>
      <w:r>
        <w:rPr>
          <w:b/>
          <w:sz w:val="28"/>
          <w:szCs w:val="28"/>
          <w:lang w:val="uk-UA"/>
        </w:rPr>
        <w:tab/>
      </w:r>
      <w:r>
        <w:rPr>
          <w:sz w:val="28"/>
          <w:szCs w:val="28"/>
          <w:lang w:val="uk-UA"/>
        </w:rPr>
        <w:t>З  метою підсилення кадрового потенціалу, підготовки кадрів в закладі функціонує  заочна база інтернатури за фахом  ,,Загальна практика - сімейна          медицина". Станом на сьогодні завершили навчання та працюють в закладі 6          лікарів. Є потреба в підготовці впродовж 2023-2025 рр. п’яти лікарів- інтернів          за фахом " загальна практика-сімейна медицина".</w:t>
      </w:r>
    </w:p>
    <w:p>
      <w:pPr>
        <w:pStyle w:val="Normal"/>
        <w:widowControl/>
        <w:bidi w:val="0"/>
        <w:spacing w:lineRule="auto" w:line="240" w:before="0" w:after="0"/>
        <w:ind w:left="0" w:right="0" w:hanging="0"/>
        <w:jc w:val="both"/>
        <w:rPr>
          <w:lang w:val="uk-UA"/>
        </w:rPr>
      </w:pPr>
      <w:r>
        <w:rPr>
          <w:sz w:val="28"/>
          <w:szCs w:val="28"/>
          <w:lang w:val="uk-UA"/>
        </w:rPr>
        <w:tab/>
        <w:t>В КНП ,,Центр ПМСД Решетилівської міської ради" відпрацьована          система безперервного професійного навчання лікарів та середнього медичного персоналу згідно затверджених графіків та періодичні навчання іншого   персоналу.</w:t>
      </w:r>
    </w:p>
    <w:p>
      <w:pPr>
        <w:pStyle w:val="Normal"/>
        <w:widowControl/>
        <w:bidi w:val="0"/>
        <w:spacing w:lineRule="auto" w:line="240" w:before="0" w:after="0"/>
        <w:ind w:left="0" w:right="0" w:hanging="0"/>
        <w:jc w:val="both"/>
        <w:rPr/>
      </w:pPr>
      <w:r>
        <w:rPr>
          <w:b w:val="false"/>
          <w:bCs w:val="false"/>
          <w:sz w:val="28"/>
          <w:szCs w:val="28"/>
          <w:lang w:val="uk-UA"/>
        </w:rPr>
        <w:tab/>
        <w:t xml:space="preserve">4.3. </w:t>
      </w:r>
      <w:r>
        <w:rPr>
          <w:sz w:val="28"/>
          <w:szCs w:val="28"/>
          <w:lang w:val="uk-UA"/>
        </w:rPr>
        <w:t>З метою урегулювання виробничих, трудових та соціально-економічних відносин, реалізації конституційних прав і гарантій працівників та власника, узгодження їх інтересів розроблено, погоджено на загальних зборах трудового колективу та затверджено виконавчим комітетом Решетилівської міської ради  Колективний договір між адміністрацією та трудовим колективом    Комунального некомерційного підприємства ,,Центр первинної медико-   санітарної допомоги  Решетилівської міської ради  Полтавської області" на    2018-2023 роки".</w:t>
      </w:r>
    </w:p>
    <w:p>
      <w:pPr>
        <w:pStyle w:val="Normal"/>
        <w:spacing w:lineRule="auto" w:line="240"/>
        <w:jc w:val="both"/>
        <w:rPr>
          <w:sz w:val="28"/>
          <w:szCs w:val="28"/>
          <w:lang w:val="uk-UA"/>
        </w:rPr>
      </w:pPr>
      <w:r>
        <w:rPr>
          <w:sz w:val="28"/>
          <w:szCs w:val="28"/>
          <w:lang w:val="uk-UA"/>
        </w:rPr>
      </w:r>
    </w:p>
    <w:p>
      <w:pPr>
        <w:pStyle w:val="Normal"/>
        <w:widowControl/>
        <w:bidi w:val="0"/>
        <w:spacing w:lineRule="auto" w:line="240" w:before="0" w:after="0"/>
        <w:ind w:left="0" w:right="0" w:hanging="0"/>
        <w:jc w:val="center"/>
        <w:rPr>
          <w:lang w:val="uk-UA"/>
        </w:rPr>
      </w:pPr>
      <w:r>
        <w:rPr>
          <w:b/>
          <w:sz w:val="28"/>
          <w:szCs w:val="28"/>
          <w:lang w:val="uk-UA"/>
        </w:rPr>
        <w:t>5.</w:t>
      </w:r>
      <w:r>
        <w:rPr>
          <w:sz w:val="28"/>
          <w:szCs w:val="28"/>
          <w:lang w:val="uk-UA"/>
        </w:rPr>
        <w:t xml:space="preserve">  </w:t>
      </w:r>
      <w:r>
        <w:rPr>
          <w:b/>
          <w:sz w:val="28"/>
          <w:szCs w:val="28"/>
          <w:lang w:val="uk-UA"/>
        </w:rPr>
        <w:t>Стан матеріально-технічного забезпечення закладу</w:t>
      </w:r>
    </w:p>
    <w:p>
      <w:pPr>
        <w:pStyle w:val="Normal"/>
        <w:widowControl/>
        <w:bidi w:val="0"/>
        <w:spacing w:lineRule="auto" w:line="240" w:before="0" w:after="0"/>
        <w:ind w:left="0" w:right="0" w:hanging="0"/>
        <w:jc w:val="both"/>
        <w:rPr>
          <w:sz w:val="28"/>
          <w:szCs w:val="28"/>
          <w:lang w:val="uk-UA"/>
        </w:rPr>
      </w:pPr>
      <w:r>
        <w:rPr>
          <w:sz w:val="28"/>
          <w:szCs w:val="28"/>
          <w:lang w:val="uk-UA"/>
        </w:rPr>
      </w:r>
    </w:p>
    <w:p>
      <w:pPr>
        <w:pStyle w:val="Normal"/>
        <w:widowControl/>
        <w:bidi w:val="0"/>
        <w:spacing w:lineRule="auto" w:line="240" w:before="0" w:after="0"/>
        <w:ind w:left="0" w:right="0" w:hanging="0"/>
        <w:jc w:val="both"/>
        <w:rPr/>
      </w:pPr>
      <w:r>
        <w:rPr>
          <w:sz w:val="28"/>
          <w:szCs w:val="28"/>
          <w:lang w:val="uk-UA"/>
        </w:rPr>
        <w:tab/>
        <w:t xml:space="preserve">Впродовж останніх 5 років приведено у відповідність до Табеля </w:t>
      </w:r>
      <w:r>
        <w:rPr>
          <w:b/>
          <w:sz w:val="28"/>
          <w:szCs w:val="28"/>
          <w:lang w:val="uk-UA"/>
        </w:rPr>
        <w:t xml:space="preserve">         </w:t>
      </w:r>
      <w:r>
        <w:rPr>
          <w:sz w:val="28"/>
          <w:szCs w:val="28"/>
          <w:lang w:val="uk-UA"/>
        </w:rPr>
        <w:t xml:space="preserve">оснащення, затвердженого наказом </w:t>
      </w:r>
      <w:r>
        <w:rPr>
          <w:rFonts w:eastAsia="Times New Roman" w:cs="Times New Roman"/>
          <w:color w:val="auto"/>
          <w:kern w:val="0"/>
          <w:sz w:val="28"/>
          <w:szCs w:val="28"/>
          <w:lang w:val="uk-UA" w:eastAsia="ru-RU" w:bidi="ar-SA"/>
        </w:rPr>
        <w:t xml:space="preserve">Міністерства охорони здоров'я </w:t>
      </w:r>
      <w:r>
        <w:rPr>
          <w:sz w:val="28"/>
          <w:szCs w:val="28"/>
          <w:lang w:val="uk-UA"/>
        </w:rPr>
        <w:t>від 08.05.2020 р. № 1103 ( зі змінами) матеріально-технічну базу підприємства. За кошти різних джерел фінансування КНП " Центр ПМСД Решетилівської міської ради"  та його структурні підрозділи дооснащено  необхідним для роботи медичним обладнанням: глюкометрами, тонометрами, ростомірами, центрифугами,  сумками - укладками лікаря, вагами, добовими моніторами артеріального тиску, дефібриляторами, системами для дистанційної          передачі ЕКГ, вакутейнерами, ємкостями для збору матеріалу,          електрокардіографами, офтальмоскопами, термоконтейнерами, сумками-          контейнерами, телемедичними комплексами, таблицями для визначення          гостроти зору для дорослих та дітей, гематологічними та сечовими          аналізаторами та іншим обладнанням. Укомплектованість структурних           підрозділів КНП ,,Центр ПМСД  Решетилівської міської ради" відповідно до          Табеля оснащення складає 95%. Кожне робоче місце лікарів ПМД за місцем           надання послуг забезпечено обладнанням відповідно переліку вимог НСЗУ та           умов договору про медичне обслуговування за програмою медичних гарантій,         спеціальних умов надання медичних послуг, пов’язаних  з первинною          медичною допомогою,  а саме :</w:t>
      </w:r>
    </w:p>
    <w:p>
      <w:pPr>
        <w:pStyle w:val="ListParagraph"/>
        <w:widowControl/>
        <w:numPr>
          <w:ilvl w:val="0"/>
          <w:numId w:val="4"/>
        </w:numPr>
        <w:bidi w:val="0"/>
        <w:spacing w:lineRule="auto" w:line="240" w:before="0" w:after="0"/>
        <w:ind w:left="0" w:right="0" w:hanging="0"/>
        <w:contextualSpacing/>
        <w:jc w:val="both"/>
        <w:rPr>
          <w:lang w:val="uk-UA"/>
        </w:rPr>
      </w:pPr>
      <w:r>
        <w:rPr>
          <w:sz w:val="28"/>
          <w:szCs w:val="28"/>
          <w:lang w:val="uk-UA"/>
        </w:rPr>
        <w:t>Електрокардіограф багатоканальний;</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Тонометр та тонометр педіатричний з манжетками для дітей різного віку;</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Ваги для дорослих та ваги дитячі;</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Ростомір;</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Глюкометр;</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Пульсоксиметр;</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Термометр безконтактний;</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Отоофтальмоскоп;</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Таблиця для перевірки гостроти зору;</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 xml:space="preserve"> </w:t>
      </w:r>
      <w:r>
        <w:rPr>
          <w:sz w:val="28"/>
          <w:szCs w:val="28"/>
          <w:lang w:val="uk-UA"/>
        </w:rPr>
        <w:t>Пікфлуометр;</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 xml:space="preserve"> </w:t>
      </w:r>
      <w:r>
        <w:rPr>
          <w:sz w:val="28"/>
          <w:szCs w:val="28"/>
          <w:lang w:val="uk-UA"/>
        </w:rPr>
        <w:t>Аптечка для надання невідкладної допомоги;</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 xml:space="preserve"> </w:t>
      </w:r>
      <w:r>
        <w:rPr>
          <w:sz w:val="28"/>
          <w:szCs w:val="28"/>
          <w:lang w:val="uk-UA"/>
        </w:rPr>
        <w:t xml:space="preserve">Мішок ручної вентиляції легенів; </w:t>
      </w:r>
    </w:p>
    <w:p>
      <w:pPr>
        <w:pStyle w:val="ListParagraph"/>
        <w:widowControl/>
        <w:numPr>
          <w:ilvl w:val="0"/>
          <w:numId w:val="4"/>
        </w:numPr>
        <w:bidi w:val="0"/>
        <w:spacing w:lineRule="auto" w:line="240" w:before="0" w:after="0"/>
        <w:ind w:left="0" w:right="0" w:hanging="0"/>
        <w:contextualSpacing/>
        <w:jc w:val="both"/>
        <w:rPr>
          <w:sz w:val="28"/>
          <w:szCs w:val="28"/>
          <w:lang w:val="uk-UA"/>
        </w:rPr>
      </w:pPr>
      <w:r>
        <w:rPr>
          <w:sz w:val="28"/>
          <w:szCs w:val="28"/>
          <w:lang w:val="uk-UA"/>
        </w:rPr>
        <w:t>Портативний дефібрилятор з функцією синхронізації.</w:t>
      </w:r>
    </w:p>
    <w:p>
      <w:pPr>
        <w:pStyle w:val="Normal"/>
        <w:widowControl/>
        <w:bidi w:val="0"/>
        <w:spacing w:lineRule="auto" w:line="240" w:before="0" w:after="0"/>
        <w:ind w:left="0" w:right="0" w:hanging="0"/>
        <w:jc w:val="both"/>
        <w:rPr>
          <w:lang w:val="uk-UA"/>
        </w:rPr>
      </w:pPr>
      <w:r>
        <w:rPr>
          <w:sz w:val="28"/>
          <w:szCs w:val="28"/>
          <w:lang w:val="uk-UA"/>
        </w:rPr>
        <w:tab/>
        <w:t xml:space="preserve">Всі місця надання ПМД забезпечені автоматизованими робочими          місцями та доступом до мережі інтернет. Проведено поетапну заміну технічно застарілого санітарного автотранспорту в кількості 3 одиниці. Збудовано та введено в експлуатацію приміщення двох амбулаторій </w:t>
      </w:r>
      <w:r>
        <w:rPr>
          <w:rFonts w:eastAsia="Times New Roman" w:cs="Times New Roman"/>
          <w:color w:val="auto"/>
          <w:kern w:val="0"/>
          <w:sz w:val="28"/>
          <w:szCs w:val="28"/>
          <w:lang w:val="uk-UA" w:eastAsia="ru-RU" w:bidi="ar-SA"/>
        </w:rPr>
        <w:t>загальної практики сімейної медицини</w:t>
      </w:r>
      <w:r>
        <w:rPr>
          <w:sz w:val="28"/>
          <w:szCs w:val="28"/>
          <w:lang w:val="uk-UA"/>
        </w:rPr>
        <w:t xml:space="preserve">  в с. Покровське та с. Шевченкове. В довгостроковій перспективі потребують капітальних ремонтів будівля амбулаторій ЗПСМ  м. Решетилівка, с. Лобачі, с. Сухорабівка, с.Піщане. У трирічній перспективі є необхідність забезпечення  автоматизованими робочими  місцями середнього медичного  персоналу.</w:t>
      </w:r>
    </w:p>
    <w:p>
      <w:pPr>
        <w:pStyle w:val="Normal"/>
        <w:spacing w:lineRule="auto" w:line="240"/>
        <w:ind w:left="-426" w:hanging="0"/>
        <w:rPr>
          <w:lang w:val="uk-UA"/>
        </w:rPr>
      </w:pPr>
      <w:r>
        <w:rPr>
          <w:sz w:val="28"/>
          <w:szCs w:val="28"/>
          <w:lang w:val="uk-UA"/>
        </w:rPr>
        <w:t xml:space="preserve">          </w:t>
      </w:r>
    </w:p>
    <w:p>
      <w:pPr>
        <w:pStyle w:val="Normal"/>
        <w:widowControl/>
        <w:bidi w:val="0"/>
        <w:spacing w:lineRule="auto" w:line="240" w:before="0" w:after="0"/>
        <w:ind w:left="0" w:right="0" w:hanging="0"/>
        <w:jc w:val="center"/>
        <w:rPr>
          <w:lang w:val="uk-UA"/>
        </w:rPr>
      </w:pPr>
      <w:r>
        <w:rPr>
          <w:b/>
          <w:sz w:val="28"/>
          <w:szCs w:val="28"/>
          <w:lang w:val="uk-UA"/>
        </w:rPr>
        <w:t xml:space="preserve">6. Впровадження електронної системи охорони здоров'я </w:t>
      </w:r>
    </w:p>
    <w:p>
      <w:pPr>
        <w:pStyle w:val="Normal"/>
        <w:widowControl/>
        <w:bidi w:val="0"/>
        <w:spacing w:lineRule="auto" w:line="240" w:before="0" w:after="0"/>
        <w:ind w:left="0" w:right="0" w:hanging="0"/>
        <w:jc w:val="center"/>
        <w:rPr>
          <w:b/>
          <w:b/>
          <w:sz w:val="28"/>
          <w:szCs w:val="28"/>
          <w:lang w:val="uk-UA"/>
        </w:rPr>
      </w:pPr>
      <w:r>
        <w:rPr>
          <w:b/>
          <w:sz w:val="28"/>
          <w:szCs w:val="28"/>
          <w:lang w:val="uk-UA"/>
        </w:rPr>
      </w:r>
    </w:p>
    <w:p>
      <w:pPr>
        <w:pStyle w:val="Normal"/>
        <w:widowControl/>
        <w:bidi w:val="0"/>
        <w:spacing w:lineRule="auto" w:line="240" w:before="0" w:after="0"/>
        <w:ind w:left="0" w:right="0" w:hanging="0"/>
        <w:jc w:val="both"/>
        <w:rPr>
          <w:lang w:val="uk-UA"/>
        </w:rPr>
      </w:pPr>
      <w:r>
        <w:rPr>
          <w:sz w:val="28"/>
          <w:szCs w:val="28"/>
          <w:lang w:val="uk-UA"/>
        </w:rPr>
        <w:tab/>
        <w:t xml:space="preserve"> КНП ,,Центр ПМСД Решетилівської міської ради" з 2018 року          підключений до </w:t>
      </w:r>
      <w:bookmarkStart w:id="0" w:name="__DdeLink__2338_123490565"/>
      <w:r>
        <w:rPr>
          <w:sz w:val="28"/>
          <w:szCs w:val="28"/>
          <w:lang w:val="uk-UA"/>
        </w:rPr>
        <w:t xml:space="preserve">електронної системи охорони здоров'я </w:t>
      </w:r>
      <w:bookmarkEnd w:id="0"/>
      <w:r>
        <w:rPr>
          <w:sz w:val="28"/>
          <w:szCs w:val="28"/>
          <w:lang w:val="uk-UA"/>
        </w:rPr>
        <w:t>(далі-ЕСОЗ) з використанням медичної інформаційної системи ,,МедЕйр". Закуплено та використовується 16 робочих місць. Медичний персонал підприємства пройшов необхідне навчання та підготовку щодо роботи в медичній інформаційній системі та використанні електронного продукту. В процесі введення нових модулів в медичній інформаційній системі ( електронний рецепт, вакцинація, електронний листок непрацездатності та ін.) медичний персонал підприємства проходить цикли додаткового навчання на платформах Академії НСЗУ та інших. З метою ефективного використання робочого часу лікаря, скорочення  тривалості деяких робочих процесів, забезпечення контролю та обліку обсягу роботи середнього медичного персоналу, якісного та повного формування статистичних даних, статистичних звітів, є необхідність доукомплектування автоматизованими робочими місцями середнього медичного персоналу, членів Команд з надання ПМД.</w:t>
      </w:r>
    </w:p>
    <w:p>
      <w:pPr>
        <w:pStyle w:val="Normal"/>
        <w:spacing w:lineRule="auto" w:line="240"/>
        <w:jc w:val="both"/>
        <w:rPr>
          <w:sz w:val="28"/>
          <w:szCs w:val="28"/>
          <w:lang w:val="uk-UA"/>
        </w:rPr>
      </w:pPr>
      <w:r>
        <w:rPr>
          <w:sz w:val="28"/>
          <w:szCs w:val="28"/>
          <w:lang w:val="uk-UA"/>
        </w:rPr>
      </w:r>
    </w:p>
    <w:p>
      <w:pPr>
        <w:pStyle w:val="Normal"/>
        <w:widowControl/>
        <w:bidi w:val="0"/>
        <w:spacing w:lineRule="auto" w:line="240" w:before="0" w:after="0"/>
        <w:ind w:left="0" w:right="0" w:hanging="0"/>
        <w:jc w:val="center"/>
        <w:rPr>
          <w:lang w:val="uk-UA"/>
        </w:rPr>
      </w:pPr>
      <w:r>
        <w:rPr>
          <w:b/>
          <w:sz w:val="28"/>
          <w:szCs w:val="28"/>
          <w:lang w:val="uk-UA"/>
        </w:rPr>
        <w:t xml:space="preserve">7. Аналіз виконання програми медичних гарантій за результатами </w:t>
      </w:r>
    </w:p>
    <w:p>
      <w:pPr>
        <w:pStyle w:val="Normal"/>
        <w:spacing w:lineRule="auto" w:line="240"/>
        <w:ind w:left="-426" w:hanging="0"/>
        <w:jc w:val="center"/>
        <w:rPr>
          <w:lang w:val="uk-UA"/>
        </w:rPr>
      </w:pPr>
      <w:r>
        <w:rPr>
          <w:b/>
          <w:sz w:val="28"/>
          <w:szCs w:val="28"/>
          <w:lang w:val="uk-UA"/>
        </w:rPr>
        <w:t xml:space="preserve">         </w:t>
      </w:r>
      <w:r>
        <w:rPr>
          <w:b/>
          <w:sz w:val="28"/>
          <w:szCs w:val="28"/>
          <w:lang w:val="uk-UA"/>
        </w:rPr>
        <w:t>контрактування з НСЗУ</w:t>
      </w:r>
    </w:p>
    <w:p>
      <w:pPr>
        <w:pStyle w:val="Normal"/>
        <w:spacing w:lineRule="auto" w:line="240"/>
        <w:ind w:left="-426" w:hanging="0"/>
        <w:jc w:val="both"/>
        <w:rPr>
          <w:b/>
          <w:b/>
          <w:sz w:val="28"/>
          <w:szCs w:val="28"/>
          <w:lang w:val="uk-UA"/>
        </w:rPr>
      </w:pPr>
      <w:r>
        <w:rPr>
          <w:b/>
          <w:sz w:val="28"/>
          <w:szCs w:val="28"/>
          <w:lang w:val="uk-UA"/>
        </w:rPr>
      </w:r>
    </w:p>
    <w:p>
      <w:pPr>
        <w:pStyle w:val="Normal"/>
        <w:widowControl/>
        <w:bidi w:val="0"/>
        <w:spacing w:lineRule="auto" w:line="240" w:before="0" w:after="0"/>
        <w:ind w:left="0" w:right="0" w:hanging="0"/>
        <w:jc w:val="both"/>
        <w:rPr>
          <w:lang w:val="uk-UA"/>
        </w:rPr>
      </w:pPr>
      <w:r>
        <w:rPr>
          <w:sz w:val="28"/>
          <w:szCs w:val="28"/>
          <w:lang w:val="uk-UA"/>
        </w:rPr>
        <w:tab/>
        <w:t>КНП ,,Центр ПМСД Решетилівської  міської ради" співпрацює з          НСЗУ за Програмою медичних гарантій з 2018 року. Основним джерелом           дохідної частини підприємства є виплати за договорами з НСЗУ про медичне          обслуговування населення за Програмою медичних гарантій. За пакетом "Первинна медична допомога" отримано у 2018 р. – 5827,7 тис.грн., у 2019 р. – 11083,2 тис.грн, у 2020 р. – 11545,2 тис.грн.,   у 2021 р. – 11785,1 тис.грн.,  у 2022 р. – 15266,8 тис.грн.. Отримані за договорами кошти витрачені згідно фінансових звітів, на  виплату заробітної плати, діяльність підприємства та на забезпечення медичної послуги згідно специфікації умов договору із забезпеченням 100% виконання умов договору, зокрема безперервне надання медичних послуг, пов’язаних з первинною медичною допомогою, своєчасне застосування методів профілактики проведення визначеного переліку лабораторних та інструментальних досліджень, проведення пацієнтам за показаннями тестування швидкими тестами, організацію забору біоматеріалу пацієнтам за показаннями, взаємодія з закладами спеціалізованої медичної допомоги з питань консультування, діагностики, лікування хворих на гострі та хронічні захворювання,  забезпечення впровадження та дотримання системи інфекційного контролю для дотримання умов безпечного перебування пацієнтів у закладі, взаємодію з органами місцевого самоврядування, суб’єктами громадського здоров'я , іншими закладами, установами, організаціями в інтересах збереження здоров'я населення, здійснення медичного спостереження за здоровою дитиною, проведення профілактичних заходів, спрямованих на зменшення інфекційних  захворювань шляхом імунізації населення проти керованих інфекцій, виписка рецептів для отримання лікарських засобів, які передбачені програмою реімбурсації та пільгового забезпечення лікарськими засобами, надання окремих послуг паліативної допомоги, надання невідкладної медичної допомоги пацієнтам не залежно від заключених декларацій, надання консультативної допомоги населенню щодо здорового способу життя та інше.</w:t>
      </w:r>
    </w:p>
    <w:p>
      <w:pPr>
        <w:pStyle w:val="Normal"/>
        <w:widowControl/>
        <w:bidi w:val="0"/>
        <w:spacing w:lineRule="auto" w:line="240" w:before="0" w:after="0"/>
        <w:ind w:left="0" w:right="0" w:hanging="0"/>
        <w:jc w:val="both"/>
        <w:rPr>
          <w:lang w:val="uk-UA"/>
        </w:rPr>
      </w:pPr>
      <w:r>
        <w:rPr>
          <w:sz w:val="28"/>
          <w:szCs w:val="28"/>
          <w:lang w:val="uk-UA"/>
        </w:rPr>
        <w:tab/>
        <w:t>За пакетом ,,Вакцинація від гострої респіраторної хвороби COVID-19,           спричиненої корона вірусом SARS-Cov-2" отримано у 2021 р. 598,0 тис.грн., у          2022 р. – 526,1 тис.грн.. Отримані кошти витрачені на організацію роботи           кабінетів щеплень та мобільної бригади для проведення вакцинації населення          проти COVID-19, дотримання  правил інфекційного контролю, санітарно-         протиепідемічних заходів, утилізацію біологічних відходів, оплату праці          медичних працівників.</w:t>
      </w:r>
    </w:p>
    <w:p>
      <w:pPr>
        <w:pStyle w:val="Normal"/>
        <w:widowControl/>
        <w:bidi w:val="0"/>
        <w:spacing w:lineRule="auto" w:line="240" w:before="0" w:after="0"/>
        <w:ind w:left="0" w:right="0" w:hanging="0"/>
        <w:jc w:val="both"/>
        <w:rPr>
          <w:lang w:val="uk-UA"/>
        </w:rPr>
      </w:pPr>
      <w:r>
        <w:rPr>
          <w:sz w:val="28"/>
          <w:szCs w:val="28"/>
          <w:lang w:val="uk-UA"/>
        </w:rPr>
        <w:tab/>
        <w:t>За пакетом "Забезпечення кадрового потенціалу системи охорони           здоров'я  шляхом організації надання медичної допомоги із залученням      лікарів – інтернів " у 2022 р. отримано 7,9 тис.грн., які використано на оплату     праці.</w:t>
      </w:r>
    </w:p>
    <w:p>
      <w:pPr>
        <w:pStyle w:val="Normal"/>
        <w:widowControl/>
        <w:bidi w:val="0"/>
        <w:spacing w:lineRule="auto" w:line="240" w:before="0" w:after="0"/>
        <w:ind w:left="0" w:right="0" w:hanging="0"/>
        <w:jc w:val="center"/>
        <w:rPr/>
      </w:pPr>
      <w:r>
        <w:rPr>
          <w:b/>
          <w:sz w:val="28"/>
          <w:szCs w:val="28"/>
          <w:lang w:val="uk-UA"/>
        </w:rPr>
        <w:t>8. Аналіз надання медичної допомоги</w:t>
      </w:r>
    </w:p>
    <w:p>
      <w:pPr>
        <w:pStyle w:val="Normal"/>
        <w:widowControl/>
        <w:bidi w:val="0"/>
        <w:spacing w:lineRule="auto" w:line="240" w:before="0" w:after="0"/>
        <w:ind w:left="0" w:right="0" w:hanging="0"/>
        <w:jc w:val="center"/>
        <w:rPr>
          <w:b/>
          <w:b/>
          <w:sz w:val="28"/>
          <w:szCs w:val="28"/>
          <w:lang w:val="uk-UA"/>
        </w:rPr>
      </w:pPr>
      <w:r>
        <w:rPr>
          <w:b/>
          <w:sz w:val="28"/>
          <w:szCs w:val="28"/>
          <w:lang w:val="uk-UA"/>
        </w:rPr>
      </w:r>
    </w:p>
    <w:p>
      <w:pPr>
        <w:pStyle w:val="Normal"/>
        <w:spacing w:lineRule="auto" w:line="240"/>
        <w:jc w:val="both"/>
        <w:rPr>
          <w:lang w:val="uk-UA"/>
        </w:rPr>
      </w:pPr>
      <w:r>
        <w:rPr>
          <w:sz w:val="28"/>
          <w:szCs w:val="28"/>
          <w:lang w:val="uk-UA"/>
        </w:rPr>
        <w:tab/>
        <w:t xml:space="preserve">Комунальне некомерційне підприємство ,,Центр первинної медико- санітарної допомоги Решетилівської міської  ради  Полтавської області" </w:t>
        <w:br/>
        <w:t xml:space="preserve">є  закладом охорони здоров'я , який надає первинну медичну допомогу. </w:t>
      </w:r>
    </w:p>
    <w:tbl>
      <w:tblPr>
        <w:tblW w:w="9690" w:type="dxa"/>
        <w:jc w:val="left"/>
        <w:tblInd w:w="0" w:type="dxa"/>
        <w:tblBorders/>
        <w:tblCellMar>
          <w:top w:w="0" w:type="dxa"/>
          <w:left w:w="108" w:type="dxa"/>
          <w:bottom w:w="0" w:type="dxa"/>
          <w:right w:w="108" w:type="dxa"/>
        </w:tblCellMar>
        <w:tblLook w:val="01e0"/>
      </w:tblPr>
      <w:tblGrid>
        <w:gridCol w:w="9690"/>
      </w:tblGrid>
      <w:tr>
        <w:trPr>
          <w:trHeight w:val="309" w:hRule="atLeast"/>
        </w:trPr>
        <w:tc>
          <w:tcPr>
            <w:tcW w:w="9690" w:type="dxa"/>
            <w:tcBorders/>
            <w:shd w:fill="auto" w:val="clear"/>
          </w:tcPr>
          <w:p>
            <w:pPr>
              <w:pStyle w:val="Normal"/>
              <w:widowControl/>
              <w:bidi w:val="0"/>
              <w:spacing w:lineRule="auto" w:line="240" w:before="0" w:after="0"/>
              <w:ind w:left="-57" w:right="0" w:hanging="0"/>
              <w:jc w:val="both"/>
              <w:rPr>
                <w:lang w:val="uk-UA"/>
              </w:rPr>
            </w:pPr>
            <w:r>
              <w:rPr>
                <w:sz w:val="28"/>
                <w:szCs w:val="28"/>
                <w:lang w:val="uk-UA"/>
              </w:rPr>
              <w:t xml:space="preserve">   </w:t>
            </w:r>
            <w:r>
              <w:rPr>
                <w:sz w:val="28"/>
                <w:szCs w:val="28"/>
                <w:lang w:val="uk-UA"/>
              </w:rPr>
              <w:t>Основним напрямком діяльності закладу є забезпечення населення доступною, безперервною, своєчасною, якісною та ефективною первинною медико-санітарною допомогою, у відповідності до затверджених стандартів та клінічних протоколів, проведення діагностики та лікування найбільш поширених хвороб, патологічних та фізіологічних станів, забезпечення профілактичних заходів щодо запобігання захворюваності та інвалідності населення, забезпечення визначених контингентів населення пільговим лікуванням в тому числі паліативним лікуванням онкологічних хворих, скерування, відповідно до медичних показань, пацієнта для надання йому спеціалізованої або високоспеціалізованої медичної допомоги, надання невідкладної медичної допомоги. До структури  КНП ,,Центр первинної медико-санітарної допомоги Решетилівської міської  ради Полтавської області" входять лікувально-профілактичні підрозділи -  7 амбулаторій загальної практики-сімейної медицини та 11 фельдшерських пунктів.</w:t>
            </w:r>
            <w:r>
              <w:rPr>
                <w:color w:val="000000"/>
                <w:sz w:val="28"/>
                <w:szCs w:val="28"/>
                <w:lang w:val="uk-UA"/>
              </w:rPr>
              <w:t xml:space="preserve"> В Центрі організовано роботу реєстратури, пунктів щеплень, в  тому числі пунктів щеплень проти COVID-19, кабінету невідкладної  медичної допомоги в цілодобовому режимі. Станом на 01.01.2023 року з лікарями підприємства уклали декларації про вільний вибір лікаря, який надає первинну медичну  допомогу 20872 особи, в тому числі дорослого населення 16873 особи, дітей від  0 до 1р.  -115 осіб, від 1р. до 18 р. – 3966 осіб.</w:t>
            </w:r>
          </w:p>
          <w:p>
            <w:pPr>
              <w:pStyle w:val="ListParagraph"/>
              <w:widowControl/>
              <w:bidi w:val="0"/>
              <w:spacing w:lineRule="auto" w:line="240" w:before="0" w:after="0"/>
              <w:ind w:left="0" w:right="0" w:firstLine="567"/>
              <w:contextualSpacing/>
              <w:jc w:val="both"/>
              <w:rPr>
                <w:lang w:val="uk-UA"/>
              </w:rPr>
            </w:pPr>
            <w:r>
              <w:rPr>
                <w:sz w:val="28"/>
                <w:szCs w:val="28"/>
                <w:lang w:val="uk-UA"/>
              </w:rPr>
              <w:t>КНП ,,Центр ПМСД Решетилівської міської ради " забезпечує надання первинної медичної допомоги за програмою медичних гарантій,      затвердженою постановою Кабінету Міністрів України в рамках пакету  ,,первинна медична допомога" задекларованому населенню та надання     невідкладної медичної допомоги в межах своїх компетенцій пацієнтам за     зверненням.</w:t>
            </w:r>
          </w:p>
          <w:p>
            <w:pPr>
              <w:pStyle w:val="ListParagraph"/>
              <w:widowControl/>
              <w:bidi w:val="0"/>
              <w:spacing w:lineRule="auto" w:line="240" w:before="0" w:after="0"/>
              <w:ind w:left="0" w:right="0" w:hanging="0"/>
              <w:contextualSpacing/>
              <w:jc w:val="both"/>
              <w:rPr>
                <w:lang w:val="uk-UA"/>
              </w:rPr>
            </w:pPr>
            <w:r>
              <w:rPr>
                <w:sz w:val="28"/>
                <w:szCs w:val="28"/>
                <w:lang w:val="uk-UA"/>
              </w:rPr>
              <w:t xml:space="preserve">Додатковим навантаженням на медичних працівників первинної ланки у 2022 р. з початком збройної агресії  Росії стала  організація надання медичної допомоги внутрішньо переміщеним особам, забезпечення їх лікарськими засобами за рахунок гуманітарних постачань, за програмою реімбурсації ,,Доступні ліки".  </w:t>
            </w:r>
          </w:p>
          <w:p>
            <w:pPr>
              <w:pStyle w:val="ListParagraph"/>
              <w:widowControl/>
              <w:bidi w:val="0"/>
              <w:spacing w:lineRule="auto" w:line="240" w:before="0" w:after="0"/>
              <w:ind w:left="0" w:right="0" w:firstLine="567"/>
              <w:contextualSpacing/>
              <w:jc w:val="both"/>
              <w:rPr>
                <w:lang w:val="uk-UA"/>
              </w:rPr>
            </w:pPr>
            <w:r>
              <w:rPr>
                <w:sz w:val="28"/>
                <w:szCs w:val="28"/>
                <w:lang w:val="uk-UA"/>
              </w:rPr>
              <w:t xml:space="preserve">Лікарями КНП ,,Центр ПМСД Решетилівської міської ради" забезпечено:            -  амбулаторний прийом :                                                                               </w:t>
            </w:r>
          </w:p>
          <w:p>
            <w:pPr>
              <w:pStyle w:val="ListParagraph"/>
              <w:spacing w:lineRule="auto" w:line="240"/>
              <w:ind w:left="0" w:firstLine="720"/>
              <w:jc w:val="both"/>
              <w:rPr>
                <w:lang w:val="uk-UA"/>
              </w:rPr>
            </w:pPr>
            <w:r>
              <w:rPr>
                <w:sz w:val="28"/>
                <w:szCs w:val="28"/>
                <w:lang w:val="uk-UA"/>
              </w:rPr>
              <w:t xml:space="preserve"> </w:t>
            </w:r>
            <w:r>
              <w:rPr>
                <w:sz w:val="28"/>
                <w:szCs w:val="28"/>
                <w:lang w:val="uk-UA"/>
              </w:rPr>
              <w:t xml:space="preserve">2022 р. – 36981 ос.;   </w:t>
            </w:r>
          </w:p>
          <w:p>
            <w:pPr>
              <w:pStyle w:val="ListParagraph"/>
              <w:spacing w:lineRule="auto" w:line="240"/>
              <w:ind w:left="0" w:hanging="0"/>
              <w:jc w:val="both"/>
              <w:rPr>
                <w:lang w:val="uk-UA"/>
              </w:rPr>
            </w:pPr>
            <w:r>
              <w:rPr>
                <w:sz w:val="28"/>
                <w:szCs w:val="28"/>
                <w:lang w:val="uk-UA"/>
              </w:rPr>
              <w:t xml:space="preserve">в тому числі сільського населення:   </w:t>
            </w:r>
          </w:p>
          <w:p>
            <w:pPr>
              <w:pStyle w:val="ListParagraph"/>
              <w:spacing w:lineRule="auto" w:line="240"/>
              <w:ind w:left="0" w:firstLine="720"/>
              <w:jc w:val="both"/>
              <w:rPr>
                <w:lang w:val="uk-UA"/>
              </w:rPr>
            </w:pPr>
            <w:r>
              <w:rPr>
                <w:sz w:val="28"/>
                <w:szCs w:val="28"/>
                <w:lang w:val="uk-UA"/>
              </w:rPr>
              <w:t xml:space="preserve">2022 р. – 11356 ос.;       </w:t>
            </w:r>
          </w:p>
          <w:p>
            <w:pPr>
              <w:pStyle w:val="ListParagraph"/>
              <w:spacing w:lineRule="auto" w:line="240"/>
              <w:ind w:left="0" w:hanging="0"/>
              <w:jc w:val="both"/>
              <w:rPr>
                <w:lang w:val="uk-UA"/>
              </w:rPr>
            </w:pPr>
            <w:r>
              <w:rPr>
                <w:sz w:val="28"/>
                <w:szCs w:val="28"/>
                <w:lang w:val="uk-UA"/>
              </w:rPr>
              <w:t xml:space="preserve">населення міста :                                                      </w:t>
            </w:r>
          </w:p>
          <w:p>
            <w:pPr>
              <w:pStyle w:val="ListParagraph"/>
              <w:spacing w:lineRule="auto" w:line="240"/>
              <w:ind w:left="0" w:firstLine="720"/>
              <w:jc w:val="both"/>
              <w:rPr>
                <w:lang w:val="uk-UA"/>
              </w:rPr>
            </w:pPr>
            <w:r>
              <w:rPr>
                <w:sz w:val="28"/>
                <w:szCs w:val="28"/>
                <w:lang w:val="uk-UA"/>
              </w:rPr>
              <w:t xml:space="preserve"> </w:t>
            </w:r>
            <w:r>
              <w:rPr>
                <w:sz w:val="28"/>
                <w:szCs w:val="28"/>
                <w:lang w:val="uk-UA"/>
              </w:rPr>
              <w:t>2020 р. -  25625 ос.;</w:t>
            </w:r>
          </w:p>
          <w:p>
            <w:pPr>
              <w:pStyle w:val="ListParagraph"/>
              <w:numPr>
                <w:ilvl w:val="0"/>
                <w:numId w:val="0"/>
              </w:numPr>
              <w:spacing w:lineRule="auto" w:line="240"/>
              <w:ind w:left="720" w:hanging="0"/>
              <w:jc w:val="both"/>
              <w:rPr>
                <w:lang w:val="uk-UA"/>
              </w:rPr>
            </w:pPr>
            <w:r>
              <w:rPr>
                <w:sz w:val="28"/>
                <w:szCs w:val="28"/>
                <w:lang w:val="uk-UA"/>
              </w:rPr>
              <w:t xml:space="preserve">- відвідувань вдома:     </w:t>
            </w:r>
          </w:p>
          <w:p>
            <w:pPr>
              <w:pStyle w:val="ListParagraph"/>
              <w:spacing w:lineRule="auto" w:line="240"/>
              <w:jc w:val="both"/>
              <w:rPr>
                <w:lang w:val="uk-UA"/>
              </w:rPr>
            </w:pPr>
            <w:r>
              <w:rPr>
                <w:sz w:val="28"/>
                <w:szCs w:val="28"/>
                <w:lang w:val="uk-UA"/>
              </w:rPr>
              <w:t>2022 р. – 1847 ос.;</w:t>
            </w:r>
          </w:p>
          <w:p>
            <w:pPr>
              <w:pStyle w:val="ListParagraph"/>
              <w:spacing w:lineRule="auto" w:line="240"/>
              <w:jc w:val="both"/>
              <w:rPr>
                <w:sz w:val="28"/>
                <w:szCs w:val="28"/>
                <w:lang w:val="uk-UA"/>
              </w:rPr>
            </w:pPr>
            <w:r>
              <w:rPr>
                <w:sz w:val="28"/>
                <w:szCs w:val="28"/>
                <w:lang w:val="uk-UA"/>
              </w:rPr>
              <w:t xml:space="preserve">стаціонар вдома :             </w:t>
            </w:r>
          </w:p>
          <w:p>
            <w:pPr>
              <w:pStyle w:val="ListParagraph"/>
              <w:spacing w:lineRule="auto" w:line="240"/>
              <w:jc w:val="both"/>
              <w:rPr>
                <w:lang w:val="uk-UA"/>
              </w:rPr>
            </w:pPr>
            <w:r>
              <w:rPr>
                <w:sz w:val="28"/>
                <w:szCs w:val="28"/>
                <w:lang w:val="uk-UA"/>
              </w:rPr>
              <w:t>2022 р. -   516 ос.</w:t>
            </w:r>
          </w:p>
          <w:p>
            <w:pPr>
              <w:pStyle w:val="Normal"/>
              <w:widowControl/>
              <w:bidi w:val="0"/>
              <w:spacing w:lineRule="auto" w:line="240" w:before="0" w:after="0"/>
              <w:ind w:left="0" w:right="0" w:hanging="0"/>
              <w:jc w:val="both"/>
              <w:rPr/>
            </w:pPr>
            <w:r>
              <w:rPr>
                <w:sz w:val="28"/>
                <w:szCs w:val="28"/>
                <w:lang w:val="uk-UA"/>
              </w:rPr>
              <w:t xml:space="preserve"> </w:t>
            </w:r>
            <w:r>
              <w:rPr>
                <w:sz w:val="28"/>
                <w:szCs w:val="28"/>
                <w:lang w:val="uk-UA"/>
              </w:rPr>
              <w:t xml:space="preserve">Медичними працівниками мережі фельдшерських пунктів за зверненнями прийнято : 2022 р. – 9299 ос.; </w:t>
            </w:r>
          </w:p>
          <w:p>
            <w:pPr>
              <w:pStyle w:val="ListParagraph"/>
              <w:spacing w:lineRule="auto" w:line="240"/>
              <w:jc w:val="both"/>
              <w:rPr>
                <w:lang w:val="uk-UA"/>
              </w:rPr>
            </w:pPr>
            <w:r>
              <w:rPr>
                <w:sz w:val="28"/>
                <w:szCs w:val="28"/>
                <w:lang w:val="uk-UA"/>
              </w:rPr>
              <w:t>вдома : 2022р. – 2978 ос..</w:t>
            </w:r>
          </w:p>
          <w:p>
            <w:pPr>
              <w:pStyle w:val="Normal"/>
              <w:spacing w:lineRule="auto" w:line="240"/>
              <w:jc w:val="both"/>
              <w:rPr>
                <w:lang w:val="uk-UA"/>
              </w:rPr>
            </w:pPr>
            <w:r>
              <w:rPr>
                <w:sz w:val="28"/>
                <w:szCs w:val="28"/>
                <w:lang w:val="uk-UA"/>
              </w:rPr>
              <w:t xml:space="preserve"> </w:t>
            </w:r>
            <w:r>
              <w:rPr>
                <w:sz w:val="28"/>
                <w:szCs w:val="28"/>
                <w:lang w:val="uk-UA"/>
              </w:rPr>
              <w:t xml:space="preserve">Надана амбулаторна допомога в кабінеті невідкладної допомоги:                         2022 р. – 516 хворим. В рамках реалізації програми медичних гарантій на первинному рівні лікарями Центру ПМСД проводиться забезпечення лікарськими засобами осіб (в т.ч. </w:t>
            </w:r>
            <w:r>
              <w:rPr>
                <w:rFonts w:eastAsia="Times New Roman" w:cs="Times New Roman"/>
                <w:color w:val="auto"/>
                <w:kern w:val="0"/>
                <w:sz w:val="28"/>
                <w:szCs w:val="28"/>
                <w:lang w:val="uk-UA" w:eastAsia="ru-RU" w:bidi="ar-SA"/>
              </w:rPr>
              <w:t>внутрішньо переміщених осіб</w:t>
            </w:r>
            <w:r>
              <w:rPr>
                <w:sz w:val="28"/>
                <w:szCs w:val="28"/>
                <w:lang w:val="uk-UA"/>
              </w:rPr>
              <w:t>) з серцево-судинними захворюваннями, цукровим діабетом, бронхіальною астмою для амбулаторного лікування за Урядовою програмою ,,Доступні  ліки". Впроваджено виписку електронного рецепту, в тому числі дистанційно, що дозволяє пацієнтам отримати ліки в любій аптеці України безкоштовно або із частковою доплатою. У 2022 році забезпечено спостереження та виписування     електронних рецептів на інсуліни 160 пацієнтам із інсулінопотребуючим     цукровим діабетом відповідно  планів лікування ендокринолога.</w:t>
            </w:r>
          </w:p>
          <w:p>
            <w:pPr>
              <w:pStyle w:val="Normal"/>
              <w:widowControl/>
              <w:bidi w:val="0"/>
              <w:spacing w:lineRule="auto" w:line="240" w:before="0" w:after="0"/>
              <w:ind w:left="0" w:right="0" w:hanging="0"/>
              <w:jc w:val="both"/>
              <w:rPr/>
            </w:pPr>
            <w:r>
              <w:rPr>
                <w:sz w:val="28"/>
                <w:szCs w:val="28"/>
                <w:lang w:val="uk-UA"/>
              </w:rPr>
              <w:t xml:space="preserve">     </w:t>
            </w:r>
            <w:r>
              <w:rPr>
                <w:sz w:val="28"/>
                <w:szCs w:val="28"/>
                <w:lang w:val="uk-UA"/>
              </w:rPr>
              <w:t>В закладі організовано забір біологічного матеріалу для діагностики гострої респіраторної хвороби COVID-19: проведено швидких тестів – 2899, проведено забір біоматеріалу та доставлено в спеціалізовану лабораторію 581 зразок для ПЛР- дослідження.</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В рамках виконання програми медичних гарантій в КНП ,,Центр ПМСД Решетилівської міської ради" забезпечено проведення пацієнтам за показаннями лабораторних досліджень: скринінгові дослідження загального аналізу крові, загального аналізу сечі, глюкози крові, холестерину та проведення відповідних лабораторних досліджень за договором підряду лабораторією КНП " Решетилівська ЦЛ".</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Медичними працівниками підприємства забезпечено скринінгове дослідження з використанням швидких тестів на виявлення ВІЛ/СНІДу, гепатитів,  діагностики вагітності та виявлення тропонінів. Також проводиться робота щодо виявлення індивідуального ризику інфекційних захворювань, в тому числі захворювання на туберкульоз з організацією систематичного скринінгу серед осіб із груп ризику, а саме – проведено 7345 анкетувань та радіологічне обстеження ОГК за направленнями сімейних лікарів, проведено забір біоматеріалу для діагностики туберкульозу та його доставку в спеціалізовану лабораторію - 17.</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За результатами обстежень пацієнти скеровані на консультування на вторинний і третинний рівні. Медичними працівниками підприємства забезпечено проведення профілактичних заходів серед населення щодо попередження соціально небезпечних інфекційних хвороб, зокрема проведення вакцинації дорослого та дитячого населення згідно календаря щеплень та щеплень проти CОVID-19. Впродовж 2022 р. виконано план щеплень дітей 1 року і старші вакциною БЦЖ – 100%, щеплень дітей до 1 року проти поліомієліту – 86,3%, дітей 18 місяців – 91,5%, 6 років – 82,8% ( в межах наявних вакцин);  вакциною АКДП дітей до 1 року – 84,9%, дітей 18 місяців – 97,2%, дітей 6 років 97,5%, 16 років – 96,4%, щеплено дорослих – 92,2% від підлягаючого контингенту. Забезпечено виконання плану профілактичних щеплень вакциною КПК дітей 1 року – 95,9%, 6 років – 97,5%;  проти гемофільної інфекції дітей – 1 року   ( Нів-3)   – 95,9 %. За період  вакцинальної  кампанії проти COVID-19  проведено 21220 щеплень, в тому числі І дозою – 9473 особи,  ІІ дозою – 9207 осіб, І бустерною – 2240 осіб, ІІ бустерною дозою – 300 осіб.</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Сімейними лікарями, лікарями педіатрами підприємства здійснюється медичне спостереження за здоровою дитиною, надання рекомендацій батькам щодо необхідності та переваг грудного вигодовування, правильного догляду за здоровою дитиною, необхідності своєчасного проведення імунізації.  Медичні послуги населенню надаються у відповідності до чинних нормативних документів МОЗ, стандартів надання первинної медичної допомоги та клінічних протоколів з дотриманням маршрутів пацієнта. В структурі захворюваності за 2022 р. І місце займають захворювання серцево-судинної системи, ІІ місце – гострі респіраторні захворювання, ІІІ- місце захворювання органів травлення.Залишається високим показник загальної смертності- 20,3 на 1000 населення. Основними причинами смертності серед населення громади залишаються хвороби системи кровообігу, новоутворення та хвороби органів дихання. Не допущено випадків материнської та дитячої смертності. Внаслідок нашої роботи захворюваність населення громади на інфекційні хвороби зменшилася на 7%, на неінфекційні хвороби на 3%. Це стало можливим значним чином через впровадження заходів контролю за інфекційними захворюваннями та виявлення факторів ризику і проведення профілактичної роботи серед населення щодо попередження неінфекційних захворювань.</w:t>
            </w:r>
          </w:p>
          <w:p>
            <w:pPr>
              <w:pStyle w:val="Normal"/>
              <w:widowControl/>
              <w:bidi w:val="0"/>
              <w:spacing w:lineRule="auto" w:line="240" w:before="0" w:after="0"/>
              <w:ind w:left="0" w:right="0" w:hanging="0"/>
              <w:jc w:val="both"/>
              <w:rPr>
                <w:lang w:val="uk-UA"/>
              </w:rPr>
            </w:pPr>
            <w:r>
              <w:rPr>
                <w:sz w:val="28"/>
                <w:szCs w:val="28"/>
                <w:lang w:val="uk-UA"/>
              </w:rPr>
              <w:t xml:space="preserve">   </w:t>
            </w:r>
            <w:r>
              <w:rPr>
                <w:sz w:val="28"/>
                <w:szCs w:val="28"/>
                <w:lang w:val="uk-UA"/>
              </w:rPr>
              <w:t xml:space="preserve">Впродовж 2022 року проліковано амбулаторно 2216 осіб із гострою респіраторною хворобою COVID-19, забезпечено спостереження за 4256 контактними особами, та їх своєчасне обстеження. </w:t>
            </w:r>
          </w:p>
          <w:p>
            <w:pPr>
              <w:pStyle w:val="Normal"/>
              <w:widowControl/>
              <w:bidi w:val="0"/>
              <w:spacing w:lineRule="auto" w:line="240" w:before="0" w:after="0"/>
              <w:ind w:left="0" w:right="0" w:hanging="0"/>
              <w:jc w:val="both"/>
              <w:rPr>
                <w:sz w:val="28"/>
                <w:szCs w:val="28"/>
                <w:lang w:val="uk-UA"/>
              </w:rPr>
            </w:pPr>
            <w:r>
              <w:rPr>
                <w:sz w:val="28"/>
                <w:szCs w:val="28"/>
                <w:lang w:val="uk-UA"/>
              </w:rPr>
            </w:r>
          </w:p>
          <w:p>
            <w:pPr>
              <w:pStyle w:val="NoSpacing"/>
              <w:tabs>
                <w:tab w:val="left" w:pos="6615" w:leader="none"/>
              </w:tabs>
              <w:spacing w:lineRule="auto" w:line="240"/>
              <w:jc w:val="center"/>
              <w:rPr>
                <w:lang w:val="uk-UA"/>
              </w:rPr>
            </w:pPr>
            <w:r>
              <w:rPr>
                <w:rFonts w:ascii="Times New Roman" w:hAnsi="Times New Roman"/>
                <w:b/>
                <w:sz w:val="28"/>
                <w:szCs w:val="28"/>
                <w:lang w:val="uk-UA"/>
              </w:rPr>
              <w:t>9.  Джерела фінансування та залучення інвестицій</w:t>
            </w:r>
          </w:p>
          <w:p>
            <w:pPr>
              <w:pStyle w:val="NoSpacing"/>
              <w:tabs>
                <w:tab w:val="left" w:pos="6615" w:leader="none"/>
              </w:tabs>
              <w:spacing w:lineRule="auto" w:line="240"/>
              <w:jc w:val="both"/>
              <w:rPr>
                <w:rFonts w:ascii="Times New Roman" w:hAnsi="Times New Roman"/>
                <w:b/>
                <w:b/>
                <w:sz w:val="28"/>
                <w:szCs w:val="28"/>
                <w:lang w:val="uk-UA"/>
              </w:rPr>
            </w:pPr>
            <w:r>
              <w:rPr>
                <w:rFonts w:ascii="Times New Roman" w:hAnsi="Times New Roman"/>
                <w:b/>
                <w:sz w:val="28"/>
                <w:szCs w:val="28"/>
                <w:lang w:val="uk-UA"/>
              </w:rPr>
            </w:r>
          </w:p>
          <w:p>
            <w:pPr>
              <w:pStyle w:val="NoSpacing"/>
              <w:tabs>
                <w:tab w:val="left" w:pos="6615" w:leader="none"/>
              </w:tabs>
              <w:spacing w:lineRule="auto" w:line="240"/>
              <w:jc w:val="both"/>
              <w:rPr>
                <w:lang w:val="uk-UA"/>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9.1.</w:t>
            </w:r>
            <w:r>
              <w:rPr>
                <w:rFonts w:ascii="Times New Roman" w:hAnsi="Times New Roman"/>
                <w:sz w:val="28"/>
                <w:szCs w:val="28"/>
                <w:lang w:val="uk-UA"/>
              </w:rPr>
              <w:t>Фінансова стійкість підприємства – це стан фінансових ресурсів, при            якому підприємство може забезпечити безперервний процес надання</w:t>
              <w:br/>
              <w:t>медичної допомоги, а також збільшення витрат на розширення його        діяльності.</w:t>
            </w:r>
          </w:p>
          <w:p>
            <w:pPr>
              <w:pStyle w:val="NoSpacing"/>
              <w:widowControl/>
              <w:bidi w:val="0"/>
              <w:spacing w:lineRule="auto" w:line="240" w:before="0" w:after="0"/>
              <w:ind w:left="0" w:right="0" w:hanging="0"/>
              <w:jc w:val="both"/>
              <w:rPr/>
            </w:pPr>
            <w:r>
              <w:rPr>
                <w:rFonts w:ascii="Times New Roman" w:hAnsi="Times New Roman"/>
                <w:sz w:val="28"/>
                <w:szCs w:val="28"/>
                <w:lang w:val="uk-UA"/>
              </w:rPr>
              <w:t xml:space="preserve">    </w:t>
            </w:r>
            <w:r>
              <w:rPr>
                <w:rFonts w:ascii="Times New Roman" w:hAnsi="Times New Roman"/>
                <w:sz w:val="28"/>
                <w:szCs w:val="28"/>
                <w:lang w:val="uk-UA"/>
              </w:rPr>
              <w:t>Фінансовий стан КНП ,,Центр ПМСД Решетилівської міської  ради” визначає рівень реальної та потенційно можливої фінансової спроможності підприємства  здійснювати свою операційну, фінансову та інвестиційну діяльність.</w:t>
            </w:r>
          </w:p>
          <w:p>
            <w:pPr>
              <w:pStyle w:val="NoSpacing"/>
              <w:widowControl/>
              <w:bidi w:val="0"/>
              <w:spacing w:lineRule="auto" w:line="240" w:before="0" w:after="0"/>
              <w:ind w:left="0" w:right="0" w:hanging="0"/>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Основним джерелом  дохідної частини  підприємства є виплати за  договорами  з НСЗУ про медичне обслуговування населення за програмою медичних гарантій.</w:t>
            </w:r>
          </w:p>
          <w:p>
            <w:pPr>
              <w:pStyle w:val="NoSpacing"/>
              <w:widowControl/>
              <w:bidi w:val="0"/>
              <w:spacing w:lineRule="auto" w:line="240" w:before="0" w:after="0"/>
              <w:ind w:left="0" w:right="0" w:hanging="0"/>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У відповідності до Закону України ,,Про державні фінансові гарантії  медичного  обслуговування  населення”,  оплата медичних послуг закладу з надання ПМД населенню здійснюєть за принципом оплати за одного пацієнта з використанням капітаційної ставки. Обсяги виплат залежать від кількості та вікової структури  пацієнтів,  які  подали підприємству  декларацію про вибір лікаря з надання ПМД, який працює у  підприємстві.</w:t>
            </w:r>
          </w:p>
          <w:p>
            <w:pPr>
              <w:pStyle w:val="NoSpacing"/>
              <w:widowControl/>
              <w:bidi w:val="0"/>
              <w:spacing w:lineRule="auto" w:line="240" w:before="0" w:after="0"/>
              <w:ind w:left="0" w:right="0" w:hanging="0"/>
              <w:jc w:val="both"/>
              <w:rPr>
                <w:lang w:val="uk-UA"/>
              </w:rPr>
            </w:pPr>
            <w:r>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Очікуване надходження  по первинній медичній допомозі від медичного  обслуговування  населення  за  програмою  медичних  гарантій  в 2023 році,  розраховане  як сума надходжень за кожною віковою  групою  задекларованого населення  </w:t>
            </w:r>
            <w:r>
              <w:rPr>
                <w:rFonts w:ascii="Times New Roman" w:hAnsi="Times New Roman"/>
                <w:sz w:val="28"/>
                <w:szCs w:val="28"/>
                <w:u w:val="single"/>
                <w:lang w:val="uk-UA" w:eastAsia="ar-SA"/>
              </w:rPr>
              <w:t>20872 особи</w:t>
            </w:r>
            <w:r>
              <w:rPr>
                <w:rFonts w:ascii="Times New Roman" w:hAnsi="Times New Roman"/>
                <w:sz w:val="28"/>
                <w:szCs w:val="28"/>
                <w:lang w:val="uk-UA" w:eastAsia="ar-SA"/>
              </w:rPr>
              <w:t xml:space="preserve">, та з врахуванням понижувального коефіцієнта,  становить 15408,2 тис.грн., питома вага  витрат на оплату праці з нарахуваннями  на заробітну плату становить 94,2% , з урахуванням  надходження з місцевого бюджету  </w:t>
            </w:r>
            <w:r>
              <w:rPr>
                <w:rFonts w:ascii="Times New Roman" w:hAnsi="Times New Roman"/>
                <w:sz w:val="28"/>
                <w:szCs w:val="28"/>
                <w:u w:val="single"/>
                <w:lang w:val="uk-UA" w:eastAsia="ar-SA"/>
              </w:rPr>
              <w:t xml:space="preserve">80,5 </w:t>
            </w:r>
            <w:r>
              <w:rPr>
                <w:rFonts w:ascii="Times New Roman" w:hAnsi="Times New Roman"/>
                <w:sz w:val="28"/>
                <w:szCs w:val="28"/>
                <w:lang w:val="uk-UA" w:eastAsia="ar-SA"/>
              </w:rPr>
              <w:t>%.</w:t>
            </w:r>
            <w:r>
              <w:rPr>
                <w:lang w:val="uk-UA" w:eastAsia="ar-SA"/>
              </w:rPr>
              <w:t xml:space="preserve"> </w:t>
            </w:r>
          </w:p>
          <w:p>
            <w:pPr>
              <w:pStyle w:val="NoSpacing"/>
              <w:widowControl/>
              <w:bidi w:val="0"/>
              <w:spacing w:lineRule="auto" w:line="240" w:before="0" w:after="0"/>
              <w:ind w:left="0" w:right="0" w:hanging="0"/>
              <w:jc w:val="both"/>
              <w:rPr>
                <w:lang w:val="uk-UA"/>
              </w:rPr>
            </w:pPr>
            <w:r>
              <w:rPr>
                <w:rFonts w:ascii="Times New Roman" w:hAnsi="Times New Roman"/>
                <w:sz w:val="28"/>
                <w:szCs w:val="28"/>
                <w:lang w:val="uk-UA" w:eastAsia="ar-SA"/>
              </w:rPr>
              <w:t xml:space="preserve">       </w:t>
            </w:r>
            <w:r>
              <w:rPr>
                <w:rFonts w:ascii="Times New Roman" w:hAnsi="Times New Roman"/>
                <w:sz w:val="28"/>
                <w:szCs w:val="28"/>
                <w:lang w:val="uk-UA" w:eastAsia="ar-SA"/>
              </w:rPr>
              <w:t>З урахуванням прогнозованого збільшення задекларованого населення в 2024-2025 роках  на 1195  осіб очікуване надходження  оплати  за договорами із НСЗУ  в 2024 році – 15839,8 тис.грн., в  2025 році – 16295,9 тис.грн.</w:t>
            </w:r>
          </w:p>
          <w:p>
            <w:pPr>
              <w:pStyle w:val="NoSpacing"/>
              <w:spacing w:lineRule="auto" w:line="240"/>
              <w:rPr>
                <w:rFonts w:ascii="Times New Roman" w:hAnsi="Times New Roman"/>
                <w:sz w:val="28"/>
                <w:szCs w:val="28"/>
                <w:lang w:val="uk-UA" w:eastAsia="ar-SA"/>
              </w:rPr>
            </w:pPr>
            <w:r>
              <w:rPr>
                <w:rFonts w:ascii="Times New Roman" w:hAnsi="Times New Roman"/>
                <w:sz w:val="28"/>
                <w:szCs w:val="28"/>
                <w:lang w:val="uk-UA" w:eastAsia="ar-SA"/>
              </w:rPr>
            </w:r>
          </w:p>
          <w:p>
            <w:pPr>
              <w:pStyle w:val="NoSpacing"/>
              <w:spacing w:lineRule="auto" w:line="240"/>
              <w:jc w:val="center"/>
              <w:rPr>
                <w:lang w:val="uk-UA"/>
              </w:rPr>
            </w:pPr>
            <w:r>
              <w:rPr>
                <w:rFonts w:ascii="Times New Roman" w:hAnsi="Times New Roman"/>
                <w:b/>
                <w:sz w:val="28"/>
                <w:szCs w:val="28"/>
                <w:lang w:val="uk-UA"/>
              </w:rPr>
              <w:t>9.2.  Фінансування з місцевого бюджету в рамках цільової  програми</w:t>
            </w:r>
          </w:p>
          <w:p>
            <w:pPr>
              <w:pStyle w:val="NoSpacing"/>
              <w:spacing w:lineRule="auto" w:line="240"/>
              <w:rPr>
                <w:rFonts w:ascii="Times New Roman" w:hAnsi="Times New Roman"/>
                <w:color w:val="FF0000"/>
                <w:sz w:val="28"/>
                <w:szCs w:val="28"/>
                <w:lang w:val="uk-UA"/>
              </w:rPr>
            </w:pPr>
            <w:r>
              <w:rPr>
                <w:rFonts w:ascii="Times New Roman" w:hAnsi="Times New Roman"/>
                <w:color w:val="FF0000"/>
                <w:sz w:val="28"/>
                <w:szCs w:val="28"/>
                <w:lang w:val="uk-UA"/>
              </w:rPr>
            </w:r>
          </w:p>
          <w:p>
            <w:pPr>
              <w:pStyle w:val="NoSpacing"/>
              <w:widowControl/>
              <w:tabs>
                <w:tab w:val="left" w:pos="6615" w:leader="none"/>
              </w:tabs>
              <w:bidi w:val="0"/>
              <w:spacing w:lineRule="auto" w:line="240" w:before="0" w:after="0"/>
              <w:ind w:left="0" w:right="0" w:hanging="0"/>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Вагомим джерелом доходів КНП  ,,Центр ПМСД Решетилівської міської ради”  є фінансування з місцевого бюджету  в рамках цільової програми шляхом надання фінансової підтримки. Фінансування підприємства з місцевого бюджету здійснюється у відповідності до Програми  фінансової  підтримки  КНП  ,,Центр ПМСД Решетилівської  міської  ради”  на 2021-2023 роки, затвердженої рішенням сесії Решетилівської міської ради від 18.11.2020 року    № 1276-42-VII за   КПКВ 0212111 ,,Первинна медична допомога населенню ,  що надається центрами первинної медичної (медико-санітарної) допомоги”. </w:t>
            </w:r>
          </w:p>
          <w:p>
            <w:pPr>
              <w:pStyle w:val="NoSpacing"/>
              <w:widowControl/>
              <w:tabs>
                <w:tab w:val="left" w:pos="6615" w:leader="none"/>
              </w:tabs>
              <w:bidi w:val="0"/>
              <w:spacing w:lineRule="auto" w:line="240" w:before="0" w:after="0"/>
              <w:ind w:left="0" w:right="0" w:hanging="0"/>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У відповідності до Програми  отримано з місцевого бюджету  за 2022 рік – 2289,9 тис. грн.,  заплановано на 2023 рік в рамках виконання Програми – 2747,5 тис.грн. на наступні  заходи:</w:t>
            </w:r>
          </w:p>
          <w:p>
            <w:pPr>
              <w:pStyle w:val="NoSpacing"/>
              <w:widowControl/>
              <w:numPr>
                <w:ilvl w:val="0"/>
                <w:numId w:val="3"/>
              </w:numPr>
              <w:bidi w:val="0"/>
              <w:spacing w:lineRule="auto" w:line="240" w:before="0" w:after="0"/>
              <w:ind w:left="57" w:right="0" w:hanging="0"/>
              <w:jc w:val="both"/>
              <w:rPr>
                <w:lang w:val="uk-UA"/>
              </w:rPr>
            </w:pPr>
            <w:r>
              <w:rPr>
                <w:rFonts w:ascii="Times New Roman" w:hAnsi="Times New Roman"/>
                <w:sz w:val="28"/>
                <w:szCs w:val="28"/>
                <w:lang w:val="uk-UA"/>
              </w:rPr>
              <w:t>Оплата комунальних послуг та енергоносіїв;</w:t>
            </w:r>
          </w:p>
          <w:p>
            <w:pPr>
              <w:pStyle w:val="NoSpacing"/>
              <w:widowControl/>
              <w:numPr>
                <w:ilvl w:val="0"/>
                <w:numId w:val="3"/>
              </w:numPr>
              <w:bidi w:val="0"/>
              <w:spacing w:lineRule="auto" w:line="240" w:before="0" w:after="0"/>
              <w:ind w:left="0" w:right="0" w:hanging="0"/>
              <w:jc w:val="both"/>
              <w:rPr>
                <w:lang w:val="uk-UA"/>
              </w:rPr>
            </w:pPr>
            <w:r>
              <w:rPr>
                <w:rFonts w:ascii="Times New Roman" w:hAnsi="Times New Roman"/>
                <w:sz w:val="28"/>
                <w:szCs w:val="28"/>
                <w:lang w:val="uk-UA"/>
              </w:rPr>
              <w:t>Придбання предме</w:t>
              <w:softHyphen/>
              <w:t>тів, матеріалів, обладнан</w:t>
              <w:softHyphen/>
              <w:t>ня та інвентарю;</w:t>
            </w:r>
          </w:p>
          <w:p>
            <w:pPr>
              <w:pStyle w:val="NoSpacing"/>
              <w:widowControl/>
              <w:numPr>
                <w:ilvl w:val="0"/>
                <w:numId w:val="3"/>
              </w:numPr>
              <w:bidi w:val="0"/>
              <w:spacing w:lineRule="auto" w:line="240" w:before="0" w:after="0"/>
              <w:ind w:left="0" w:right="0" w:hanging="0"/>
              <w:jc w:val="both"/>
              <w:rPr>
                <w:lang w:val="uk-UA"/>
              </w:rPr>
            </w:pPr>
            <w:r>
              <w:rPr>
                <w:rFonts w:ascii="Times New Roman" w:hAnsi="Times New Roman"/>
                <w:sz w:val="28"/>
                <w:szCs w:val="28"/>
                <w:lang w:val="uk-UA"/>
              </w:rPr>
              <w:t>Придбання медика</w:t>
              <w:softHyphen/>
              <w:t>ментів та перев’язу</w:t>
              <w:softHyphen/>
              <w:t>вальних матеріалів;</w:t>
            </w:r>
          </w:p>
          <w:p>
            <w:pPr>
              <w:pStyle w:val="NoSpacing"/>
              <w:widowControl/>
              <w:numPr>
                <w:ilvl w:val="0"/>
                <w:numId w:val="3"/>
              </w:numPr>
              <w:bidi w:val="0"/>
              <w:spacing w:lineRule="auto" w:line="240" w:before="0" w:after="0"/>
              <w:ind w:left="0" w:right="0" w:hanging="0"/>
              <w:jc w:val="both"/>
              <w:rPr>
                <w:lang w:val="uk-UA"/>
              </w:rPr>
            </w:pPr>
            <w:r>
              <w:rPr>
                <w:rFonts w:ascii="Times New Roman" w:hAnsi="Times New Roman"/>
                <w:sz w:val="28"/>
                <w:szCs w:val="28"/>
                <w:lang w:val="uk-UA"/>
              </w:rPr>
              <w:t>Оплата послуг (крім комунальних) згідно з укладеними договорами на оплату послуг;</w:t>
            </w:r>
          </w:p>
          <w:p>
            <w:pPr>
              <w:pStyle w:val="1"/>
              <w:widowControl/>
              <w:numPr>
                <w:ilvl w:val="0"/>
                <w:numId w:val="3"/>
              </w:numPr>
              <w:tabs>
                <w:tab w:val="left" w:pos="709" w:leader="none"/>
              </w:tabs>
              <w:bidi w:val="0"/>
              <w:spacing w:lineRule="auto" w:line="240" w:before="0" w:after="0"/>
              <w:ind w:left="0" w:right="0" w:hanging="0"/>
              <w:jc w:val="both"/>
              <w:rPr>
                <w:lang w:val="uk-UA"/>
              </w:rPr>
            </w:pPr>
            <w:r>
              <w:rPr>
                <w:rFonts w:cs="Times New Roman" w:ascii="Times New Roman" w:hAnsi="Times New Roman"/>
                <w:sz w:val="28"/>
                <w:szCs w:val="28"/>
                <w:lang w:val="uk-UA"/>
              </w:rPr>
              <w:t>Інші виплати населенню: - відшкодування витрат, пов’язаних з відпуском  лікарських  засобів  безоплатно  і  на  пільгових умовах громадянам, які мають на це право відповідно до законодавства;</w:t>
            </w:r>
          </w:p>
          <w:p>
            <w:pPr>
              <w:pStyle w:val="1"/>
              <w:widowControl/>
              <w:numPr>
                <w:ilvl w:val="0"/>
                <w:numId w:val="3"/>
              </w:numPr>
              <w:tabs>
                <w:tab w:val="left" w:pos="709" w:leader="none"/>
              </w:tabs>
              <w:bidi w:val="0"/>
              <w:spacing w:lineRule="auto" w:line="240" w:before="0" w:after="0"/>
              <w:ind w:left="-57" w:right="0" w:hanging="0"/>
              <w:jc w:val="both"/>
              <w:rPr>
                <w:lang w:val="uk-UA"/>
              </w:rPr>
            </w:pPr>
            <w:r>
              <w:rPr>
                <w:rFonts w:cs="Times New Roman" w:ascii="Times New Roman" w:hAnsi="Times New Roman"/>
                <w:sz w:val="28"/>
                <w:szCs w:val="28"/>
                <w:lang w:val="uk-UA"/>
              </w:rPr>
              <w:t>Інші поточні видатки.</w:t>
            </w:r>
          </w:p>
          <w:p>
            <w:pPr>
              <w:pStyle w:val="NoSpacing"/>
              <w:tabs>
                <w:tab w:val="left" w:pos="6615" w:leader="none"/>
              </w:tabs>
              <w:spacing w:lineRule="auto" w:line="240"/>
              <w:jc w:val="both"/>
              <w:rPr>
                <w:lang w:val="uk-UA"/>
              </w:rPr>
            </w:pPr>
            <w:r>
              <w:rPr>
                <w:rFonts w:ascii="Times New Roman" w:hAnsi="Times New Roman"/>
                <w:b w:val="false"/>
                <w:bCs w:val="false"/>
                <w:sz w:val="28"/>
                <w:szCs w:val="28"/>
                <w:lang w:val="uk-UA"/>
              </w:rPr>
              <w:t xml:space="preserve">   </w:t>
            </w:r>
            <w:r>
              <w:rPr>
                <w:rFonts w:ascii="Times New Roman" w:hAnsi="Times New Roman"/>
                <w:b w:val="false"/>
                <w:bCs w:val="false"/>
                <w:sz w:val="28"/>
                <w:szCs w:val="28"/>
                <w:lang w:val="uk-UA"/>
              </w:rPr>
              <w:t>9.3.</w:t>
            </w:r>
            <w:r>
              <w:rPr>
                <w:rFonts w:ascii="Times New Roman" w:hAnsi="Times New Roman"/>
                <w:b/>
                <w:sz w:val="28"/>
                <w:szCs w:val="28"/>
                <w:lang w:val="uk-UA"/>
              </w:rPr>
              <w:t xml:space="preserve"> </w:t>
            </w:r>
            <w:r>
              <w:rPr>
                <w:rFonts w:ascii="Times New Roman" w:hAnsi="Times New Roman"/>
                <w:sz w:val="28"/>
                <w:szCs w:val="28"/>
                <w:lang w:val="uk-UA"/>
              </w:rPr>
              <w:t xml:space="preserve">Додатковими  джерелами  доходів підприємства можуть бути не         заборонені законодавством надходження від фізичних та юридичних </w:t>
            </w:r>
            <w:r>
              <w:rPr>
                <w:rFonts w:ascii="Times New Roman" w:hAnsi="Times New Roman"/>
                <w:b/>
                <w:sz w:val="28"/>
                <w:szCs w:val="28"/>
                <w:lang w:val="uk-UA"/>
              </w:rPr>
              <w:t xml:space="preserve">   </w:t>
            </w:r>
            <w:r>
              <w:rPr>
                <w:rFonts w:ascii="Times New Roman" w:hAnsi="Times New Roman"/>
                <w:sz w:val="28"/>
                <w:szCs w:val="28"/>
                <w:lang w:val="uk-UA"/>
              </w:rPr>
              <w:t>осіб, кошти  грантів.</w:t>
            </w:r>
          </w:p>
          <w:p>
            <w:pPr>
              <w:pStyle w:val="NoSpacing"/>
              <w:widowControl/>
              <w:tabs>
                <w:tab w:val="left" w:pos="6615" w:leader="none"/>
              </w:tabs>
              <w:bidi w:val="0"/>
              <w:spacing w:lineRule="auto" w:line="240" w:before="0" w:after="0"/>
              <w:ind w:left="0" w:right="0" w:hanging="0"/>
              <w:jc w:val="both"/>
              <w:rPr>
                <w:lang w:val="uk-UA"/>
              </w:rPr>
            </w:pPr>
            <w:r>
              <w:rPr>
                <w:rFonts w:ascii="Times New Roman" w:hAnsi="Times New Roman"/>
                <w:sz w:val="28"/>
                <w:szCs w:val="28"/>
                <w:lang w:val="uk-UA"/>
              </w:rPr>
              <w:t>Заплановано отримання в 2023 році :</w:t>
            </w:r>
          </w:p>
          <w:p>
            <w:pPr>
              <w:pStyle w:val="NoSpacing"/>
              <w:widowControl/>
              <w:tabs>
                <w:tab w:val="left" w:pos="6615" w:leader="none"/>
              </w:tabs>
              <w:bidi w:val="0"/>
              <w:spacing w:lineRule="auto" w:line="240" w:before="0" w:after="0"/>
              <w:ind w:right="0" w:hanging="0"/>
              <w:jc w:val="left"/>
              <w:rPr>
                <w:lang w:val="uk-UA"/>
              </w:rPr>
            </w:pPr>
            <w:r>
              <w:rPr>
                <w:rFonts w:ascii="Times New Roman" w:hAnsi="Times New Roman"/>
                <w:sz w:val="28"/>
                <w:szCs w:val="28"/>
                <w:lang w:val="uk-UA"/>
              </w:rPr>
              <w:t>-  надходження від здачі   в оренду нерухомості  – 5, 4 тис.грн.</w:t>
            </w:r>
          </w:p>
          <w:p>
            <w:pPr>
              <w:pStyle w:val="ListParagraph"/>
              <w:widowControl/>
              <w:overflowPunct w:val="true"/>
              <w:bidi w:val="0"/>
              <w:spacing w:lineRule="auto" w:line="240" w:before="0" w:after="0"/>
              <w:ind w:left="0" w:right="0" w:hanging="0"/>
              <w:contextualSpacing/>
              <w:jc w:val="left"/>
              <w:rPr>
                <w:lang w:val="uk-UA"/>
              </w:rPr>
            </w:pPr>
            <w:r>
              <w:rPr>
                <w:color w:val="000000"/>
                <w:sz w:val="28"/>
                <w:szCs w:val="28"/>
                <w:lang w:val="uk-UA" w:eastAsia="uk-UA"/>
              </w:rPr>
              <w:t>-  дохід відсотків банку від депозиту – 3,2 тис.грн.</w:t>
            </w:r>
          </w:p>
          <w:p>
            <w:pPr>
              <w:pStyle w:val="ListParagraph"/>
              <w:widowControl/>
              <w:overflowPunct w:val="true"/>
              <w:bidi w:val="0"/>
              <w:spacing w:lineRule="auto" w:line="240" w:before="0" w:after="0"/>
              <w:ind w:left="0" w:right="0" w:hanging="0"/>
              <w:contextualSpacing/>
              <w:jc w:val="both"/>
              <w:rPr>
                <w:lang w:val="uk-UA"/>
              </w:rPr>
            </w:pPr>
            <w:r>
              <w:rPr>
                <w:color w:val="000000"/>
                <w:sz w:val="28"/>
                <w:szCs w:val="28"/>
                <w:lang w:val="uk-UA" w:eastAsia="uk-UA"/>
              </w:rPr>
              <w:t>-  надходження  від  благодійних  організацій -   2048,0  тис.грн.,  в   тому  числі    КП ПОКЛ   ім. Скліфосовського –   2011,4  тис. грн.</w:t>
            </w:r>
          </w:p>
          <w:p>
            <w:pPr>
              <w:pStyle w:val="NoSpacing"/>
              <w:widowControl/>
              <w:bidi w:val="0"/>
              <w:spacing w:lineRule="auto" w:line="240" w:before="0" w:after="0"/>
              <w:ind w:left="0" w:right="0" w:hanging="0"/>
              <w:jc w:val="both"/>
              <w:rPr/>
            </w:pPr>
            <w:r>
              <w:rPr>
                <w:rFonts w:eastAsia="Times New Roman"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Використання фінансових ресурсів  є збалансованим, встановлено оптимальне співвідношення між власним капіталом та залученим,   підприємством  забезпечено постійну платоспроможність, недопущення кредиторської заборгованості,  заборгованості із виплати заробітної плати, що сприяє стабільному веденню діяльності підприємства з перспективами розвитку.</w:t>
            </w:r>
          </w:p>
          <w:p>
            <w:pPr>
              <w:pStyle w:val="NoSpacing"/>
              <w:spacing w:lineRule="auto" w:line="240"/>
              <w:jc w:val="both"/>
              <w:rPr/>
            </w:pPr>
            <w:r>
              <w:rPr>
                <w:rFonts w:ascii="Times New Roman" w:hAnsi="Times New Roman"/>
                <w:b w:val="false"/>
                <w:bCs w:val="false"/>
                <w:color w:val="000000"/>
                <w:sz w:val="28"/>
                <w:szCs w:val="28"/>
                <w:lang w:val="uk-UA" w:eastAsia="uk-UA"/>
              </w:rPr>
              <w:t xml:space="preserve">   </w:t>
            </w:r>
            <w:r>
              <w:rPr>
                <w:rFonts w:ascii="Times New Roman" w:hAnsi="Times New Roman"/>
                <w:b w:val="false"/>
                <w:bCs w:val="false"/>
                <w:color w:val="000000"/>
                <w:sz w:val="28"/>
                <w:szCs w:val="28"/>
                <w:lang w:val="uk-UA" w:eastAsia="uk-UA"/>
              </w:rPr>
              <w:t xml:space="preserve">9.4. </w:t>
            </w:r>
            <w:r>
              <w:rPr>
                <w:rFonts w:ascii="Times New Roman" w:hAnsi="Times New Roman"/>
                <w:b/>
                <w:color w:val="000000"/>
                <w:sz w:val="28"/>
                <w:szCs w:val="28"/>
                <w:lang w:val="uk-UA" w:eastAsia="uk-UA"/>
              </w:rPr>
              <w:t xml:space="preserve"> </w:t>
            </w:r>
            <w:r>
              <w:rPr>
                <w:rFonts w:ascii="Times New Roman" w:hAnsi="Times New Roman"/>
                <w:color w:val="000000"/>
                <w:sz w:val="28"/>
                <w:szCs w:val="28"/>
                <w:lang w:val="uk-UA" w:eastAsia="uk-UA"/>
              </w:rPr>
              <w:t>КНП ,,Центр  ПМСД  Решетилівської  міської  ради” є            неприбутковим підприємством та не планує впровадження платних          послуг.</w:t>
            </w:r>
          </w:p>
          <w:p>
            <w:pPr>
              <w:pStyle w:val="Normal"/>
              <w:spacing w:lineRule="auto" w:line="240"/>
              <w:jc w:val="both"/>
              <w:rPr>
                <w:lang w:val="uk-UA"/>
              </w:rPr>
            </w:pPr>
            <w:r>
              <w:rPr>
                <w:sz w:val="28"/>
                <w:szCs w:val="28"/>
                <w:lang w:val="uk-UA"/>
              </w:rPr>
              <w:t xml:space="preserve">     </w:t>
            </w:r>
          </w:p>
        </w:tc>
      </w:tr>
    </w:tbl>
    <w:p>
      <w:pPr>
        <w:pStyle w:val="2"/>
        <w:keepNext w:val="true"/>
        <w:keepLines/>
        <w:widowControl/>
        <w:numPr>
          <w:ilvl w:val="0"/>
          <w:numId w:val="0"/>
        </w:numPr>
        <w:bidi w:val="0"/>
        <w:spacing w:lineRule="auto" w:line="240" w:before="120" w:after="120"/>
        <w:ind w:left="0" w:right="0" w:hanging="0"/>
        <w:jc w:val="center"/>
        <w:outlineLvl w:val="1"/>
        <w:rPr>
          <w:rFonts w:ascii="Times New Roman" w:hAnsi="Times New Roman"/>
          <w:b/>
          <w:b/>
          <w:bCs/>
          <w:color w:val="000000"/>
          <w:u w:val="single"/>
        </w:rPr>
      </w:pPr>
      <w:r>
        <w:rPr>
          <w:rFonts w:eastAsia="Calibri" w:cs="Times New Roman" w:ascii="Times New Roman" w:hAnsi="Times New Roman" w:eastAsiaTheme="minorHAnsi"/>
          <w:b/>
          <w:bCs/>
          <w:color w:val="000000"/>
          <w:sz w:val="28"/>
          <w:szCs w:val="28"/>
          <w:u w:val="single"/>
          <w:lang w:val="uk-UA"/>
        </w:rPr>
        <w:t xml:space="preserve">10. План заходів у трирічній перспективі </w:t>
      </w:r>
    </w:p>
    <w:p>
      <w:pPr>
        <w:pStyle w:val="2"/>
        <w:widowControl/>
        <w:numPr>
          <w:ilvl w:val="0"/>
          <w:numId w:val="0"/>
        </w:numPr>
        <w:bidi w:val="0"/>
        <w:spacing w:lineRule="auto" w:line="240" w:before="120" w:after="120"/>
        <w:ind w:left="0" w:right="0" w:hanging="0"/>
        <w:jc w:val="center"/>
        <w:outlineLvl w:val="1"/>
        <w:rPr>
          <w:rFonts w:ascii="Times New Roman" w:hAnsi="Times New Roman"/>
          <w:b/>
          <w:b/>
          <w:bCs/>
          <w:color w:val="000000"/>
          <w:u w:val="single"/>
        </w:rPr>
      </w:pPr>
      <w:r>
        <w:rPr>
          <w:rFonts w:ascii="Times New Roman" w:hAnsi="Times New Roman"/>
          <w:b/>
          <w:bCs/>
          <w:color w:val="000000"/>
          <w:sz w:val="28"/>
          <w:szCs w:val="28"/>
          <w:u w:val="single"/>
          <w:lang w:val="uk-UA"/>
        </w:rPr>
        <w:t>2023 рік</w:t>
      </w:r>
    </w:p>
    <w:tbl>
      <w:tblPr>
        <w:tblStyle w:val="a4"/>
        <w:tblW w:w="9645" w:type="dxa"/>
        <w:jc w:val="left"/>
        <w:tblInd w:w="0" w:type="dxa"/>
        <w:tblCellMar>
          <w:top w:w="0" w:type="dxa"/>
          <w:left w:w="108" w:type="dxa"/>
          <w:bottom w:w="0" w:type="dxa"/>
          <w:right w:w="108" w:type="dxa"/>
        </w:tblCellMar>
        <w:tblLook w:val="04a0"/>
      </w:tblPr>
      <w:tblGrid>
        <w:gridCol w:w="681"/>
        <w:gridCol w:w="2975"/>
        <w:gridCol w:w="117"/>
        <w:gridCol w:w="143"/>
        <w:gridCol w:w="138"/>
        <w:gridCol w:w="1269"/>
        <w:gridCol w:w="2"/>
        <w:gridCol w:w="5"/>
        <w:gridCol w:w="133"/>
        <w:gridCol w:w="8"/>
        <w:gridCol w:w="2298"/>
        <w:gridCol w:w="2"/>
        <w:gridCol w:w="5"/>
        <w:gridCol w:w="1869"/>
      </w:tblGrid>
      <w:tr>
        <w:trPr/>
        <w:tc>
          <w:tcPr>
            <w:tcW w:w="681" w:type="dxa"/>
            <w:tcBorders/>
            <w:shd w:fill="auto" w:val="clear"/>
          </w:tcPr>
          <w:p>
            <w:pPr>
              <w:pStyle w:val="Normal"/>
              <w:spacing w:lineRule="auto" w:line="240" w:before="0" w:after="0"/>
              <w:jc w:val="both"/>
              <w:rPr>
                <w:lang w:val="uk-UA"/>
              </w:rPr>
            </w:pPr>
            <w:r>
              <w:rPr>
                <w:b/>
                <w:bCs/>
                <w:sz w:val="28"/>
                <w:szCs w:val="28"/>
                <w:lang w:val="uk-UA"/>
              </w:rPr>
              <w:t>№</w:t>
            </w:r>
          </w:p>
        </w:tc>
        <w:tc>
          <w:tcPr>
            <w:tcW w:w="2975"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Захід </w:t>
            </w:r>
          </w:p>
        </w:tc>
        <w:tc>
          <w:tcPr>
            <w:tcW w:w="1674" w:type="dxa"/>
            <w:gridSpan w:val="6"/>
            <w:tcBorders/>
            <w:shd w:fill="auto" w:val="clear"/>
          </w:tcPr>
          <w:p>
            <w:pPr>
              <w:pStyle w:val="Normal"/>
              <w:spacing w:lineRule="auto" w:line="240" w:before="0" w:after="0"/>
              <w:jc w:val="both"/>
              <w:rPr>
                <w:b/>
                <w:b/>
                <w:bCs/>
                <w:sz w:val="28"/>
                <w:szCs w:val="28"/>
                <w:lang w:val="uk-UA" w:eastAsia="en-US"/>
              </w:rPr>
            </w:pPr>
            <w:r>
              <w:rPr>
                <w:b/>
                <w:bCs/>
                <w:sz w:val="28"/>
                <w:szCs w:val="28"/>
                <w:lang w:val="uk-UA"/>
              </w:rPr>
              <w:t>Термін виконання</w:t>
            </w:r>
          </w:p>
        </w:tc>
        <w:tc>
          <w:tcPr>
            <w:tcW w:w="2446" w:type="dxa"/>
            <w:gridSpan w:val="5"/>
            <w:tcBorders/>
            <w:shd w:fill="auto" w:val="clear"/>
          </w:tcPr>
          <w:p>
            <w:pPr>
              <w:pStyle w:val="Normal"/>
              <w:spacing w:lineRule="auto" w:line="240" w:before="0" w:after="0"/>
              <w:jc w:val="both"/>
              <w:rPr>
                <w:b/>
                <w:b/>
                <w:bCs/>
                <w:sz w:val="28"/>
                <w:szCs w:val="28"/>
                <w:lang w:val="uk-UA" w:eastAsia="en-US"/>
              </w:rPr>
            </w:pPr>
            <w:r>
              <w:rPr>
                <w:b/>
                <w:bCs/>
                <w:sz w:val="28"/>
                <w:szCs w:val="28"/>
                <w:lang w:val="uk-UA"/>
              </w:rPr>
              <w:t>Результативний показник</w:t>
            </w:r>
          </w:p>
        </w:tc>
        <w:tc>
          <w:tcPr>
            <w:tcW w:w="1869" w:type="dxa"/>
            <w:tcBorders/>
            <w:shd w:fill="auto" w:val="clear"/>
          </w:tcPr>
          <w:p>
            <w:pPr>
              <w:pStyle w:val="Normal"/>
              <w:spacing w:lineRule="auto" w:line="240" w:before="0" w:after="0"/>
              <w:jc w:val="both"/>
              <w:rPr>
                <w:b/>
                <w:b/>
                <w:bCs/>
                <w:sz w:val="28"/>
                <w:szCs w:val="28"/>
                <w:lang w:val="uk-UA"/>
              </w:rPr>
            </w:pPr>
            <w:r>
              <w:rPr>
                <w:b/>
                <w:bCs/>
                <w:sz w:val="28"/>
                <w:szCs w:val="28"/>
                <w:lang w:val="uk-UA"/>
              </w:rPr>
              <w:t>Відповідаль-</w:t>
            </w:r>
          </w:p>
          <w:p>
            <w:pPr>
              <w:pStyle w:val="Normal"/>
              <w:spacing w:lineRule="auto" w:line="240" w:before="0" w:after="0"/>
              <w:jc w:val="both"/>
              <w:rPr>
                <w:b/>
                <w:b/>
                <w:bCs/>
                <w:sz w:val="28"/>
                <w:szCs w:val="28"/>
                <w:lang w:val="uk-UA" w:eastAsia="en-US"/>
              </w:rPr>
            </w:pPr>
            <w:r>
              <w:rPr>
                <w:b/>
                <w:bCs/>
                <w:sz w:val="28"/>
                <w:szCs w:val="28"/>
                <w:lang w:val="uk-UA"/>
              </w:rPr>
              <w:t>ний</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w:t>
            </w:r>
          </w:p>
        </w:tc>
        <w:tc>
          <w:tcPr>
            <w:tcW w:w="2975" w:type="dxa"/>
            <w:tcBorders/>
            <w:shd w:fill="auto" w:val="clear"/>
          </w:tcPr>
          <w:p>
            <w:pPr>
              <w:pStyle w:val="Normal"/>
              <w:spacing w:lineRule="auto" w:line="240" w:before="0" w:after="0"/>
              <w:rPr/>
            </w:pPr>
            <w:r>
              <w:rPr>
                <w:b/>
                <w:bCs/>
                <w:sz w:val="28"/>
                <w:szCs w:val="28"/>
                <w:lang w:val="uk-UA"/>
              </w:rPr>
              <w:t>Організація та управління</w:t>
            </w:r>
          </w:p>
        </w:tc>
        <w:tc>
          <w:tcPr>
            <w:tcW w:w="1674" w:type="dxa"/>
            <w:gridSpan w:val="6"/>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2446" w:type="dxa"/>
            <w:gridSpan w:val="5"/>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1869"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1.1.</w:t>
            </w:r>
          </w:p>
        </w:tc>
        <w:tc>
          <w:tcPr>
            <w:tcW w:w="2975"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якісних медичних послуг, впровадження сучасних моделей та методів надання первинної медичної допомоги</w:t>
            </w:r>
          </w:p>
          <w:p>
            <w:pPr>
              <w:pStyle w:val="Normal"/>
              <w:spacing w:lineRule="auto" w:line="240" w:before="0" w:after="0"/>
              <w:rPr>
                <w:bCs/>
                <w:sz w:val="28"/>
                <w:szCs w:val="28"/>
                <w:lang w:val="uk-UA" w:eastAsia="en-US"/>
              </w:rPr>
            </w:pPr>
            <w:r>
              <w:rPr>
                <w:bCs/>
                <w:sz w:val="28"/>
                <w:szCs w:val="28"/>
                <w:lang w:val="uk-UA" w:eastAsia="en-US"/>
              </w:rPr>
            </w:r>
          </w:p>
        </w:tc>
        <w:tc>
          <w:tcPr>
            <w:tcW w:w="1674" w:type="dxa"/>
            <w:gridSpan w:val="6"/>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 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та доступних медичних послуг ПМД</w:t>
            </w:r>
          </w:p>
        </w:tc>
        <w:tc>
          <w:tcPr>
            <w:tcW w:w="1869"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1.2.</w:t>
            </w:r>
          </w:p>
        </w:tc>
        <w:tc>
          <w:tcPr>
            <w:tcW w:w="2975" w:type="dxa"/>
            <w:tcBorders/>
            <w:shd w:fill="auto" w:val="clear"/>
          </w:tcPr>
          <w:p>
            <w:pPr>
              <w:pStyle w:val="Normal"/>
              <w:spacing w:lineRule="auto" w:line="240" w:before="0" w:after="0"/>
              <w:rPr>
                <w:bCs/>
                <w:sz w:val="28"/>
                <w:szCs w:val="28"/>
                <w:lang w:val="uk-UA" w:eastAsia="en-US"/>
              </w:rPr>
            </w:pPr>
            <w:r>
              <w:rPr>
                <w:bCs/>
                <w:sz w:val="28"/>
                <w:szCs w:val="28"/>
                <w:lang w:val="uk-UA" w:eastAsia="en-US"/>
              </w:rPr>
              <w:t>Запровадження системи індикаторів якості медичних послуг, що надаються на первинному рівні медичної допомоги</w:t>
            </w:r>
          </w:p>
          <w:p>
            <w:pPr>
              <w:pStyle w:val="Normal"/>
              <w:spacing w:lineRule="auto" w:line="240" w:before="0" w:after="0"/>
              <w:rPr>
                <w:bCs/>
                <w:sz w:val="28"/>
                <w:szCs w:val="28"/>
                <w:lang w:val="uk-UA" w:eastAsia="en-US"/>
              </w:rPr>
            </w:pPr>
            <w:r>
              <w:rPr>
                <w:bCs/>
                <w:sz w:val="28"/>
                <w:szCs w:val="28"/>
                <w:lang w:val="uk-UA" w:eastAsia="en-US"/>
              </w:rPr>
            </w:r>
          </w:p>
        </w:tc>
        <w:tc>
          <w:tcPr>
            <w:tcW w:w="1674" w:type="dxa"/>
            <w:gridSpan w:val="6"/>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медичних послуг ПМД</w:t>
            </w:r>
          </w:p>
        </w:tc>
        <w:tc>
          <w:tcPr>
            <w:tcW w:w="1869"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2. </w:t>
            </w:r>
          </w:p>
        </w:tc>
        <w:tc>
          <w:tcPr>
            <w:tcW w:w="2975" w:type="dxa"/>
            <w:tcBorders/>
            <w:shd w:fill="auto" w:val="clear"/>
          </w:tcPr>
          <w:p>
            <w:pPr>
              <w:pStyle w:val="Normal"/>
              <w:spacing w:lineRule="auto" w:line="240" w:before="0" w:after="0"/>
              <w:rPr/>
            </w:pPr>
            <w:r>
              <w:rPr>
                <w:b/>
                <w:bCs/>
                <w:sz w:val="28"/>
                <w:szCs w:val="28"/>
                <w:lang w:val="uk-UA"/>
              </w:rPr>
              <w:t>Розвиток медичних послуг та підвищення якості медичної допомоги</w:t>
            </w:r>
          </w:p>
        </w:tc>
        <w:tc>
          <w:tcPr>
            <w:tcW w:w="1674" w:type="dxa"/>
            <w:gridSpan w:val="6"/>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6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2.1.</w:t>
            </w:r>
          </w:p>
        </w:tc>
        <w:tc>
          <w:tcPr>
            <w:tcW w:w="2975" w:type="dxa"/>
            <w:tcBorders/>
            <w:shd w:fill="auto" w:val="clear"/>
          </w:tcPr>
          <w:p>
            <w:pPr>
              <w:pStyle w:val="Normal"/>
              <w:spacing w:lineRule="auto" w:line="240" w:before="0" w:after="0"/>
              <w:rPr>
                <w:bCs/>
                <w:sz w:val="28"/>
                <w:szCs w:val="28"/>
                <w:lang w:val="uk-UA" w:eastAsia="en-US"/>
              </w:rPr>
            </w:pPr>
            <w:r>
              <w:rPr>
                <w:bCs/>
                <w:sz w:val="28"/>
                <w:szCs w:val="28"/>
                <w:lang w:val="uk-UA" w:eastAsia="en-US"/>
              </w:rPr>
              <w:t>Напрацювання бази статистичних даних щодо ведення паліативних хворих, хворих на туберкульоз, хворих на психіатричні розлади на первинному рівні</w:t>
            </w:r>
          </w:p>
          <w:p>
            <w:pPr>
              <w:pStyle w:val="Normal"/>
              <w:spacing w:lineRule="auto" w:line="240" w:before="0" w:after="0"/>
              <w:rPr>
                <w:bCs/>
                <w:sz w:val="28"/>
                <w:szCs w:val="28"/>
                <w:lang w:val="uk-UA" w:eastAsia="en-US"/>
              </w:rPr>
            </w:pPr>
            <w:r>
              <w:rPr>
                <w:bCs/>
                <w:sz w:val="28"/>
                <w:szCs w:val="28"/>
                <w:lang w:val="uk-UA" w:eastAsia="en-US"/>
              </w:rPr>
            </w:r>
          </w:p>
        </w:tc>
        <w:tc>
          <w:tcPr>
            <w:tcW w:w="1674" w:type="dxa"/>
            <w:gridSpan w:val="6"/>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напрацювання статистики в ЕСОЗ для заключення відповідних договорів із НСЗУ за пакетами               № 24,№41,№51</w:t>
            </w:r>
          </w:p>
        </w:tc>
        <w:tc>
          <w:tcPr>
            <w:tcW w:w="1869" w:type="dxa"/>
            <w:tcBorders/>
            <w:shd w:fill="auto" w:val="clear"/>
          </w:tcPr>
          <w:p>
            <w:pPr>
              <w:pStyle w:val="Normal"/>
              <w:spacing w:lineRule="auto" w:line="240" w:before="0" w:after="0"/>
              <w:rPr>
                <w:bCs/>
                <w:sz w:val="28"/>
                <w:szCs w:val="28"/>
                <w:lang w:val="uk-UA" w:eastAsia="en-US"/>
              </w:rPr>
            </w:pPr>
            <w:r>
              <w:rPr>
                <w:bCs/>
                <w:sz w:val="28"/>
                <w:szCs w:val="28"/>
                <w:lang w:val="uk-UA" w:eastAsia="en-US"/>
              </w:rPr>
              <w:t>команди з надання ПМД</w:t>
            </w:r>
          </w:p>
        </w:tc>
      </w:tr>
      <w:tr>
        <w:trPr>
          <w:trHeight w:val="2665" w:hRule="atLeast"/>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2.2.</w:t>
            </w:r>
          </w:p>
        </w:tc>
        <w:tc>
          <w:tcPr>
            <w:tcW w:w="2975" w:type="dxa"/>
            <w:tcBorders/>
            <w:shd w:fill="auto" w:val="clear"/>
          </w:tcPr>
          <w:p>
            <w:pPr>
              <w:pStyle w:val="Normal"/>
              <w:spacing w:lineRule="auto" w:line="240" w:before="0" w:after="0"/>
              <w:rPr>
                <w:bCs/>
                <w:sz w:val="28"/>
                <w:szCs w:val="28"/>
                <w:lang w:val="uk-UA" w:eastAsia="en-US"/>
              </w:rPr>
            </w:pPr>
            <w:r>
              <w:rPr>
                <w:bCs/>
                <w:sz w:val="28"/>
                <w:szCs w:val="28"/>
                <w:lang w:val="uk-UA" w:eastAsia="en-US"/>
              </w:rPr>
              <w:t>Створення раціонального медичного "маршруту пацієнта" для надання медичної допомоги в умовах реформування спеціалізованої медичної допомоги</w:t>
            </w:r>
          </w:p>
          <w:p>
            <w:pPr>
              <w:pStyle w:val="Normal"/>
              <w:spacing w:lineRule="auto" w:line="240" w:before="0" w:after="0"/>
              <w:rPr>
                <w:bCs/>
                <w:sz w:val="28"/>
                <w:szCs w:val="28"/>
                <w:lang w:val="uk-UA" w:eastAsia="en-US"/>
              </w:rPr>
            </w:pPr>
            <w:r>
              <w:rPr>
                <w:bCs/>
                <w:sz w:val="28"/>
                <w:szCs w:val="28"/>
                <w:lang w:val="uk-UA" w:eastAsia="en-US"/>
              </w:rPr>
            </w:r>
          </w:p>
        </w:tc>
        <w:tc>
          <w:tcPr>
            <w:tcW w:w="1674" w:type="dxa"/>
            <w:gridSpan w:val="6"/>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задоволення потреб населення щодо отримання спеціалізованої медичної допомоги (СМЗ) за направленням лікаря ПМД</w:t>
            </w:r>
          </w:p>
        </w:tc>
        <w:tc>
          <w:tcPr>
            <w:tcW w:w="1869" w:type="dxa"/>
            <w:tcBorders/>
            <w:shd w:fill="auto" w:val="clear"/>
          </w:tcPr>
          <w:p>
            <w:pPr>
              <w:pStyle w:val="Normal"/>
              <w:spacing w:lineRule="auto" w:line="240" w:before="0" w:after="0"/>
              <w:rPr>
                <w:bCs/>
                <w:sz w:val="28"/>
                <w:szCs w:val="28"/>
                <w:lang w:val="uk-UA" w:eastAsia="en-US"/>
              </w:rPr>
            </w:pPr>
            <w:r>
              <w:rPr>
                <w:bCs/>
                <w:sz w:val="28"/>
                <w:szCs w:val="28"/>
                <w:lang w:val="uk-UA" w:eastAsia="en-US"/>
              </w:rPr>
              <w:t>команди з надання ПМД</w:t>
            </w:r>
          </w:p>
        </w:tc>
      </w:tr>
      <w:tr>
        <w:trPr>
          <w:trHeight w:val="196" w:hRule="atLeast"/>
        </w:trPr>
        <w:tc>
          <w:tcPr>
            <w:tcW w:w="9645" w:type="dxa"/>
            <w:gridSpan w:val="14"/>
            <w:tcBorders>
              <w:top w:val="nil"/>
              <w:left w:val="nil"/>
              <w:right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3. </w:t>
            </w:r>
          </w:p>
        </w:tc>
        <w:tc>
          <w:tcPr>
            <w:tcW w:w="3092" w:type="dxa"/>
            <w:gridSpan w:val="2"/>
            <w:tcBorders/>
            <w:shd w:fill="auto" w:val="clear"/>
          </w:tcPr>
          <w:p>
            <w:pPr>
              <w:pStyle w:val="Normal"/>
              <w:spacing w:lineRule="auto" w:line="240" w:before="0" w:after="0"/>
              <w:rPr>
                <w:b/>
                <w:b/>
                <w:bCs/>
                <w:sz w:val="28"/>
                <w:szCs w:val="28"/>
                <w:lang w:val="uk-UA" w:eastAsia="en-US"/>
              </w:rPr>
            </w:pPr>
            <w:r>
              <w:rPr>
                <w:b/>
                <w:bCs/>
                <w:sz w:val="28"/>
                <w:szCs w:val="28"/>
                <w:lang w:val="uk-UA"/>
              </w:rPr>
              <w:t>Матеріально-технічне забезпечення</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3.1.</w:t>
            </w:r>
          </w:p>
        </w:tc>
        <w:tc>
          <w:tcPr>
            <w:tcW w:w="3092"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Поетапна заміна технічно-застарілого медичного обладнання, оснащення, санітарного автотранспорту у відповідності до Табеля оснащення</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100% забезпечення підприємства відповідно до Табеля оснащення</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4.</w:t>
            </w:r>
          </w:p>
        </w:tc>
        <w:tc>
          <w:tcPr>
            <w:tcW w:w="3092" w:type="dxa"/>
            <w:gridSpan w:val="2"/>
            <w:tcBorders/>
            <w:shd w:fill="auto" w:val="clear"/>
          </w:tcPr>
          <w:p>
            <w:pPr>
              <w:pStyle w:val="Normal"/>
              <w:spacing w:lineRule="auto" w:line="240" w:before="0" w:after="0"/>
              <w:rPr>
                <w:b/>
                <w:b/>
                <w:bCs/>
                <w:sz w:val="28"/>
                <w:szCs w:val="28"/>
                <w:lang w:val="uk-UA" w:eastAsia="en-US"/>
              </w:rPr>
            </w:pPr>
            <w:r>
              <w:rPr>
                <w:b/>
                <w:bCs/>
                <w:sz w:val="28"/>
                <w:szCs w:val="28"/>
                <w:lang w:val="uk-UA"/>
              </w:rPr>
              <w:t>Розвиток кадрових ресурсів</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 xml:space="preserve">4.1. </w:t>
            </w:r>
          </w:p>
        </w:tc>
        <w:tc>
          <w:tcPr>
            <w:tcW w:w="3092"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штатних посад лікарів-інтернів за фахом "Загальна практика-сімейна медицина" на 1 штатну посаду</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ІІ квартал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кадрове забезпечення структурних підрозділів підприємства</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4.2.</w:t>
            </w:r>
          </w:p>
        </w:tc>
        <w:tc>
          <w:tcPr>
            <w:tcW w:w="3092"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Підготовка медичних працівників підприємства за напрямком "Психіатрична допомога на первинному рівні"</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І квартал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відповідної кваліфікації медичними працівниками закладу для надання медичної допомоги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4.3.</w:t>
            </w:r>
          </w:p>
        </w:tc>
        <w:tc>
          <w:tcPr>
            <w:tcW w:w="3092" w:type="dxa"/>
            <w:gridSpan w:val="2"/>
            <w:tcBorders/>
            <w:shd w:fill="auto" w:val="clear"/>
          </w:tcPr>
          <w:p>
            <w:pPr>
              <w:pStyle w:val="Normal"/>
              <w:spacing w:lineRule="auto" w:line="240" w:before="0" w:after="0"/>
              <w:rPr/>
            </w:pPr>
            <w:r>
              <w:rPr>
                <w:bCs/>
                <w:sz w:val="28"/>
                <w:szCs w:val="28"/>
                <w:lang w:val="uk-UA" w:eastAsia="en-US"/>
              </w:rPr>
              <w:t>Підготовка медичних працівників підприємства за напрямком     "Паліативна допомога"</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відповідної кваліфікації медичними працівниками закладу для надання медичної допомоги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4.4.</w:t>
            </w:r>
          </w:p>
        </w:tc>
        <w:tc>
          <w:tcPr>
            <w:tcW w:w="3092"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Підготовка медичних працівників підприємства за напрямком   "Лікування туберкульозу на первинному рівні"                       </w:t>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відпо-відної кваліфікації медичними працівниками закладу для надання медичної допомоги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1695" w:hRule="atLeast"/>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4.5.</w:t>
            </w:r>
          </w:p>
        </w:tc>
        <w:tc>
          <w:tcPr>
            <w:tcW w:w="3092"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виконання Плану безперервного професійного розвитку медичного персоналу</w:t>
            </w:r>
          </w:p>
          <w:p>
            <w:pPr>
              <w:pStyle w:val="Normal"/>
              <w:spacing w:lineRule="auto" w:line="240" w:before="0" w:after="0"/>
              <w:rPr>
                <w:bCs/>
                <w:sz w:val="28"/>
                <w:szCs w:val="28"/>
                <w:lang w:val="uk-UA" w:eastAsia="en-US"/>
              </w:rPr>
            </w:pPr>
            <w:r>
              <w:rPr>
                <w:bCs/>
                <w:sz w:val="28"/>
                <w:szCs w:val="28"/>
                <w:lang w:val="uk-UA" w:eastAsia="en-US"/>
              </w:rPr>
            </w:r>
          </w:p>
        </w:tc>
        <w:tc>
          <w:tcPr>
            <w:tcW w:w="1552"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підвищення кваліфікації медичних працівників </w:t>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кадрова служба, керівники структурних підрозділів</w:t>
            </w:r>
          </w:p>
        </w:tc>
      </w:tr>
      <w:tr>
        <w:trPr>
          <w:trHeight w:val="240" w:hRule="atLeast"/>
        </w:trPr>
        <w:tc>
          <w:tcPr>
            <w:tcW w:w="9645" w:type="dxa"/>
            <w:gridSpan w:val="14"/>
            <w:tcBorders>
              <w:top w:val="nil"/>
              <w:left w:val="nil"/>
              <w:right w:val="nil"/>
              <w:insideV w:val="nil"/>
            </w:tcBorders>
            <w:shd w:fill="auto" w:val="clear"/>
          </w:tcPr>
          <w:p>
            <w:pPr>
              <w:pStyle w:val="Normal"/>
              <w:spacing w:lineRule="auto" w:line="240" w:before="0" w:after="0"/>
              <w:rPr>
                <w:bCs/>
                <w:sz w:val="20"/>
                <w:szCs w:val="20"/>
                <w:lang w:val="uk-UA" w:eastAsia="en-US"/>
              </w:rPr>
            </w:pPr>
            <w:r>
              <w:rPr>
                <w:bCs/>
                <w:sz w:val="20"/>
                <w:szCs w:val="20"/>
                <w:lang w:val="uk-UA" w:eastAsia="en-US"/>
              </w:rPr>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5.</w:t>
            </w:r>
          </w:p>
        </w:tc>
        <w:tc>
          <w:tcPr>
            <w:tcW w:w="3235" w:type="dxa"/>
            <w:gridSpan w:val="3"/>
            <w:tcBorders/>
            <w:shd w:fill="auto" w:val="clear"/>
          </w:tcPr>
          <w:p>
            <w:pPr>
              <w:pStyle w:val="Normal"/>
              <w:spacing w:lineRule="auto" w:line="240" w:before="0" w:after="0"/>
              <w:rPr>
                <w:lang w:val="uk-UA"/>
              </w:rPr>
            </w:pPr>
            <w:r>
              <w:rPr>
                <w:b/>
                <w:bCs/>
                <w:sz w:val="28"/>
                <w:szCs w:val="28"/>
                <w:lang w:val="uk-UA"/>
              </w:rPr>
              <w:t xml:space="preserve">Впровадження </w:t>
            </w:r>
            <w:r>
              <w:rPr>
                <w:b/>
                <w:bCs/>
                <w:sz w:val="28"/>
                <w:szCs w:val="28"/>
                <w:lang w:val="uk-UA" w:eastAsia="en-US"/>
              </w:rPr>
              <w:t xml:space="preserve">електронної системи охорони здоров'я </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6"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5.1.</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Постійне удосконалення професійних навичок медичного персоналу під час роботи в медичній інформаційній системі</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повноти внесення медичних записів в ЕСОЗ</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6.</w:t>
            </w:r>
          </w:p>
        </w:tc>
        <w:tc>
          <w:tcPr>
            <w:tcW w:w="3235" w:type="dxa"/>
            <w:gridSpan w:val="3"/>
            <w:tcBorders/>
            <w:shd w:fill="auto" w:val="clear"/>
          </w:tcPr>
          <w:p>
            <w:pPr>
              <w:pStyle w:val="Normal"/>
              <w:spacing w:lineRule="auto" w:line="240" w:before="0" w:after="0"/>
              <w:rPr>
                <w:b/>
                <w:b/>
                <w:bCs/>
                <w:sz w:val="28"/>
                <w:szCs w:val="28"/>
                <w:lang w:val="uk-UA" w:eastAsia="en-US"/>
              </w:rPr>
            </w:pPr>
            <w:r>
              <w:rPr>
                <w:b/>
                <w:bCs/>
                <w:sz w:val="28"/>
                <w:szCs w:val="28"/>
                <w:lang w:val="uk-UA"/>
              </w:rPr>
              <w:t>Підвищення рівня задоволення пацієнта</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6"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6.1.</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Створення комфортних умов перебування пацієнта в лікувальному закладі та його структурних підрозділах</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рівня задоволеності медичною послугою, відсутність обґрунтованих скарг</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6.2.</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пацієнтоорієнтованих послуг в тому числі, телемедичних</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рівня задоволеності медичною послугою, відсутність обґрунтованих скарг</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6.3.</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інформаційних платформ  для висвітлення спектру  медичних послуг, обсягів та форм їх надання</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рівня задоволеності медичною послугою</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7.</w:t>
            </w:r>
          </w:p>
        </w:tc>
        <w:tc>
          <w:tcPr>
            <w:tcW w:w="3235" w:type="dxa"/>
            <w:gridSpan w:val="3"/>
            <w:tcBorders/>
            <w:shd w:fill="auto" w:val="clear"/>
          </w:tcPr>
          <w:p>
            <w:pPr>
              <w:pStyle w:val="Normal"/>
              <w:spacing w:lineRule="auto" w:line="240" w:before="0" w:after="0"/>
              <w:rPr>
                <w:b/>
                <w:b/>
                <w:bCs/>
                <w:sz w:val="28"/>
                <w:szCs w:val="28"/>
                <w:lang w:val="uk-UA" w:eastAsia="en-US"/>
              </w:rPr>
            </w:pPr>
            <w:r>
              <w:rPr>
                <w:b/>
                <w:bCs/>
                <w:sz w:val="28"/>
                <w:szCs w:val="28"/>
                <w:lang w:val="uk-UA"/>
              </w:rPr>
              <w:t>Управління якістю надання медичної допомоги</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6"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7.1.</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Моніторинг громадської думки щодо якості надання первинної медичної допомоги</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якості надання медичної послуги</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2385" w:hRule="atLeast"/>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7.2.</w:t>
            </w:r>
          </w:p>
        </w:tc>
        <w:tc>
          <w:tcPr>
            <w:tcW w:w="3235" w:type="dxa"/>
            <w:gridSpan w:val="3"/>
            <w:tcBorders/>
            <w:shd w:fill="auto" w:val="clear"/>
          </w:tcPr>
          <w:p>
            <w:pPr>
              <w:pStyle w:val="Normal"/>
              <w:spacing w:lineRule="auto" w:line="240" w:before="0" w:after="0"/>
              <w:rPr>
                <w:bCs/>
                <w:sz w:val="28"/>
                <w:szCs w:val="28"/>
                <w:lang w:val="uk-UA" w:eastAsia="en-US"/>
              </w:rPr>
            </w:pPr>
            <w:r>
              <w:rPr>
                <w:bCs/>
                <w:sz w:val="28"/>
                <w:szCs w:val="28"/>
                <w:lang w:val="uk-UA" w:eastAsia="en-US"/>
              </w:rPr>
              <w:t>Використання індикаторів якості як показника результативності роботи лікаря ПМД</w:t>
            </w:r>
          </w:p>
        </w:tc>
        <w:tc>
          <w:tcPr>
            <w:tcW w:w="1407"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46"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безпеки та якості лікувального процесу</w:t>
            </w:r>
          </w:p>
        </w:tc>
        <w:tc>
          <w:tcPr>
            <w:tcW w:w="1876" w:type="dxa"/>
            <w:gridSpan w:val="3"/>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p>
            <w:pPr>
              <w:pStyle w:val="Normal"/>
              <w:spacing w:lineRule="auto" w:line="240" w:before="0" w:after="0"/>
              <w:rPr>
                <w:bCs/>
                <w:sz w:val="28"/>
                <w:szCs w:val="28"/>
                <w:lang w:val="uk-UA" w:eastAsia="en-US"/>
              </w:rPr>
            </w:pPr>
            <w:r>
              <w:rPr>
                <w:bCs/>
                <w:sz w:val="28"/>
                <w:szCs w:val="28"/>
                <w:lang w:val="uk-UA" w:eastAsia="en-US"/>
              </w:rPr>
            </w:r>
          </w:p>
        </w:tc>
      </w:tr>
      <w:tr>
        <w:trPr>
          <w:trHeight w:val="195" w:hRule="atLeast"/>
        </w:trPr>
        <w:tc>
          <w:tcPr>
            <w:tcW w:w="9645" w:type="dxa"/>
            <w:gridSpan w:val="14"/>
            <w:tcBorders>
              <w:top w:val="nil"/>
              <w:left w:val="nil"/>
              <w:right w:val="nil"/>
              <w:insideV w:val="nil"/>
            </w:tcBorders>
            <w:shd w:fill="auto" w:val="clear"/>
          </w:tcPr>
          <w:p>
            <w:pPr>
              <w:pStyle w:val="Normal"/>
              <w:spacing w:lineRule="auto" w:line="240" w:before="0" w:after="0"/>
              <w:jc w:val="both"/>
              <w:rPr>
                <w:bCs/>
                <w:sz w:val="12"/>
                <w:szCs w:val="12"/>
                <w:lang w:val="uk-UA" w:eastAsia="en-US"/>
              </w:rPr>
            </w:pPr>
            <w:r>
              <w:rPr>
                <w:bCs/>
                <w:sz w:val="12"/>
                <w:szCs w:val="12"/>
                <w:lang w:val="uk-UA" w:eastAsia="en-US"/>
              </w:rPr>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8.</w:t>
            </w:r>
          </w:p>
        </w:tc>
        <w:tc>
          <w:tcPr>
            <w:tcW w:w="3373" w:type="dxa"/>
            <w:gridSpan w:val="4"/>
            <w:tcBorders/>
            <w:shd w:fill="auto" w:val="clear"/>
          </w:tcPr>
          <w:p>
            <w:pPr>
              <w:pStyle w:val="Normal"/>
              <w:spacing w:lineRule="auto" w:line="240" w:before="0" w:after="0"/>
              <w:rPr>
                <w:b/>
                <w:b/>
                <w:bCs/>
                <w:sz w:val="28"/>
                <w:szCs w:val="28"/>
                <w:lang w:val="uk-UA"/>
              </w:rPr>
            </w:pPr>
            <w:r>
              <w:rPr>
                <w:b/>
                <w:bCs/>
                <w:sz w:val="28"/>
                <w:szCs w:val="28"/>
                <w:lang w:val="uk-UA"/>
              </w:rPr>
              <w:t>Розвиток інфраструктури</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8.1.</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Ремонт та підтримання у відповідності до вимог ДБН будівель та споруд структурних підрозділів підприємства за умови фінансової підтримки засновника та інших джерел,  не заборонених законодавством</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2023 року</w:t>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належного санітарного та технічного стану будівель, споруд, створення безпечного середовища для пацієнта</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9.</w:t>
            </w:r>
          </w:p>
        </w:tc>
        <w:tc>
          <w:tcPr>
            <w:tcW w:w="3373" w:type="dxa"/>
            <w:gridSpan w:val="4"/>
            <w:tcBorders/>
            <w:shd w:fill="auto" w:val="clear"/>
          </w:tcPr>
          <w:p>
            <w:pPr>
              <w:pStyle w:val="Normal"/>
              <w:spacing w:lineRule="auto" w:line="240" w:before="0" w:after="0"/>
              <w:rPr>
                <w:b/>
                <w:b/>
                <w:bCs/>
                <w:sz w:val="28"/>
                <w:szCs w:val="28"/>
              </w:rPr>
            </w:pPr>
            <w:r>
              <w:rPr>
                <w:b/>
                <w:bCs/>
                <w:sz w:val="28"/>
                <w:szCs w:val="28"/>
                <w:lang w:val="uk-UA"/>
              </w:rPr>
              <w:t>Оптимізація витрат на утримання закладу</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9.1.</w:t>
            </w:r>
          </w:p>
        </w:tc>
        <w:tc>
          <w:tcPr>
            <w:tcW w:w="3373" w:type="dxa"/>
            <w:gridSpan w:val="4"/>
            <w:tcBorders/>
            <w:shd w:fill="auto" w:val="clear"/>
          </w:tcPr>
          <w:p>
            <w:pPr>
              <w:pStyle w:val="Normal"/>
              <w:spacing w:lineRule="auto" w:line="240" w:before="0" w:after="0"/>
              <w:rPr/>
            </w:pPr>
            <w:r>
              <w:rPr>
                <w:bCs/>
                <w:sz w:val="28"/>
                <w:szCs w:val="28"/>
                <w:lang w:val="uk-UA" w:eastAsia="en-US"/>
              </w:rPr>
              <w:t>Оптимізація структурних підрозділів ( фельдшерських пунктів) у відповідності до нормативних навантажень та функцій згідно критеріїв стандартів, затверджених МОЗ та НСЗУ</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І квартал 2023 року</w:t>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медичну послугу</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9.2.</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Впровадження енергозберігаючих технологій шляхом заміни та модернізації вікон та покрівель, утеплення приміщень, заміна на енергоефек-тивні системи енергопостачання</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протягом 2023 року </w:t>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2055" w:hRule="atLeast"/>
        </w:trPr>
        <w:tc>
          <w:tcPr>
            <w:tcW w:w="681"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9.3.</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Диференційований підхід до системи оплати праці за обсягом виконаної роботи та досягнутих показників</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10. </w:t>
            </w:r>
          </w:p>
        </w:tc>
        <w:tc>
          <w:tcPr>
            <w:tcW w:w="3373" w:type="dxa"/>
            <w:gridSpan w:val="4"/>
            <w:tcBorders/>
            <w:shd w:fill="auto" w:val="clear"/>
          </w:tcPr>
          <w:p>
            <w:pPr>
              <w:pStyle w:val="Normal"/>
              <w:spacing w:lineRule="auto" w:line="240" w:before="0" w:after="0"/>
              <w:rPr>
                <w:b/>
                <w:b/>
                <w:bCs/>
                <w:sz w:val="28"/>
                <w:szCs w:val="28"/>
                <w:lang w:val="uk-UA"/>
              </w:rPr>
            </w:pPr>
            <w:r>
              <w:rPr>
                <w:b/>
                <w:bCs/>
                <w:sz w:val="28"/>
                <w:szCs w:val="28"/>
                <w:lang w:val="uk-UA"/>
              </w:rPr>
              <w:t>Залучення фінансових ресурсів</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rHeight w:val="2325" w:hRule="atLeast"/>
        </w:trPr>
        <w:tc>
          <w:tcPr>
            <w:tcW w:w="681"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10.1</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кількості обслуговуючого населення шляхом заключення декларацій про вільний вибір лікаря</w:t>
            </w:r>
          </w:p>
        </w:tc>
        <w:tc>
          <w:tcPr>
            <w:tcW w:w="1409" w:type="dxa"/>
            <w:gridSpan w:val="4"/>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2023 року</w:t>
            </w:r>
          </w:p>
          <w:p>
            <w:pPr>
              <w:pStyle w:val="Normal"/>
              <w:spacing w:lineRule="auto" w:line="240" w:before="0" w:after="0"/>
              <w:jc w:val="both"/>
              <w:rPr>
                <w:bCs/>
                <w:sz w:val="28"/>
                <w:szCs w:val="28"/>
                <w:lang w:val="uk-UA" w:eastAsia="en-US"/>
              </w:rPr>
            </w:pPr>
            <w:r>
              <w:rPr>
                <w:bCs/>
                <w:sz w:val="28"/>
                <w:szCs w:val="28"/>
                <w:lang w:val="uk-UA" w:eastAsia="en-US"/>
              </w:rPr>
            </w:r>
          </w:p>
        </w:tc>
        <w:tc>
          <w:tcPr>
            <w:tcW w:w="2308" w:type="dxa"/>
            <w:gridSpan w:val="3"/>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rHeight w:val="104" w:hRule="atLeast"/>
        </w:trPr>
        <w:tc>
          <w:tcPr>
            <w:tcW w:w="9645" w:type="dxa"/>
            <w:gridSpan w:val="14"/>
            <w:tcBorders>
              <w:top w:val="nil"/>
              <w:left w:val="nil"/>
              <w:right w:val="nil"/>
              <w:insideV w:val="nil"/>
            </w:tcBorders>
            <w:shd w:fill="auto" w:val="clear"/>
          </w:tcPr>
          <w:p>
            <w:pPr>
              <w:pStyle w:val="Normal"/>
              <w:spacing w:lineRule="auto" w:line="240" w:before="0" w:after="0"/>
              <w:ind w:left="0" w:right="0" w:hanging="0"/>
              <w:rPr>
                <w:bCs/>
                <w:sz w:val="12"/>
                <w:szCs w:val="12"/>
                <w:lang w:val="uk-UA" w:eastAsia="en-US"/>
              </w:rPr>
            </w:pPr>
            <w:r>
              <w:rPr>
                <w:bCs/>
                <w:sz w:val="12"/>
                <w:szCs w:val="12"/>
                <w:lang w:val="uk-UA" w:eastAsia="en-US"/>
              </w:rPr>
            </w:r>
          </w:p>
        </w:tc>
      </w:tr>
      <w:tr>
        <w:trPr/>
        <w:tc>
          <w:tcPr>
            <w:tcW w:w="681"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10.2</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надходжень від здачі в оренду вільних площ нерухомого майна, дохід відсотків банку від депозиту, надходження від благодійних організацій, додаткове фінансування з місцевого бюджету за програмою фінансової підтримки</w:t>
            </w:r>
          </w:p>
        </w:tc>
        <w:tc>
          <w:tcPr>
            <w:tcW w:w="1417" w:type="dxa"/>
            <w:gridSpan w:val="5"/>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2023 року</w:t>
            </w:r>
          </w:p>
        </w:tc>
        <w:tc>
          <w:tcPr>
            <w:tcW w:w="2300" w:type="dxa"/>
            <w:gridSpan w:val="2"/>
            <w:tcBorders/>
            <w:shd w:fill="auto" w:val="clear"/>
          </w:tcPr>
          <w:p>
            <w:pPr>
              <w:pStyle w:val="Normal"/>
              <w:spacing w:lineRule="auto" w:line="240" w:before="0" w:after="0"/>
              <w:jc w:val="both"/>
              <w:rPr>
                <w:bCs/>
                <w:sz w:val="28"/>
                <w:szCs w:val="28"/>
                <w:lang w:val="uk-UA" w:eastAsia="en-US"/>
              </w:rPr>
            </w:pPr>
            <w:r>
              <w:rPr>
                <w:bCs/>
                <w:sz w:val="28"/>
                <w:szCs w:val="28"/>
                <w:lang w:val="uk-UA" w:eastAsia="en-US"/>
              </w:rPr>
              <w:t>фінансова стійкість підприємства</w:t>
            </w:r>
          </w:p>
        </w:tc>
        <w:tc>
          <w:tcPr>
            <w:tcW w:w="1874" w:type="dxa"/>
            <w:gridSpan w:val="2"/>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c>
          <w:tcPr>
            <w:tcW w:w="681"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11.</w:t>
            </w:r>
          </w:p>
        </w:tc>
        <w:tc>
          <w:tcPr>
            <w:tcW w:w="3373" w:type="dxa"/>
            <w:gridSpan w:val="4"/>
            <w:tcBorders/>
            <w:shd w:fill="auto" w:val="clear"/>
          </w:tcPr>
          <w:p>
            <w:pPr>
              <w:pStyle w:val="Normal"/>
              <w:spacing w:lineRule="auto" w:line="240" w:before="0" w:after="0"/>
              <w:rPr>
                <w:b/>
                <w:b/>
                <w:bCs/>
                <w:sz w:val="28"/>
                <w:szCs w:val="28"/>
                <w:lang w:val="uk-UA"/>
              </w:rPr>
            </w:pPr>
            <w:r>
              <w:rPr>
                <w:b/>
                <w:bCs/>
                <w:sz w:val="28"/>
                <w:szCs w:val="28"/>
                <w:lang w:val="uk-UA"/>
              </w:rPr>
              <w:t>Координація і співпраця з іншими ЗОЗ</w:t>
            </w:r>
          </w:p>
        </w:tc>
        <w:tc>
          <w:tcPr>
            <w:tcW w:w="1417" w:type="dxa"/>
            <w:gridSpan w:val="5"/>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4"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1"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11.1</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Організація співпраці із закладами спеціалізованої допомоги шляхом формування електронних направлень</w:t>
            </w:r>
          </w:p>
        </w:tc>
        <w:tc>
          <w:tcPr>
            <w:tcW w:w="1417" w:type="dxa"/>
            <w:gridSpan w:val="5"/>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постійно</w:t>
            </w:r>
          </w:p>
        </w:tc>
        <w:tc>
          <w:tcPr>
            <w:tcW w:w="2300" w:type="dxa"/>
            <w:gridSpan w:val="2"/>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забезпечення населення якісною спеціалізованою медичною допомогою за направленнями лікарів ПМД</w:t>
            </w:r>
          </w:p>
        </w:tc>
        <w:tc>
          <w:tcPr>
            <w:tcW w:w="1874" w:type="dxa"/>
            <w:gridSpan w:val="2"/>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1"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11.2</w:t>
            </w:r>
          </w:p>
        </w:tc>
        <w:tc>
          <w:tcPr>
            <w:tcW w:w="3373" w:type="dxa"/>
            <w:gridSpan w:val="4"/>
            <w:tcBorders/>
            <w:shd w:fill="auto" w:val="clear"/>
          </w:tcPr>
          <w:p>
            <w:pPr>
              <w:pStyle w:val="Normal"/>
              <w:spacing w:lineRule="auto" w:line="240" w:before="0" w:after="0"/>
              <w:rPr>
                <w:bCs/>
                <w:sz w:val="28"/>
                <w:szCs w:val="28"/>
                <w:lang w:val="uk-UA" w:eastAsia="en-US"/>
              </w:rPr>
            </w:pPr>
            <w:r>
              <w:rPr>
                <w:bCs/>
                <w:sz w:val="28"/>
                <w:szCs w:val="28"/>
                <w:lang w:val="uk-UA" w:eastAsia="en-US"/>
              </w:rPr>
              <w:t>Заключення договорів з лабораторними закладами для надання послуг з діагностики</w:t>
            </w:r>
          </w:p>
        </w:tc>
        <w:tc>
          <w:tcPr>
            <w:tcW w:w="1417" w:type="dxa"/>
            <w:gridSpan w:val="5"/>
            <w:tcBorders/>
            <w:shd w:fill="auto" w:val="clear"/>
          </w:tcPr>
          <w:p>
            <w:pPr>
              <w:pStyle w:val="Normal"/>
              <w:spacing w:lineRule="auto" w:line="240" w:before="0" w:after="0"/>
              <w:jc w:val="both"/>
              <w:rPr>
                <w:bCs/>
                <w:sz w:val="28"/>
                <w:szCs w:val="28"/>
                <w:lang w:val="uk-UA" w:eastAsia="en-US"/>
              </w:rPr>
            </w:pPr>
            <w:r>
              <w:rPr>
                <w:bCs/>
                <w:sz w:val="28"/>
                <w:szCs w:val="28"/>
                <w:lang w:val="uk-UA" w:eastAsia="en-US"/>
              </w:rPr>
              <w:t>І квартал 2023 року</w:t>
            </w:r>
          </w:p>
        </w:tc>
        <w:tc>
          <w:tcPr>
            <w:tcW w:w="2300" w:type="dxa"/>
            <w:gridSpan w:val="2"/>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виконання умов договору із НСЗУ  та задоволення потреб населення з якісної діагностики</w:t>
            </w:r>
          </w:p>
        </w:tc>
        <w:tc>
          <w:tcPr>
            <w:tcW w:w="1874" w:type="dxa"/>
            <w:gridSpan w:val="2"/>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bookmarkStart w:id="1" w:name="_Hlk129852982"/>
            <w:bookmarkEnd w:id="1"/>
          </w:p>
        </w:tc>
      </w:tr>
    </w:tbl>
    <w:p>
      <w:pPr>
        <w:pStyle w:val="Normal"/>
        <w:spacing w:lineRule="auto" w:line="240"/>
        <w:jc w:val="both"/>
        <w:rPr>
          <w:b/>
          <w:b/>
          <w:bCs/>
          <w:sz w:val="28"/>
          <w:szCs w:val="28"/>
          <w:lang w:val="uk-UA" w:eastAsia="en-US"/>
        </w:rPr>
      </w:pPr>
      <w:r>
        <w:rPr>
          <w:b/>
          <w:bCs/>
          <w:sz w:val="28"/>
          <w:szCs w:val="28"/>
          <w:lang w:val="uk-UA" w:eastAsia="en-US"/>
        </w:rPr>
      </w:r>
    </w:p>
    <w:p>
      <w:pPr>
        <w:pStyle w:val="Normal"/>
        <w:spacing w:lineRule="auto" w:line="240"/>
        <w:jc w:val="center"/>
        <w:rPr>
          <w:u w:val="single"/>
        </w:rPr>
      </w:pPr>
      <w:r>
        <w:rPr>
          <w:b/>
          <w:bCs/>
          <w:sz w:val="28"/>
          <w:szCs w:val="28"/>
          <w:u w:val="single"/>
          <w:lang w:val="uk-UA"/>
        </w:rPr>
        <w:t>2024 рік</w:t>
      </w:r>
    </w:p>
    <w:tbl>
      <w:tblPr>
        <w:tblStyle w:val="a4"/>
        <w:tblW w:w="9645" w:type="dxa"/>
        <w:jc w:val="left"/>
        <w:tblInd w:w="0" w:type="dxa"/>
        <w:tblCellMar>
          <w:top w:w="0" w:type="dxa"/>
          <w:left w:w="108" w:type="dxa"/>
          <w:bottom w:w="0" w:type="dxa"/>
          <w:right w:w="108" w:type="dxa"/>
        </w:tblCellMar>
        <w:tblLook w:val="04a0"/>
      </w:tblPr>
      <w:tblGrid>
        <w:gridCol w:w="682"/>
        <w:gridCol w:w="3233"/>
        <w:gridCol w:w="1416"/>
        <w:gridCol w:w="2439"/>
        <w:gridCol w:w="1875"/>
      </w:tblGrid>
      <w:tr>
        <w:trPr/>
        <w:tc>
          <w:tcPr>
            <w:tcW w:w="682" w:type="dxa"/>
            <w:tcBorders/>
            <w:shd w:fill="auto" w:val="clear"/>
          </w:tcPr>
          <w:p>
            <w:pPr>
              <w:pStyle w:val="Normal"/>
              <w:spacing w:lineRule="auto" w:line="240" w:before="0" w:after="0"/>
              <w:jc w:val="both"/>
              <w:rPr>
                <w:lang w:val="uk-UA"/>
              </w:rPr>
            </w:pPr>
            <w:r>
              <w:rPr>
                <w:b/>
                <w:bCs/>
                <w:sz w:val="28"/>
                <w:szCs w:val="28"/>
                <w:lang w:val="uk-UA"/>
              </w:rPr>
              <w:t>№</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Захід </w:t>
            </w:r>
          </w:p>
        </w:tc>
        <w:tc>
          <w:tcPr>
            <w:tcW w:w="1416"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Термін виконан-ня</w:t>
            </w:r>
          </w:p>
        </w:tc>
        <w:tc>
          <w:tcPr>
            <w:tcW w:w="2439"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Результативний показник</w:t>
            </w:r>
          </w:p>
        </w:tc>
        <w:tc>
          <w:tcPr>
            <w:tcW w:w="1875"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Відповідаль-ний</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w:t>
            </w:r>
          </w:p>
        </w:tc>
        <w:tc>
          <w:tcPr>
            <w:tcW w:w="3233" w:type="dxa"/>
            <w:tcBorders/>
            <w:shd w:fill="auto" w:val="clear"/>
          </w:tcPr>
          <w:p>
            <w:pPr>
              <w:pStyle w:val="Normal"/>
              <w:spacing w:lineRule="auto" w:line="240" w:before="0" w:after="0"/>
              <w:rPr>
                <w:b/>
                <w:b/>
                <w:bCs/>
                <w:sz w:val="28"/>
                <w:szCs w:val="28"/>
                <w:lang w:val="uk-UA"/>
              </w:rPr>
            </w:pPr>
            <w:r>
              <w:rPr>
                <w:b/>
                <w:bCs/>
                <w:sz w:val="28"/>
                <w:szCs w:val="28"/>
                <w:lang w:val="uk-UA"/>
              </w:rPr>
              <w:t>Організація та управління</w:t>
            </w:r>
          </w:p>
          <w:p>
            <w:pPr>
              <w:pStyle w:val="Normal"/>
              <w:spacing w:lineRule="auto" w:line="240" w:before="0" w:after="0"/>
              <w:rPr>
                <w:b/>
                <w:b/>
                <w:bCs/>
                <w:sz w:val="28"/>
                <w:szCs w:val="28"/>
                <w:lang w:val="uk-UA" w:eastAsia="en-US"/>
              </w:rPr>
            </w:pPr>
            <w:r>
              <w:rPr>
                <w:b/>
                <w:bCs/>
                <w:sz w:val="28"/>
                <w:szCs w:val="28"/>
                <w:lang w:val="uk-UA" w:eastAsia="en-US"/>
              </w:rPr>
            </w:r>
          </w:p>
        </w:tc>
        <w:tc>
          <w:tcPr>
            <w:tcW w:w="1416"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2439"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1875"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r>
      <w:tr>
        <w:trPr>
          <w:trHeight w:val="2055"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якісних медичних послуг, впровадження сучасних моделей та методів надання первинної медичної допомоги</w:t>
            </w:r>
          </w:p>
          <w:p>
            <w:pPr>
              <w:pStyle w:val="Normal"/>
              <w:spacing w:lineRule="auto" w:line="240" w:before="0" w:after="0"/>
              <w:rPr>
                <w:bCs/>
                <w:sz w:val="28"/>
                <w:szCs w:val="28"/>
                <w:lang w:val="uk-UA" w:eastAsia="en-US"/>
              </w:rPr>
            </w:pPr>
            <w:r>
              <w:rPr>
                <w:bCs/>
                <w:sz w:val="28"/>
                <w:szCs w:val="28"/>
                <w:lang w:val="uk-UA" w:eastAsia="en-US"/>
              </w:rPr>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 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та доступних медичних послуг ПМД</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89" w:hRule="atLeast"/>
        </w:trPr>
        <w:tc>
          <w:tcPr>
            <w:tcW w:w="9645" w:type="dxa"/>
            <w:gridSpan w:val="5"/>
            <w:tcBorders>
              <w:top w:val="nil"/>
              <w:left w:val="nil"/>
              <w:right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Розвиток системи індикаторів якості медичних послуг, що надаються на первинному рівні медичної допомоги</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та доступних медичних послуг ПМД</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2. </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Розвиток медичних послуг та підвищення якості медичної допомоги </w:t>
            </w:r>
          </w:p>
        </w:tc>
        <w:tc>
          <w:tcPr>
            <w:tcW w:w="1416"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2439"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c>
          <w:tcPr>
            <w:tcW w:w="1875" w:type="dxa"/>
            <w:tcBorders/>
            <w:shd w:fill="auto" w:val="clear"/>
          </w:tcPr>
          <w:p>
            <w:pPr>
              <w:pStyle w:val="Normal"/>
              <w:spacing w:lineRule="auto" w:line="240" w:before="0" w:after="0"/>
              <w:jc w:val="both"/>
              <w:rPr>
                <w:b/>
                <w:b/>
                <w:bCs/>
                <w:sz w:val="28"/>
                <w:szCs w:val="28"/>
                <w:lang w:val="uk-UA" w:eastAsia="en-US"/>
              </w:rPr>
            </w:pPr>
            <w:r>
              <w:rPr>
                <w:b/>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2.1.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Укладання договорів із НСЗУ за пакетами спеціалізованої медичної допомоги                             № 24, №41, №51</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І квартал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медичних послуг на первинному рівні для населен-ня громади</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2.2.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адаптації "Маршрутів пацієнта" в умовах формування госпітального кластеру</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задоволення потреб населення щодо отримання спеціалізованої медичної допомоги за направленням лікаря ПМД</w:t>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t>команди з надання ПМД</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3. </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Матеріально-технічне забезпечення</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3.1.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Поетапна заміна технічно-застарілого медичного обладнання, оснащення, санітарного автотранспорту у відповідності до Табеля оснащення</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100% забезпечення підприємства відповідно до Табеля оснащення</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4.</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Розвиток кадрових ресурсів</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штатних посад лікарів-інтернів за фахом" Загальна практика-сімейна медицина"  на 2 штатні посади</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ІІ квартал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кадрове забезпечення структурних підрозділів підприємства</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1650"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"Психіатрич-на допомога на первинному рівні"</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p>
            <w:pPr>
              <w:pStyle w:val="Normal"/>
              <w:spacing w:lineRule="auto" w:line="240" w:before="0" w:after="0"/>
              <w:rPr>
                <w:bCs/>
                <w:sz w:val="28"/>
                <w:szCs w:val="28"/>
                <w:lang w:val="uk-UA" w:eastAsia="en-US"/>
              </w:rPr>
            </w:pPr>
            <w:r>
              <w:rPr>
                <w:bCs/>
                <w:sz w:val="28"/>
                <w:szCs w:val="28"/>
                <w:lang w:val="uk-UA" w:eastAsia="en-US"/>
              </w:rPr>
            </w:r>
          </w:p>
        </w:tc>
      </w:tr>
      <w:tr>
        <w:trPr>
          <w:trHeight w:val="147" w:hRule="atLeast"/>
        </w:trPr>
        <w:tc>
          <w:tcPr>
            <w:tcW w:w="9645" w:type="dxa"/>
            <w:gridSpan w:val="5"/>
            <w:tcBorders>
              <w:top w:val="nil"/>
              <w:left w:val="nil"/>
              <w:right w:val="nil"/>
              <w:insideV w:val="nil"/>
            </w:tcBorders>
            <w:shd w:fill="auto" w:val="clear"/>
          </w:tcPr>
          <w:p>
            <w:pPr>
              <w:pStyle w:val="Normal"/>
              <w:spacing w:lineRule="auto" w:line="240" w:before="0" w:after="0"/>
              <w:jc w:val="both"/>
              <w:rPr>
                <w:bCs/>
                <w:sz w:val="12"/>
                <w:szCs w:val="12"/>
                <w:lang w:val="uk-UA" w:eastAsia="en-US"/>
              </w:rPr>
            </w:pPr>
            <w:r>
              <w:rPr>
                <w:bCs/>
                <w:sz w:val="12"/>
                <w:szCs w:val="12"/>
                <w:lang w:val="uk-UA" w:eastAsia="en-US"/>
              </w:rPr>
            </w:r>
          </w:p>
        </w:tc>
      </w:tr>
      <w:tr>
        <w:trPr>
          <w:trHeight w:val="1288"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"Паліативна допомога"</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4.4.</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 Лікування туберкульозу на первинному рівні"</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75" w:type="dxa"/>
            <w:tcBorders/>
            <w:shd w:fill="auto" w:val="clear"/>
          </w:tcPr>
          <w:p>
            <w:pPr>
              <w:pStyle w:val="Normal"/>
              <w:spacing w:lineRule="auto" w:line="240" w:before="0" w:after="0"/>
              <w:rPr>
                <w:bCs/>
                <w:sz w:val="28"/>
                <w:szCs w:val="28"/>
                <w:lang w:val="uk-UA" w:eastAsia="en-US"/>
              </w:rPr>
            </w:pPr>
            <w:bookmarkStart w:id="2" w:name="__DdeLink__5637_239443844"/>
            <w:r>
              <w:rPr>
                <w:bCs/>
                <w:sz w:val="28"/>
                <w:szCs w:val="28"/>
                <w:lang w:val="uk-UA" w:eastAsia="en-US"/>
              </w:rPr>
              <w:t>адміністрація КНП " Центр ПМСД Решетилівської міської ради"</w:t>
            </w:r>
            <w:bookmarkEnd w:id="2"/>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4.5.</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виконання Плану безперервного професійного розвитку медичного персоналу</w:t>
            </w:r>
          </w:p>
          <w:p>
            <w:pPr>
              <w:pStyle w:val="Normal"/>
              <w:spacing w:lineRule="auto" w:line="240" w:before="0" w:after="0"/>
              <w:rPr>
                <w:bCs/>
                <w:sz w:val="28"/>
                <w:szCs w:val="28"/>
                <w:lang w:val="uk-UA" w:eastAsia="en-US"/>
              </w:rPr>
            </w:pPr>
            <w:r>
              <w:rPr>
                <w:bCs/>
                <w:sz w:val="28"/>
                <w:szCs w:val="28"/>
                <w:lang w:val="uk-UA" w:eastAsia="en-US"/>
              </w:rPr>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t>кадрова служба, керівники структурних підрозділів</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5.</w:t>
            </w:r>
          </w:p>
        </w:tc>
        <w:tc>
          <w:tcPr>
            <w:tcW w:w="3233" w:type="dxa"/>
            <w:tcBorders/>
            <w:shd w:fill="auto" w:val="clear"/>
          </w:tcPr>
          <w:p>
            <w:pPr>
              <w:pStyle w:val="Normal"/>
              <w:spacing w:lineRule="auto" w:line="240" w:before="0" w:after="0"/>
              <w:rPr>
                <w:b/>
                <w:b/>
                <w:bCs/>
                <w:sz w:val="28"/>
                <w:szCs w:val="28"/>
                <w:lang w:val="uk-UA"/>
              </w:rPr>
            </w:pPr>
            <w:r>
              <w:rPr>
                <w:b/>
                <w:bCs/>
                <w:sz w:val="28"/>
                <w:szCs w:val="28"/>
                <w:lang w:val="uk-UA"/>
              </w:rPr>
              <w:t>Впровадження ЕСОЗ</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5.1.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Постійне удосконалення професійних навичок медичного персоналу під час роботи з медичною інформаційною системою</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повноти внесення медичних записів в ЕСОЗ</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6.</w:t>
            </w:r>
          </w:p>
        </w:tc>
        <w:tc>
          <w:tcPr>
            <w:tcW w:w="3233" w:type="dxa"/>
            <w:tcBorders/>
            <w:shd w:fill="auto" w:val="clear"/>
          </w:tcPr>
          <w:p>
            <w:pPr>
              <w:pStyle w:val="Normal"/>
              <w:spacing w:lineRule="auto" w:line="240" w:before="0" w:after="0"/>
              <w:rPr>
                <w:b/>
                <w:b/>
                <w:bCs/>
                <w:sz w:val="28"/>
                <w:szCs w:val="28"/>
                <w:lang w:val="uk-UA"/>
              </w:rPr>
            </w:pPr>
            <w:r>
              <w:rPr>
                <w:b/>
                <w:bCs/>
                <w:sz w:val="28"/>
                <w:szCs w:val="28"/>
                <w:lang w:val="uk-UA"/>
              </w:rPr>
              <w:t>Підвищення рівня задоволення пацієнта</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Створення комфортних умов перебування пацієнта в лікувальному закладі та його структурних підрозділах </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 відсутність обґрунтованих скарг</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пацієнтоорієнтованих послуг в тому числі, телемедичних</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 відсутність обґрунтованих скарг</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2295"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інформаційних платформ  для висвітлення спектру  медичних послуг, обсягів та форм їх надання</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112" w:hRule="atLeast"/>
        </w:trPr>
        <w:tc>
          <w:tcPr>
            <w:tcW w:w="9645" w:type="dxa"/>
            <w:gridSpan w:val="5"/>
            <w:tcBorders>
              <w:top w:val="nil"/>
              <w:left w:val="nil"/>
              <w:bottom w:val="nil"/>
              <w:right w:val="nil"/>
              <w:insideH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7.</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Управління якістю надання медичної допомоги</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Моніторинг громадської думки щодо якості надання  первинної медичної допомоги</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якості надання медичної послуги</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Використання індикаторів якості як показника результативності роботи лікаря ПМД</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безпеки та якості лікувального процесу</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8.</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Розвиток інфраструктури </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8.1.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Ремонт та підтримання у відповідності до вимог ДБН будівель та споруд структурних підрозділів підприємства  за умови фінансової підтримки засновника та інших джерел,  не заборонених законодавством</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належного санітарного та технічного стану будівель, споруд, створення безпечного середовища для пацієнта</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9.</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Оптимізація витрат на утримання закладу</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Оптимізація структурних підрозділів ( фельдшерських пунктів)  у відповідності до нормативних наван-тажень та функцій згідно критеріїв стандартів, затверджених  МОЗ та НСЗУ</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медичну послугу</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2670" w:hRule="atLeast"/>
        </w:trPr>
        <w:tc>
          <w:tcPr>
            <w:tcW w:w="682" w:type="dxa"/>
            <w:tcBorders>
              <w:top w:val="nil"/>
            </w:tcBorders>
            <w:shd w:fill="auto" w:val="clear"/>
          </w:tcPr>
          <w:p>
            <w:pPr>
              <w:pStyle w:val="Normal"/>
              <w:spacing w:lineRule="auto" w:line="240" w:before="0" w:after="0"/>
              <w:jc w:val="both"/>
              <w:rPr>
                <w:bCs/>
                <w:sz w:val="28"/>
                <w:szCs w:val="28"/>
                <w:lang w:val="uk-UA" w:eastAsia="en-US"/>
              </w:rPr>
            </w:pPr>
            <w:r>
              <w:rPr>
                <w:bCs/>
                <w:sz w:val="28"/>
                <w:szCs w:val="28"/>
                <w:lang w:val="uk-UA" w:eastAsia="en-US"/>
              </w:rPr>
              <w:t>9.2.</w:t>
            </w:r>
          </w:p>
        </w:tc>
        <w:tc>
          <w:tcPr>
            <w:tcW w:w="3233" w:type="dxa"/>
            <w:tcBorders>
              <w:top w:val="nil"/>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Впровадження енерго-зберігаючих технологій шляхом заміни та модер-нізації вікон </w:t>
            </w:r>
            <w:r>
              <w:rPr>
                <w:bCs/>
                <w:sz w:val="26"/>
                <w:szCs w:val="26"/>
                <w:lang w:val="uk-UA" w:eastAsia="en-US"/>
              </w:rPr>
              <w:t xml:space="preserve">та </w:t>
            </w:r>
            <w:r>
              <w:rPr>
                <w:bCs/>
                <w:sz w:val="28"/>
                <w:szCs w:val="28"/>
                <w:lang w:val="uk-UA" w:eastAsia="en-US"/>
              </w:rPr>
              <w:t>покрівель  утеплення приміщень, заміна на енергоефек-тивні системи енергопостачання</w:t>
            </w:r>
          </w:p>
          <w:p>
            <w:pPr>
              <w:pStyle w:val="Normal"/>
              <w:spacing w:lineRule="auto" w:line="240" w:before="0" w:after="0"/>
              <w:rPr>
                <w:bCs/>
                <w:sz w:val="28"/>
                <w:szCs w:val="28"/>
                <w:lang w:val="uk-UA" w:eastAsia="en-US"/>
              </w:rPr>
            </w:pPr>
            <w:r>
              <w:rPr>
                <w:bCs/>
                <w:sz w:val="28"/>
                <w:szCs w:val="28"/>
                <w:lang w:val="uk-UA" w:eastAsia="en-US"/>
              </w:rPr>
            </w:r>
          </w:p>
        </w:tc>
        <w:tc>
          <w:tcPr>
            <w:tcW w:w="1416" w:type="dxa"/>
            <w:tcBorders>
              <w:top w:val="nil"/>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2024 року</w:t>
            </w:r>
          </w:p>
        </w:tc>
        <w:tc>
          <w:tcPr>
            <w:tcW w:w="2439" w:type="dxa"/>
            <w:tcBorders>
              <w:top w:val="nil"/>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p>
            <w:pPr>
              <w:pStyle w:val="Normal"/>
              <w:spacing w:lineRule="auto" w:line="240" w:before="0" w:after="0"/>
              <w:rPr>
                <w:bCs/>
                <w:sz w:val="28"/>
                <w:szCs w:val="28"/>
                <w:lang w:val="uk-UA" w:eastAsia="en-US"/>
              </w:rPr>
            </w:pPr>
            <w:r>
              <w:rPr>
                <w:bCs/>
                <w:sz w:val="28"/>
                <w:szCs w:val="28"/>
                <w:lang w:val="uk-UA" w:eastAsia="en-US"/>
              </w:rPr>
            </w:r>
          </w:p>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p>
            <w:pPr>
              <w:pStyle w:val="Normal"/>
              <w:spacing w:lineRule="auto" w:line="240" w:before="0" w:after="0"/>
              <w:rPr>
                <w:bCs/>
                <w:sz w:val="28"/>
                <w:szCs w:val="28"/>
                <w:lang w:val="uk-UA" w:eastAsia="en-US"/>
              </w:rPr>
            </w:pPr>
            <w:r>
              <w:rPr>
                <w:bCs/>
                <w:sz w:val="28"/>
                <w:szCs w:val="28"/>
                <w:lang w:val="uk-UA" w:eastAsia="en-US"/>
              </w:rPr>
            </w:r>
          </w:p>
        </w:tc>
      </w:tr>
      <w:tr>
        <w:trPr>
          <w:trHeight w:val="87" w:hRule="atLeast"/>
        </w:trPr>
        <w:tc>
          <w:tcPr>
            <w:tcW w:w="9645" w:type="dxa"/>
            <w:gridSpan w:val="5"/>
            <w:tcBorders>
              <w:top w:val="nil"/>
              <w:left w:val="nil"/>
              <w:right w:val="nil"/>
              <w:insideV w:val="nil"/>
            </w:tcBorders>
            <w:shd w:fill="auto" w:val="clear"/>
          </w:tcPr>
          <w:p>
            <w:pPr>
              <w:pStyle w:val="Normal"/>
              <w:spacing w:lineRule="auto" w:line="240" w:before="0" w:after="0"/>
              <w:rPr/>
            </w:pPr>
            <w:r>
              <w:rPr>
                <w:bCs/>
                <w:sz w:val="28"/>
                <w:szCs w:val="28"/>
                <w:lang w:val="uk-UA" w:eastAsia="en-US"/>
              </w:rPr>
              <w:t xml:space="preserve"> </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Диференційований підхід до системи оплати праці за обсягом виконаної роботи та досягнутих показників</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10. </w:t>
            </w:r>
          </w:p>
        </w:tc>
        <w:tc>
          <w:tcPr>
            <w:tcW w:w="3233" w:type="dxa"/>
            <w:tcBorders/>
            <w:shd w:fill="auto" w:val="clear"/>
          </w:tcPr>
          <w:p>
            <w:pPr>
              <w:pStyle w:val="Normal"/>
              <w:spacing w:lineRule="auto" w:line="240" w:before="0" w:after="0"/>
              <w:rPr/>
            </w:pPr>
            <w:r>
              <w:rPr>
                <w:b/>
                <w:bCs/>
                <w:sz w:val="28"/>
                <w:szCs w:val="28"/>
                <w:lang w:val="uk-UA"/>
              </w:rPr>
              <w:t>Залучення фінансових ресурсів</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кількості обслуговуючого населення шляхом заключення декларацій про вільний вибір лікаря</w:t>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6"/>
                <w:szCs w:val="26"/>
                <w:lang w:val="uk-UA" w:eastAsia="en-US"/>
              </w:rPr>
              <w:t>10.2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зони обслуговування шляхом експансії</w:t>
            </w:r>
          </w:p>
          <w:p>
            <w:pPr>
              <w:pStyle w:val="Normal"/>
              <w:spacing w:lineRule="auto" w:line="240" w:before="0" w:after="0"/>
              <w:rPr>
                <w:bCs/>
                <w:sz w:val="28"/>
                <w:szCs w:val="28"/>
                <w:lang w:val="uk-UA" w:eastAsia="en-US"/>
              </w:rPr>
            </w:pPr>
            <w:r>
              <w:rPr>
                <w:bCs/>
                <w:sz w:val="28"/>
                <w:szCs w:val="28"/>
                <w:lang w:val="uk-UA" w:eastAsia="en-US"/>
              </w:rPr>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Розширення спектру послуг шляхом укладення договорів з НСЗУ за додатковими пакетами </w:t>
            </w:r>
          </w:p>
          <w:p>
            <w:pPr>
              <w:pStyle w:val="Normal"/>
              <w:spacing w:lineRule="auto" w:line="240" w:before="0" w:after="0"/>
              <w:rPr>
                <w:bCs/>
                <w:sz w:val="28"/>
                <w:szCs w:val="28"/>
                <w:lang w:val="uk-UA" w:eastAsia="en-US"/>
              </w:rPr>
            </w:pPr>
            <w:r>
              <w:rPr>
                <w:bCs/>
                <w:sz w:val="28"/>
                <w:szCs w:val="28"/>
                <w:lang w:val="uk-UA" w:eastAsia="en-US"/>
              </w:rPr>
              <w:t xml:space="preserve">№ </w:t>
            </w:r>
            <w:r>
              <w:rPr>
                <w:bCs/>
                <w:sz w:val="28"/>
                <w:szCs w:val="28"/>
                <w:lang w:val="uk-UA" w:eastAsia="en-US"/>
              </w:rPr>
              <w:t>24, № 41, № 51</w:t>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rHeight w:val="3930" w:hRule="atLeast"/>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10.4</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надходжень від здачі в оренду вільних площ нерухомого майна, дохід відсотків банку від депозиту, надходження від благодійних організацій, додаткове фінансування з місцевого бюджету за програмою фінансової підтримки</w:t>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2024 року</w:t>
            </w:r>
          </w:p>
        </w:tc>
        <w:tc>
          <w:tcPr>
            <w:tcW w:w="2439"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фінансова стійкість підприємства</w:t>
            </w:r>
          </w:p>
        </w:tc>
        <w:tc>
          <w:tcPr>
            <w:tcW w:w="1875"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rHeight w:val="241" w:hRule="atLeast"/>
        </w:trPr>
        <w:tc>
          <w:tcPr>
            <w:tcW w:w="9645" w:type="dxa"/>
            <w:gridSpan w:val="5"/>
            <w:tcBorders>
              <w:top w:val="nil"/>
              <w:left w:val="nil"/>
              <w:bottom w:val="nil"/>
              <w:right w:val="nil"/>
              <w:insideH w:val="nil"/>
              <w:insideV w:val="nil"/>
            </w:tcBorders>
            <w:shd w:fill="auto" w:val="clear"/>
          </w:tcPr>
          <w:p>
            <w:pPr>
              <w:pStyle w:val="Normal"/>
              <w:spacing w:lineRule="auto" w:line="240" w:before="0" w:after="0"/>
              <w:jc w:val="both"/>
              <w:rPr>
                <w:bCs/>
                <w:sz w:val="12"/>
                <w:szCs w:val="12"/>
                <w:lang w:val="uk-UA" w:eastAsia="en-US"/>
              </w:rPr>
            </w:pPr>
            <w:r>
              <w:rPr>
                <w:bCs/>
                <w:sz w:val="12"/>
                <w:szCs w:val="12"/>
                <w:lang w:val="uk-UA" w:eastAsia="en-US"/>
              </w:rPr>
            </w:r>
          </w:p>
        </w:tc>
      </w:tr>
      <w:tr>
        <w:trPr>
          <w:trHeight w:val="112" w:hRule="atLeast"/>
        </w:trPr>
        <w:tc>
          <w:tcPr>
            <w:tcW w:w="9645" w:type="dxa"/>
            <w:gridSpan w:val="5"/>
            <w:tcBorders>
              <w:top w:val="nil"/>
              <w:left w:val="nil"/>
              <w:right w:val="nil"/>
              <w:insideV w:val="nil"/>
            </w:tcBorders>
            <w:shd w:fill="auto" w:val="clear"/>
          </w:tcPr>
          <w:p>
            <w:pPr>
              <w:pStyle w:val="Normal"/>
              <w:spacing w:lineRule="auto" w:line="240" w:before="0" w:after="0"/>
              <w:jc w:val="both"/>
              <w:rPr>
                <w:bCs/>
                <w:sz w:val="12"/>
                <w:szCs w:val="12"/>
                <w:lang w:val="uk-UA" w:eastAsia="en-US"/>
              </w:rPr>
            </w:pPr>
            <w:r>
              <w:rPr>
                <w:bCs/>
                <w:sz w:val="12"/>
                <w:szCs w:val="12"/>
                <w:lang w:val="uk-UA" w:eastAsia="en-US"/>
              </w:rPr>
            </w:r>
          </w:p>
        </w:tc>
      </w:tr>
      <w:tr>
        <w:trPr>
          <w:trHeight w:val="760" w:hRule="atLeast"/>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11.</w:t>
            </w:r>
          </w:p>
        </w:tc>
        <w:tc>
          <w:tcPr>
            <w:tcW w:w="3233" w:type="dxa"/>
            <w:tcBorders/>
            <w:shd w:fill="auto" w:val="clear"/>
          </w:tcPr>
          <w:p>
            <w:pPr>
              <w:pStyle w:val="Normal"/>
              <w:spacing w:lineRule="auto" w:line="240" w:before="0" w:after="0"/>
              <w:rPr>
                <w:b/>
                <w:b/>
                <w:bCs/>
                <w:sz w:val="26"/>
                <w:szCs w:val="26"/>
                <w:lang w:val="uk-UA"/>
              </w:rPr>
            </w:pPr>
            <w:r>
              <w:rPr>
                <w:b/>
                <w:bCs/>
                <w:sz w:val="26"/>
                <w:szCs w:val="26"/>
                <w:lang w:val="uk-UA"/>
              </w:rPr>
              <w:t>Координація і співпраця з іншими ЗОЗ</w:t>
            </w:r>
          </w:p>
        </w:tc>
        <w:tc>
          <w:tcPr>
            <w:tcW w:w="1416"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c>
          <w:tcPr>
            <w:tcW w:w="1875" w:type="dxa"/>
            <w:tcBorders/>
            <w:shd w:fill="auto" w:val="clear"/>
          </w:tcPr>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Організація співпраці із закладами спеціалізованої допомоги шляхом формування електронних направлень.</w:t>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постійно</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населення якіс-ною спеціалізо-ваною медичною допомогою за направленнями лікарів ПМД</w:t>
            </w:r>
          </w:p>
        </w:tc>
        <w:tc>
          <w:tcPr>
            <w:tcW w:w="1875"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Заключення договорів з лабораторними закладами для надання послуг з діагностики.</w:t>
            </w:r>
          </w:p>
        </w:tc>
        <w:tc>
          <w:tcPr>
            <w:tcW w:w="1416"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І квартал 2024 року</w:t>
            </w:r>
          </w:p>
        </w:tc>
        <w:tc>
          <w:tcPr>
            <w:tcW w:w="2439"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виконання умов договору із НСЗУ та задоволення потреб населення з якісної діагностики</w:t>
            </w:r>
          </w:p>
        </w:tc>
        <w:tc>
          <w:tcPr>
            <w:tcW w:w="1875"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bl>
    <w:p>
      <w:pPr>
        <w:pStyle w:val="Normal"/>
        <w:spacing w:lineRule="auto" w:line="240"/>
        <w:jc w:val="both"/>
        <w:rPr>
          <w:b/>
          <w:b/>
          <w:bCs/>
          <w:sz w:val="28"/>
          <w:szCs w:val="28"/>
          <w:lang w:val="uk-UA" w:eastAsia="en-US"/>
        </w:rPr>
      </w:pPr>
      <w:r>
        <w:rPr>
          <w:b/>
          <w:bCs/>
          <w:sz w:val="28"/>
          <w:szCs w:val="28"/>
          <w:lang w:val="uk-UA" w:eastAsia="en-US"/>
        </w:rPr>
      </w:r>
    </w:p>
    <w:p>
      <w:pPr>
        <w:pStyle w:val="Normal"/>
        <w:spacing w:lineRule="auto" w:line="240"/>
        <w:jc w:val="center"/>
        <w:rPr>
          <w:lang w:val="uk-UA"/>
        </w:rPr>
      </w:pPr>
      <w:r>
        <w:rPr>
          <w:b/>
          <w:bCs/>
          <w:sz w:val="28"/>
          <w:szCs w:val="28"/>
          <w:lang w:val="uk-UA"/>
        </w:rPr>
        <w:t>2025 рік</w:t>
      </w:r>
    </w:p>
    <w:tbl>
      <w:tblPr>
        <w:tblStyle w:val="a4"/>
        <w:tblW w:w="9645" w:type="dxa"/>
        <w:jc w:val="left"/>
        <w:tblInd w:w="0" w:type="dxa"/>
        <w:tblCellMar>
          <w:top w:w="0" w:type="dxa"/>
          <w:left w:w="108" w:type="dxa"/>
          <w:bottom w:w="0" w:type="dxa"/>
          <w:right w:w="108" w:type="dxa"/>
        </w:tblCellMar>
        <w:tblLook w:val="04a0"/>
      </w:tblPr>
      <w:tblGrid>
        <w:gridCol w:w="682"/>
        <w:gridCol w:w="3233"/>
        <w:gridCol w:w="1580"/>
        <w:gridCol w:w="2270"/>
        <w:gridCol w:w="1880"/>
      </w:tblGrid>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Захід </w:t>
            </w:r>
          </w:p>
        </w:tc>
        <w:tc>
          <w:tcPr>
            <w:tcW w:w="1580" w:type="dxa"/>
            <w:tcBorders/>
            <w:shd w:fill="auto" w:val="clear"/>
          </w:tcPr>
          <w:p>
            <w:pPr>
              <w:pStyle w:val="Normal"/>
              <w:spacing w:lineRule="auto" w:line="240" w:before="0" w:after="0"/>
              <w:jc w:val="both"/>
              <w:rPr>
                <w:b/>
                <w:b/>
                <w:bCs/>
                <w:sz w:val="28"/>
                <w:szCs w:val="28"/>
                <w:lang w:val="uk-UA"/>
              </w:rPr>
            </w:pPr>
            <w:r>
              <w:rPr>
                <w:b/>
                <w:bCs/>
                <w:sz w:val="28"/>
                <w:szCs w:val="28"/>
                <w:lang w:val="uk-UA"/>
              </w:rPr>
              <w:t>Термін виконан-</w:t>
            </w:r>
          </w:p>
          <w:p>
            <w:pPr>
              <w:pStyle w:val="Normal"/>
              <w:spacing w:lineRule="auto" w:line="240" w:before="0" w:after="0"/>
              <w:jc w:val="both"/>
              <w:rPr>
                <w:b/>
                <w:b/>
                <w:bCs/>
                <w:sz w:val="28"/>
                <w:szCs w:val="28"/>
                <w:lang w:val="uk-UA" w:eastAsia="en-US"/>
              </w:rPr>
            </w:pPr>
            <w:r>
              <w:rPr>
                <w:b/>
                <w:bCs/>
                <w:sz w:val="28"/>
                <w:szCs w:val="28"/>
                <w:lang w:val="uk-UA"/>
              </w:rPr>
              <w:t>ня</w:t>
            </w:r>
          </w:p>
        </w:tc>
        <w:tc>
          <w:tcPr>
            <w:tcW w:w="2270"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Результативний показник</w:t>
            </w:r>
          </w:p>
        </w:tc>
        <w:tc>
          <w:tcPr>
            <w:tcW w:w="1880"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Відповідаль-ний</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w:t>
            </w:r>
          </w:p>
        </w:tc>
        <w:tc>
          <w:tcPr>
            <w:tcW w:w="3233" w:type="dxa"/>
            <w:tcBorders/>
            <w:shd w:fill="auto" w:val="clear"/>
          </w:tcPr>
          <w:p>
            <w:pPr>
              <w:pStyle w:val="Normal"/>
              <w:spacing w:lineRule="auto" w:line="240" w:before="0" w:after="0"/>
              <w:rPr>
                <w:b/>
                <w:b/>
                <w:bCs/>
                <w:sz w:val="28"/>
                <w:szCs w:val="28"/>
                <w:lang w:val="uk-UA"/>
              </w:rPr>
            </w:pPr>
            <w:r>
              <w:rPr>
                <w:b/>
                <w:bCs/>
                <w:sz w:val="28"/>
                <w:szCs w:val="28"/>
                <w:lang w:val="uk-UA"/>
              </w:rPr>
              <w:t>Організація та управління</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якісних медичних послуг, впровадження сучасних моделей та методів надання первинної медичної допомоги</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 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та доступних медичних послуг ПМД</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1.2.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Вдосконалення індикаторів якості медичних послуг, що надаються на первинному рівні надання медичної допомоги</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населенням якісних медичних послуг</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2. </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 xml:space="preserve">Розвиток медичних послуг та підвищення якості медичної допомоги </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rHeight w:val="1995"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2.1.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Укладення договорів з НСЗУ за пакетами спеціалізованої медичної допомоги                             № 24, № 41, № 51</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І кварталу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медичних послуг на первинному рівні для населення громади</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rHeight w:val="127" w:hRule="atLeast"/>
        </w:trPr>
        <w:tc>
          <w:tcPr>
            <w:tcW w:w="9645" w:type="dxa"/>
            <w:gridSpan w:val="5"/>
            <w:tcBorders>
              <w:top w:val="nil"/>
              <w:left w:val="nil"/>
              <w:right w:val="nil"/>
              <w:insideV w:val="nil"/>
            </w:tcBorders>
            <w:shd w:fill="auto" w:val="clear"/>
          </w:tcPr>
          <w:p>
            <w:pPr>
              <w:pStyle w:val="Normal"/>
              <w:spacing w:lineRule="auto" w:line="240" w:before="0" w:after="0"/>
              <w:jc w:val="both"/>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3. </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Матеріально-технічне забезпечення</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3.1.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Поетапна заміна технічно застарілого медичного обладнання,  оснащення, автомобільного транспорту у відповідності до Табеля оснащення</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100% забезпечення підприємства відповідно до Табелю оснащення</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4.</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Розвиток кадрових ресурсів</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штатних посад лікарів-інтернів за фахом "Загальна практика-сімейна медицина"  на 2 штатні посади</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ІІ квартал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кадрове забезпечення структурних підрозділів підприємства</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 Психіатрич</w:t>
            </w:r>
            <w:r>
              <w:rPr>
                <w:bCs/>
                <w:sz w:val="16"/>
                <w:szCs w:val="16"/>
                <w:lang w:val="uk-UA" w:eastAsia="en-US"/>
              </w:rPr>
              <w:t>-</w:t>
            </w:r>
            <w:r>
              <w:rPr>
                <w:bCs/>
                <w:sz w:val="28"/>
                <w:szCs w:val="28"/>
                <w:lang w:val="uk-UA" w:eastAsia="en-US"/>
              </w:rPr>
              <w:t xml:space="preserve"> на допомога на первинному рівні"</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"Паліативна допомога"</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4.4.</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Удосконалення навичок медичних працівників за напрямком " Лікування туберкульозу на первинному рівні"</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4.5.</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виконання Плану безперервного професійного розвитку медичного персоналу</w:t>
            </w:r>
          </w:p>
          <w:p>
            <w:pPr>
              <w:pStyle w:val="Normal"/>
              <w:spacing w:lineRule="auto" w:line="240" w:before="0" w:after="0"/>
              <w:rPr>
                <w:bCs/>
                <w:sz w:val="28"/>
                <w:szCs w:val="28"/>
                <w:lang w:val="uk-UA" w:eastAsia="en-US"/>
              </w:rPr>
            </w:pPr>
            <w:r>
              <w:rPr>
                <w:bCs/>
                <w:sz w:val="28"/>
                <w:szCs w:val="28"/>
                <w:lang w:val="uk-UA" w:eastAsia="en-US"/>
              </w:rPr>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кваліфікації медичних працівників</w:t>
            </w:r>
          </w:p>
        </w:tc>
        <w:tc>
          <w:tcPr>
            <w:tcW w:w="1880" w:type="dxa"/>
            <w:tcBorders/>
            <w:shd w:fill="auto" w:val="clear"/>
          </w:tcPr>
          <w:p>
            <w:pPr>
              <w:pStyle w:val="Normal"/>
              <w:spacing w:lineRule="auto" w:line="240" w:before="0" w:after="0"/>
              <w:rPr>
                <w:bCs/>
                <w:sz w:val="28"/>
                <w:szCs w:val="28"/>
                <w:lang w:val="uk-UA" w:eastAsia="en-US"/>
              </w:rPr>
            </w:pPr>
            <w:r>
              <w:rPr>
                <w:bCs/>
                <w:sz w:val="28"/>
                <w:szCs w:val="28"/>
                <w:lang w:val="uk-UA" w:eastAsia="en-US"/>
              </w:rPr>
              <w:t>кадрова служба, керівники структурних підрозділів</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5.</w:t>
            </w:r>
          </w:p>
        </w:tc>
        <w:tc>
          <w:tcPr>
            <w:tcW w:w="3233" w:type="dxa"/>
            <w:tcBorders/>
            <w:shd w:fill="auto" w:val="clear"/>
          </w:tcPr>
          <w:p>
            <w:pPr>
              <w:pStyle w:val="Normal"/>
              <w:spacing w:lineRule="auto" w:line="240" w:before="0" w:after="0"/>
              <w:rPr>
                <w:b/>
                <w:b/>
                <w:bCs/>
                <w:sz w:val="28"/>
                <w:szCs w:val="28"/>
                <w:lang w:val="uk-UA"/>
              </w:rPr>
            </w:pPr>
            <w:r>
              <w:rPr>
                <w:b/>
                <w:bCs/>
                <w:sz w:val="28"/>
                <w:szCs w:val="28"/>
                <w:lang w:val="uk-UA"/>
              </w:rPr>
              <w:t>Впровадження ЕСОЗ</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rHeight w:val="2340"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5.1.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Постійне удосконалення професійних навичок медичного персоналу під час роботи з медичною інформаційною системою</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ефективна робота в системі забезпечення повноти внесення медичних записів в ЕСОЗ</w:t>
            </w:r>
          </w:p>
          <w:p>
            <w:pPr>
              <w:pStyle w:val="Normal"/>
              <w:spacing w:lineRule="auto" w:line="240" w:before="0" w:after="0"/>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rHeight w:val="165" w:hRule="atLeast"/>
        </w:trPr>
        <w:tc>
          <w:tcPr>
            <w:tcW w:w="9645" w:type="dxa"/>
            <w:gridSpan w:val="5"/>
            <w:tcBorders>
              <w:top w:val="nil"/>
              <w:left w:val="nil"/>
              <w:right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6.</w:t>
            </w:r>
          </w:p>
        </w:tc>
        <w:tc>
          <w:tcPr>
            <w:tcW w:w="3233" w:type="dxa"/>
            <w:tcBorders/>
            <w:shd w:fill="auto" w:val="clear"/>
          </w:tcPr>
          <w:p>
            <w:pPr>
              <w:pStyle w:val="Normal"/>
              <w:spacing w:lineRule="auto" w:line="240" w:before="0" w:after="0"/>
              <w:rPr/>
            </w:pPr>
            <w:r>
              <w:rPr>
                <w:b/>
                <w:bCs/>
                <w:sz w:val="28"/>
                <w:szCs w:val="28"/>
                <w:lang w:val="uk-UA"/>
              </w:rPr>
              <w:t>Підвищення рівня задоволення пацієнта</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Створення комфортних умов перебування пацієнта в лікувальному закладі та його структурних підрозділах закладу.</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 відсутність обґрунтованих скарг</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пацієнтоорієнтованих послуг в тому числі, телемедичних.</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 відсутність обґрунтованих скарг</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6.3.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Розширення інформаційних  платформ для висвітлення спектру медичних послуг, обсягів та форм їх надання</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підвищення рівня задоволеності медичною послугою</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p>
            <w:pPr>
              <w:pStyle w:val="Normal"/>
              <w:spacing w:lineRule="auto" w:line="240" w:before="0" w:after="0"/>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7.</w:t>
            </w:r>
          </w:p>
        </w:tc>
        <w:tc>
          <w:tcPr>
            <w:tcW w:w="3233" w:type="dxa"/>
            <w:tcBorders/>
            <w:shd w:fill="auto" w:val="clear"/>
          </w:tcPr>
          <w:p>
            <w:pPr>
              <w:pStyle w:val="Normal"/>
              <w:spacing w:lineRule="auto" w:line="240" w:before="0" w:after="0"/>
              <w:rPr/>
            </w:pPr>
            <w:r>
              <w:rPr>
                <w:b/>
                <w:bCs/>
                <w:sz w:val="28"/>
                <w:szCs w:val="28"/>
                <w:lang w:val="uk-UA"/>
              </w:rPr>
              <w:t>Управління якістю надання медичної допомоги</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Моніторинг громадської думки щодо якості надання  первинної медичної послуги</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покращення якості надання медичної послуги</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p>
            <w:pPr>
              <w:pStyle w:val="Normal"/>
              <w:spacing w:lineRule="auto" w:line="240" w:before="0" w:after="0"/>
              <w:rPr>
                <w:bCs/>
                <w:sz w:val="28"/>
                <w:szCs w:val="28"/>
                <w:lang w:val="uk-UA" w:eastAsia="en-US"/>
              </w:rPr>
            </w:pPr>
            <w:r>
              <w:rPr>
                <w:bCs/>
                <w:sz w:val="28"/>
                <w:szCs w:val="28"/>
                <w:lang w:val="uk-UA" w:eastAsia="en-US"/>
              </w:rPr>
            </w:r>
          </w:p>
        </w:tc>
      </w:tr>
      <w:tr>
        <w:trPr>
          <w:trHeight w:val="2353"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7.2.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Використання індикаторів якості як показника результативності роботи лікаря ПМД</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досягнення безпеки та якості лікувального процесу</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p>
            <w:pPr>
              <w:pStyle w:val="Normal"/>
              <w:spacing w:lineRule="auto" w:line="240" w:before="0" w:after="0"/>
              <w:rPr>
                <w:bCs/>
                <w:sz w:val="28"/>
                <w:szCs w:val="28"/>
                <w:lang w:val="uk-UA" w:eastAsia="en-US"/>
              </w:rPr>
            </w:pPr>
            <w:r>
              <w:rPr>
                <w:bCs/>
                <w:sz w:val="28"/>
                <w:szCs w:val="28"/>
                <w:lang w:val="uk-UA" w:eastAsia="en-US"/>
              </w:rPr>
            </w:r>
          </w:p>
          <w:p>
            <w:pPr>
              <w:pStyle w:val="Normal"/>
              <w:spacing w:lineRule="auto" w:line="240" w:before="0" w:after="0"/>
              <w:rPr>
                <w:bCs/>
                <w:sz w:val="28"/>
                <w:szCs w:val="28"/>
                <w:lang w:val="uk-UA" w:eastAsia="en-US"/>
              </w:rPr>
            </w:pPr>
            <w:r>
              <w:rPr>
                <w:bCs/>
                <w:sz w:val="28"/>
                <w:szCs w:val="28"/>
                <w:lang w:val="uk-UA" w:eastAsia="en-US"/>
              </w:rPr>
            </w:r>
          </w:p>
        </w:tc>
      </w:tr>
      <w:tr>
        <w:trPr>
          <w:trHeight w:val="101" w:hRule="atLeast"/>
        </w:trPr>
        <w:tc>
          <w:tcPr>
            <w:tcW w:w="9645" w:type="dxa"/>
            <w:gridSpan w:val="5"/>
            <w:tcBorders>
              <w:top w:val="nil"/>
              <w:left w:val="nil"/>
              <w:right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8.</w:t>
            </w:r>
          </w:p>
        </w:tc>
        <w:tc>
          <w:tcPr>
            <w:tcW w:w="3233" w:type="dxa"/>
            <w:tcBorders/>
            <w:shd w:fill="auto" w:val="clear"/>
          </w:tcPr>
          <w:p>
            <w:pPr>
              <w:pStyle w:val="Normal"/>
              <w:spacing w:lineRule="auto" w:line="240" w:before="0" w:after="0"/>
              <w:rPr/>
            </w:pPr>
            <w:r>
              <w:rPr>
                <w:b/>
                <w:bCs/>
                <w:sz w:val="28"/>
                <w:szCs w:val="28"/>
                <w:lang w:val="uk-UA"/>
              </w:rPr>
              <w:t xml:space="preserve">Розвиток інфраструктури </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8.1.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Ремонт та підтримання у відповідності до вимог ДБН будівель та споруд структурних підрозділів підприємства  за умови фінансової підтримки засновника та інших джерел,  не заборонених законодавством</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забезпечення належного санітарного та технічного стану будівель, споруд, створення безпечного середовища для пацієнта</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9.</w:t>
            </w:r>
          </w:p>
        </w:tc>
        <w:tc>
          <w:tcPr>
            <w:tcW w:w="3233" w:type="dxa"/>
            <w:tcBorders/>
            <w:shd w:fill="auto" w:val="clear"/>
          </w:tcPr>
          <w:p>
            <w:pPr>
              <w:pStyle w:val="Normal"/>
              <w:spacing w:lineRule="auto" w:line="240" w:before="0" w:after="0"/>
              <w:rPr/>
            </w:pPr>
            <w:r>
              <w:rPr>
                <w:b/>
                <w:bCs/>
                <w:sz w:val="28"/>
                <w:szCs w:val="28"/>
                <w:lang w:val="uk-UA"/>
              </w:rPr>
              <w:t>Оптимізація витрат на утримання закладу</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Оптимізація структурних підрозділів ( фельдшерських пунктів) у відповідності до нормативних навантажень та функцій згідно критеріїв стандартів, затверджених МОЗ та НСЗУ</w:t>
            </w:r>
          </w:p>
          <w:p>
            <w:pPr>
              <w:pStyle w:val="Normal"/>
              <w:spacing w:lineRule="auto" w:line="240" w:before="0" w:after="0"/>
              <w:rPr>
                <w:bCs/>
                <w:sz w:val="28"/>
                <w:szCs w:val="28"/>
                <w:lang w:val="uk-UA" w:eastAsia="en-US"/>
              </w:rPr>
            </w:pPr>
            <w:r>
              <w:rPr>
                <w:bCs/>
                <w:sz w:val="28"/>
                <w:szCs w:val="28"/>
                <w:lang w:val="uk-UA" w:eastAsia="en-US"/>
              </w:rPr>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медичну послугу</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Впровадження енергозберігаючих технологій шляхом заміни та модернізації вікон та покрівель, утеплення приміщень, заміна на енергоефективні системи енергопостачання</w:t>
            </w:r>
          </w:p>
          <w:p>
            <w:pPr>
              <w:pStyle w:val="Normal"/>
              <w:spacing w:lineRule="auto" w:line="240" w:before="0" w:after="0"/>
              <w:rPr>
                <w:bCs/>
                <w:sz w:val="28"/>
                <w:szCs w:val="28"/>
                <w:lang w:val="uk-UA" w:eastAsia="en-US"/>
              </w:rPr>
            </w:pPr>
            <w:r>
              <w:rPr>
                <w:bCs/>
                <w:sz w:val="28"/>
                <w:szCs w:val="28"/>
                <w:lang w:val="uk-UA" w:eastAsia="en-US"/>
              </w:rPr>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протягом 2025 року </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2250" w:hRule="atLeast"/>
        </w:trPr>
        <w:tc>
          <w:tcPr>
            <w:tcW w:w="682"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9.3.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Диференційований підхід до системи оплати праці за обсягом виконаної роботи та досягнутих показників</w:t>
            </w:r>
          </w:p>
        </w:tc>
        <w:tc>
          <w:tcPr>
            <w:tcW w:w="1580" w:type="dxa"/>
            <w:tcBorders/>
            <w:shd w:fill="auto" w:val="clear"/>
          </w:tcPr>
          <w:p>
            <w:pPr>
              <w:pStyle w:val="Normal"/>
              <w:spacing w:lineRule="auto" w:line="240" w:before="0" w:after="0"/>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rPr>
                <w:bCs/>
                <w:sz w:val="28"/>
                <w:szCs w:val="28"/>
                <w:lang w:val="uk-UA" w:eastAsia="en-US"/>
              </w:rPr>
            </w:pPr>
            <w:r>
              <w:rPr>
                <w:bCs/>
                <w:sz w:val="28"/>
                <w:szCs w:val="28"/>
                <w:lang w:val="uk-UA" w:eastAsia="en-US"/>
              </w:rPr>
              <w:t>раціональне та ефективне використання коштів, спрямованих на медичні послуги</w:t>
            </w:r>
          </w:p>
          <w:p>
            <w:pPr>
              <w:pStyle w:val="Normal"/>
              <w:spacing w:lineRule="auto" w:line="240" w:before="0" w:after="0"/>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w:t>
            </w:r>
          </w:p>
        </w:tc>
      </w:tr>
      <w:tr>
        <w:trPr>
          <w:trHeight w:val="134" w:hRule="atLeast"/>
        </w:trPr>
        <w:tc>
          <w:tcPr>
            <w:tcW w:w="9645" w:type="dxa"/>
            <w:gridSpan w:val="5"/>
            <w:tcBorders>
              <w:top w:val="nil"/>
              <w:left w:val="nil"/>
              <w:right w:val="nil"/>
              <w:insideV w:val="nil"/>
            </w:tcBorders>
            <w:shd w:fill="auto" w:val="clear"/>
          </w:tcPr>
          <w:p>
            <w:pPr>
              <w:pStyle w:val="Normal"/>
              <w:spacing w:lineRule="auto" w:line="240" w:before="0" w:after="0"/>
              <w:rPr>
                <w:bCs/>
                <w:sz w:val="12"/>
                <w:szCs w:val="12"/>
                <w:lang w:val="uk-UA" w:eastAsia="en-US"/>
              </w:rPr>
            </w:pPr>
            <w:r>
              <w:rPr>
                <w:bCs/>
                <w:sz w:val="12"/>
                <w:szCs w:val="12"/>
                <w:lang w:val="uk-UA" w:eastAsia="en-US"/>
              </w:rPr>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 xml:space="preserve">10. </w:t>
            </w:r>
          </w:p>
        </w:tc>
        <w:tc>
          <w:tcPr>
            <w:tcW w:w="3233" w:type="dxa"/>
            <w:tcBorders/>
            <w:shd w:fill="auto" w:val="clear"/>
          </w:tcPr>
          <w:p>
            <w:pPr>
              <w:pStyle w:val="Normal"/>
              <w:spacing w:lineRule="auto" w:line="240" w:before="0" w:after="0"/>
              <w:rPr>
                <w:b/>
                <w:b/>
                <w:bCs/>
                <w:sz w:val="28"/>
                <w:szCs w:val="28"/>
                <w:lang w:val="uk-UA" w:eastAsia="en-US"/>
              </w:rPr>
            </w:pPr>
            <w:r>
              <w:rPr>
                <w:b/>
                <w:bCs/>
                <w:sz w:val="28"/>
                <w:szCs w:val="28"/>
                <w:lang w:val="uk-UA"/>
              </w:rPr>
              <w:t>Залучення фінансових ресурсів</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Збільшення кількості обслуговуючого населення шляхом заключення декларацій про вільний вибір лікаря, розширення зони обслуговування шляхом "експансії"</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 xml:space="preserve">Розширення спектру послуг шляхом укладення договорів з НСЗУ за додатковими пакетами </w:t>
            </w:r>
          </w:p>
          <w:p>
            <w:pPr>
              <w:pStyle w:val="Normal"/>
              <w:spacing w:lineRule="auto" w:line="240" w:before="0" w:after="0"/>
              <w:rPr>
                <w:bCs/>
                <w:sz w:val="28"/>
                <w:szCs w:val="28"/>
                <w:lang w:val="uk-UA" w:eastAsia="en-US"/>
              </w:rPr>
            </w:pPr>
            <w:r>
              <w:rPr>
                <w:bCs/>
                <w:sz w:val="28"/>
                <w:szCs w:val="28"/>
                <w:lang w:val="uk-UA" w:eastAsia="en-US"/>
              </w:rPr>
              <w:t xml:space="preserve">№ </w:t>
            </w:r>
            <w:r>
              <w:rPr>
                <w:bCs/>
                <w:sz w:val="28"/>
                <w:szCs w:val="28"/>
                <w:lang w:val="uk-UA" w:eastAsia="en-US"/>
              </w:rPr>
              <w:t>24, № 41, № 51</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збільшення дохідної частини підприємства</w:t>
            </w:r>
          </w:p>
        </w:tc>
        <w:tc>
          <w:tcPr>
            <w:tcW w:w="1880" w:type="dxa"/>
            <w:tcBorders/>
            <w:shd w:fill="auto" w:val="clear"/>
          </w:tcPr>
          <w:p>
            <w:pPr>
              <w:pStyle w:val="Normal"/>
              <w:spacing w:lineRule="auto" w:line="240" w:before="0" w:after="0"/>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10.3</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Отримання надходжень від здачі в оренду вільних площ нерухомого майна, дохід відсотків банку від депозиту, надходження від благодійних орга-нізацій, додаткове фінансування змісцевого бюджету за програмою фінансової підтримки</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протягом 2025 року</w:t>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фінансова стійкість підприємства</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r>
        <w:trPr/>
        <w:tc>
          <w:tcPr>
            <w:tcW w:w="682" w:type="dxa"/>
            <w:tcBorders/>
            <w:shd w:fill="auto" w:val="clear"/>
          </w:tcPr>
          <w:p>
            <w:pPr>
              <w:pStyle w:val="Normal"/>
              <w:spacing w:lineRule="auto" w:line="240" w:before="0" w:after="0"/>
              <w:jc w:val="both"/>
              <w:rPr>
                <w:b/>
                <w:b/>
                <w:bCs/>
                <w:sz w:val="28"/>
                <w:szCs w:val="28"/>
                <w:lang w:val="uk-UA" w:eastAsia="en-US"/>
              </w:rPr>
            </w:pPr>
            <w:r>
              <w:rPr>
                <w:b/>
                <w:bCs/>
                <w:sz w:val="28"/>
                <w:szCs w:val="28"/>
                <w:lang w:val="uk-UA"/>
              </w:rPr>
              <w:t>11.</w:t>
            </w:r>
          </w:p>
        </w:tc>
        <w:tc>
          <w:tcPr>
            <w:tcW w:w="3233" w:type="dxa"/>
            <w:tcBorders/>
            <w:shd w:fill="auto" w:val="clear"/>
          </w:tcPr>
          <w:p>
            <w:pPr>
              <w:pStyle w:val="Normal"/>
              <w:spacing w:lineRule="auto" w:line="240" w:before="0" w:after="0"/>
              <w:rPr>
                <w:b/>
                <w:b/>
                <w:bCs/>
                <w:sz w:val="26"/>
                <w:szCs w:val="26"/>
                <w:lang w:val="uk-UA" w:eastAsia="en-US"/>
              </w:rPr>
            </w:pPr>
            <w:r>
              <w:rPr>
                <w:b/>
                <w:bCs/>
                <w:sz w:val="26"/>
                <w:szCs w:val="26"/>
                <w:lang w:val="uk-UA"/>
              </w:rPr>
              <w:t>Координація і співпраця з іншими ЗОЗ</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c>
          <w:tcPr>
            <w:tcW w:w="18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11.1</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Організація співпраці із закладами спеціалізованої допомоги шляхом формування електронних направлень</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постійно</w:t>
            </w:r>
          </w:p>
        </w:tc>
        <w:tc>
          <w:tcPr>
            <w:tcW w:w="227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забезпечення населення якісною спеціалізованою медичною допомогою за направленнями лікарів ПМД</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 команди з надання ПМД</w:t>
            </w:r>
          </w:p>
        </w:tc>
      </w:tr>
      <w:tr>
        <w:trPr/>
        <w:tc>
          <w:tcPr>
            <w:tcW w:w="682" w:type="dxa"/>
            <w:tcBorders/>
            <w:shd w:fill="auto" w:val="clear"/>
          </w:tcPr>
          <w:p>
            <w:pPr>
              <w:pStyle w:val="Normal"/>
              <w:spacing w:lineRule="auto" w:line="240" w:before="0" w:after="0"/>
              <w:jc w:val="both"/>
              <w:rPr>
                <w:bCs/>
                <w:sz w:val="26"/>
                <w:szCs w:val="26"/>
                <w:lang w:val="uk-UA" w:eastAsia="en-US"/>
              </w:rPr>
            </w:pPr>
            <w:r>
              <w:rPr>
                <w:bCs/>
                <w:sz w:val="26"/>
                <w:szCs w:val="26"/>
                <w:lang w:val="uk-UA" w:eastAsia="en-US"/>
              </w:rPr>
              <w:t>11.2</w:t>
            </w:r>
          </w:p>
        </w:tc>
        <w:tc>
          <w:tcPr>
            <w:tcW w:w="3233" w:type="dxa"/>
            <w:tcBorders/>
            <w:shd w:fill="auto" w:val="clear"/>
          </w:tcPr>
          <w:p>
            <w:pPr>
              <w:pStyle w:val="Normal"/>
              <w:spacing w:lineRule="auto" w:line="240" w:before="0" w:after="0"/>
              <w:rPr>
                <w:bCs/>
                <w:sz w:val="28"/>
                <w:szCs w:val="28"/>
                <w:lang w:val="uk-UA" w:eastAsia="en-US"/>
              </w:rPr>
            </w:pPr>
            <w:r>
              <w:rPr>
                <w:bCs/>
                <w:sz w:val="28"/>
                <w:szCs w:val="28"/>
                <w:lang w:val="uk-UA" w:eastAsia="en-US"/>
              </w:rPr>
              <w:t>Заключення договорів з лабораторними закладами для надання послуг з діагностики.</w:t>
            </w:r>
          </w:p>
        </w:tc>
        <w:tc>
          <w:tcPr>
            <w:tcW w:w="1580" w:type="dxa"/>
            <w:tcBorders/>
            <w:shd w:fill="auto" w:val="clear"/>
          </w:tcPr>
          <w:p>
            <w:pPr>
              <w:pStyle w:val="Normal"/>
              <w:spacing w:lineRule="auto" w:line="240" w:before="0" w:after="0"/>
              <w:jc w:val="both"/>
              <w:rPr>
                <w:bCs/>
                <w:sz w:val="28"/>
                <w:szCs w:val="28"/>
                <w:lang w:val="uk-UA" w:eastAsia="en-US"/>
              </w:rPr>
            </w:pPr>
            <w:r>
              <w:rPr>
                <w:bCs/>
                <w:sz w:val="28"/>
                <w:szCs w:val="28"/>
                <w:lang w:val="uk-UA" w:eastAsia="en-US"/>
              </w:rPr>
              <w:t>І квартал 2025 року</w:t>
            </w:r>
          </w:p>
        </w:tc>
        <w:tc>
          <w:tcPr>
            <w:tcW w:w="2270" w:type="dxa"/>
            <w:tcBorders/>
            <w:shd w:fill="auto" w:val="clear"/>
          </w:tcPr>
          <w:p>
            <w:pPr>
              <w:pStyle w:val="Normal"/>
              <w:spacing w:lineRule="auto" w:line="240" w:before="0" w:after="0"/>
              <w:ind w:right="-71" w:hanging="0"/>
              <w:rPr>
                <w:bCs/>
                <w:sz w:val="28"/>
                <w:szCs w:val="28"/>
                <w:lang w:val="uk-UA" w:eastAsia="en-US"/>
              </w:rPr>
            </w:pPr>
            <w:r>
              <w:rPr>
                <w:bCs/>
                <w:sz w:val="28"/>
                <w:szCs w:val="28"/>
                <w:lang w:val="uk-UA" w:eastAsia="en-US"/>
              </w:rPr>
              <w:t xml:space="preserve">забезпечення виконання умов договору </w:t>
            </w:r>
            <w:r>
              <w:rPr>
                <w:bCs/>
                <w:sz w:val="26"/>
                <w:szCs w:val="26"/>
                <w:lang w:val="uk-UA" w:eastAsia="en-US"/>
              </w:rPr>
              <w:t>із</w:t>
            </w:r>
            <w:r>
              <w:rPr>
                <w:bCs/>
                <w:sz w:val="28"/>
                <w:szCs w:val="28"/>
                <w:lang w:val="uk-UA" w:eastAsia="en-US"/>
              </w:rPr>
              <w:t xml:space="preserve"> </w:t>
            </w:r>
            <w:r>
              <w:rPr>
                <w:bCs/>
                <w:sz w:val="26"/>
                <w:szCs w:val="26"/>
                <w:lang w:val="uk-UA" w:eastAsia="en-US"/>
              </w:rPr>
              <w:t>НСЗУ</w:t>
            </w:r>
            <w:r>
              <w:rPr>
                <w:bCs/>
                <w:sz w:val="28"/>
                <w:szCs w:val="28"/>
                <w:lang w:val="uk-UA" w:eastAsia="en-US"/>
              </w:rPr>
              <w:t xml:space="preserve">  та задоволення потреб населення з якісної діагностики</w:t>
            </w:r>
          </w:p>
        </w:tc>
        <w:tc>
          <w:tcPr>
            <w:tcW w:w="1880" w:type="dxa"/>
            <w:tcBorders/>
            <w:shd w:fill="auto" w:val="clear"/>
          </w:tcPr>
          <w:p>
            <w:pPr>
              <w:pStyle w:val="Normal"/>
              <w:spacing w:lineRule="auto" w:line="240" w:before="0" w:after="0"/>
              <w:jc w:val="both"/>
              <w:rPr>
                <w:lang w:val="uk-UA"/>
              </w:rPr>
            </w:pPr>
            <w:r>
              <w:rPr>
                <w:bCs/>
                <w:sz w:val="28"/>
                <w:szCs w:val="28"/>
                <w:lang w:val="uk-UA" w:eastAsia="en-US"/>
              </w:rPr>
              <w:t>адміністрація КНП ,,Центр ПМСД Решетилівської міської ради"</w:t>
            </w:r>
          </w:p>
        </w:tc>
      </w:tr>
    </w:tbl>
    <w:p>
      <w:pPr>
        <w:pStyle w:val="Normal"/>
        <w:spacing w:lineRule="auto" w:line="240"/>
        <w:jc w:val="both"/>
        <w:rPr>
          <w:b/>
          <w:b/>
          <w:bCs/>
          <w:lang w:val="uk-UA"/>
        </w:rPr>
      </w:pPr>
      <w:r>
        <w:rPr>
          <w:b/>
          <w:bCs/>
          <w:lang w:val="uk-UA"/>
        </w:rPr>
      </w:r>
    </w:p>
    <w:p>
      <w:pPr>
        <w:pStyle w:val="Normal"/>
        <w:spacing w:lineRule="auto" w:line="240"/>
        <w:jc w:val="both"/>
        <w:rPr>
          <w:sz w:val="28"/>
          <w:szCs w:val="28"/>
          <w:lang w:val="uk-UA"/>
        </w:rPr>
      </w:pPr>
      <w:r>
        <w:rPr>
          <w:sz w:val="28"/>
          <w:szCs w:val="28"/>
          <w:lang w:val="uk-UA"/>
        </w:rPr>
      </w:r>
    </w:p>
    <w:p>
      <w:pPr>
        <w:pStyle w:val="Normal"/>
        <w:spacing w:lineRule="auto" w:line="240"/>
        <w:jc w:val="both"/>
        <w:rPr>
          <w:sz w:val="28"/>
          <w:szCs w:val="28"/>
          <w:lang w:val="uk-UA"/>
        </w:rPr>
      </w:pPr>
      <w:r>
        <w:rPr>
          <w:sz w:val="28"/>
          <w:szCs w:val="28"/>
          <w:lang w:val="uk-UA"/>
        </w:rPr>
      </w:r>
    </w:p>
    <w:p>
      <w:pPr>
        <w:pStyle w:val="Normal"/>
        <w:spacing w:lineRule="auto" w:line="240"/>
        <w:jc w:val="both"/>
        <w:rPr>
          <w:b w:val="false"/>
          <w:b w:val="false"/>
          <w:bCs w:val="false"/>
        </w:rPr>
      </w:pPr>
      <w:r>
        <w:rPr>
          <w:b w:val="false"/>
          <w:bCs w:val="false"/>
          <w:sz w:val="28"/>
          <w:szCs w:val="28"/>
          <w:lang w:val="uk-UA"/>
        </w:rPr>
        <w:t xml:space="preserve">Директор                                                    </w:t>
        <w:tab/>
        <w:tab/>
        <w:tab/>
        <w:tab/>
        <w:tab/>
        <w:t xml:space="preserve"> Н.ЛУГОВА</w:t>
      </w:r>
    </w:p>
    <w:p>
      <w:pPr>
        <w:pStyle w:val="Normal"/>
        <w:spacing w:lineRule="auto" w:line="240"/>
        <w:jc w:val="both"/>
        <w:rPr/>
      </w:pPr>
      <w:r>
        <w:rPr>
          <w:b w:val="false"/>
          <w:bCs w:val="false"/>
          <w:sz w:val="28"/>
          <w:szCs w:val="28"/>
          <w:lang w:val="uk-UA"/>
        </w:rPr>
        <w:t xml:space="preserve">М.П. </w:t>
      </w:r>
    </w:p>
    <w:sectPr>
      <w:headerReference w:type="default" r:id="rId7"/>
      <w:type w:val="nextPage"/>
      <w:pgSz w:w="11906" w:h="16838"/>
      <w:pgMar w:left="1701" w:right="567" w:header="567" w:top="1126"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ind w:left="1068" w:hanging="360"/>
      </w:pPr>
      <w:rPr>
        <w:rFonts w:ascii="Symbol" w:hAnsi="Symbol" w:cs="Symbol" w:hint="default"/>
        <w:sz w:val="28"/>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9"/>
      <w:numFmt w:val="bullet"/>
      <w:lvlText w:val="-"/>
      <w:lvlJc w:val="left"/>
      <w:pPr>
        <w:ind w:left="1068" w:hanging="360"/>
      </w:pPr>
      <w:rPr>
        <w:rFonts w:ascii="Times New Roman" w:hAnsi="Times New Roman" w:cs="Times New Roman" w:hint="default"/>
        <w:sz w:val="28"/>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9c"/>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2">
    <w:name w:val="Heading 2"/>
    <w:basedOn w:val="Normal"/>
    <w:next w:val="Normal"/>
    <w:link w:val="20"/>
    <w:uiPriority w:val="9"/>
    <w:unhideWhenUsed/>
    <w:qFormat/>
    <w:rsid w:val="00b3250c"/>
    <w:pPr>
      <w:keepNext w:val="true"/>
      <w:keepLines/>
      <w:spacing w:lineRule="auto" w:line="252" w:before="40" w:after="0"/>
      <w:outlineLvl w:val="1"/>
    </w:pPr>
    <w:rPr>
      <w:rFonts w:ascii="Cambria" w:hAnsi="Cambria" w:eastAsia="" w:cs="" w:asciiTheme="majorHAnsi" w:cstheme="majorBidi" w:eastAsiaTheme="majorEastAsia" w:hAnsiTheme="majorHAnsi"/>
      <w:color w:val="365F91" w:themeColor="accent1" w:themeShade="bf"/>
      <w:sz w:val="26"/>
      <w:szCs w:val="26"/>
      <w:lang w:eastAsia="en-US"/>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6"/>
    <w:uiPriority w:val="99"/>
    <w:semiHidden/>
    <w:qFormat/>
    <w:rsid w:val="003c69b6"/>
    <w:rPr>
      <w:rFonts w:ascii="Tahoma" w:hAnsi="Tahoma" w:eastAsia="Times New Roman" w:cs="Tahoma"/>
      <w:sz w:val="16"/>
      <w:szCs w:val="16"/>
      <w:lang w:eastAsia="ru-RU"/>
    </w:rPr>
  </w:style>
  <w:style w:type="character" w:styleId="Style14" w:customStyle="1">
    <w:name w:val="Интернет-ссылка"/>
    <w:basedOn w:val="DefaultParagraphFont"/>
    <w:uiPriority w:val="99"/>
    <w:unhideWhenUsed/>
    <w:rsid w:val="007b21a6"/>
    <w:rPr>
      <w:color w:val="0000FF" w:themeColor="hyperlink"/>
      <w:u w:val="single"/>
    </w:rPr>
  </w:style>
  <w:style w:type="character" w:styleId="21" w:customStyle="1">
    <w:name w:val="Заголовок 2 Знак"/>
    <w:basedOn w:val="DefaultParagraphFont"/>
    <w:link w:val="2"/>
    <w:uiPriority w:val="9"/>
    <w:qFormat/>
    <w:rsid w:val="00b3250c"/>
    <w:rPr>
      <w:rFonts w:ascii="Cambria" w:hAnsi="Cambria" w:eastAsia="" w:cs="" w:asciiTheme="majorHAnsi" w:cstheme="majorBidi" w:eastAsiaTheme="majorEastAsia" w:hAnsiTheme="majorHAnsi"/>
      <w:color w:val="365F91" w:themeColor="accent1" w:themeShade="bf"/>
      <w:sz w:val="26"/>
      <w:szCs w:val="26"/>
    </w:rPr>
  </w:style>
  <w:style w:type="character" w:styleId="Style15" w:customStyle="1">
    <w:name w:val="Верхний колонтитул Знак"/>
    <w:basedOn w:val="DefaultParagraphFont"/>
    <w:link w:val="a8"/>
    <w:uiPriority w:val="99"/>
    <w:semiHidden/>
    <w:qFormat/>
    <w:rsid w:val="00881bac"/>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a"/>
    <w:uiPriority w:val="99"/>
    <w:qFormat/>
    <w:rsid w:val="00881bac"/>
    <w:rPr>
      <w:rFonts w:ascii="Times New Roman" w:hAnsi="Times New Roman" w:eastAsia="Times New Roman" w:cs="Times New Roman"/>
      <w:sz w:val="24"/>
      <w:szCs w:val="24"/>
      <w:lang w:eastAsia="ru-RU"/>
    </w:rPr>
  </w:style>
  <w:style w:type="character" w:styleId="Style17">
    <w:name w:val="Без интервала Знак"/>
    <w:basedOn w:val="DefaultParagraphFont"/>
    <w:qFormat/>
    <w:rPr>
      <w:lang w:eastAsia="en-US"/>
    </w:rPr>
  </w:style>
  <w:style w:type="character" w:styleId="ListLabel1">
    <w:name w:val="ListLabel 1"/>
    <w:qFormat/>
    <w:rPr>
      <w:rFonts w:cs="Symbol"/>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Times New Roman"/>
      <w:sz w:val="28"/>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color w:val="00000A"/>
      <w:sz w:val="28"/>
      <w:szCs w:val="28"/>
      <w:u w:val="none"/>
      <w:lang w:val="uk-UA"/>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ListParagraph">
    <w:name w:val="List Paragraph"/>
    <w:basedOn w:val="Normal"/>
    <w:uiPriority w:val="34"/>
    <w:qFormat/>
    <w:rsid w:val="002c7a9c"/>
    <w:pPr>
      <w:spacing w:before="0" w:after="0"/>
      <w:ind w:left="720" w:hanging="0"/>
      <w:contextualSpacing/>
    </w:pPr>
    <w:rPr/>
  </w:style>
  <w:style w:type="paragraph" w:styleId="NoSpacing">
    <w:name w:val="No Spacing"/>
    <w:uiPriority w:val="1"/>
    <w:qFormat/>
    <w:rsid w:val="005d1ef5"/>
    <w:pPr>
      <w:widowControl/>
      <w:overflowPunct w:val="true"/>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uk-UA" w:eastAsia="en-US" w:bidi="ar-SA"/>
    </w:rPr>
  </w:style>
  <w:style w:type="paragraph" w:styleId="BalloonText">
    <w:name w:val="Balloon Text"/>
    <w:basedOn w:val="Normal"/>
    <w:link w:val="a7"/>
    <w:uiPriority w:val="99"/>
    <w:semiHidden/>
    <w:unhideWhenUsed/>
    <w:qFormat/>
    <w:rsid w:val="003c69b6"/>
    <w:pPr/>
    <w:rPr>
      <w:rFonts w:ascii="Tahoma" w:hAnsi="Tahoma" w:cs="Tahoma"/>
      <w:sz w:val="16"/>
      <w:szCs w:val="16"/>
    </w:rPr>
  </w:style>
  <w:style w:type="paragraph" w:styleId="1" w:customStyle="1">
    <w:name w:val="Без интервала1"/>
    <w:uiPriority w:val="99"/>
    <w:qFormat/>
    <w:rsid w:val="00b00640"/>
    <w:pPr>
      <w:widowControl/>
      <w:overflowPunct w:val="true"/>
      <w:bidi w:val="0"/>
      <w:spacing w:lineRule="auto" w:line="240" w:before="0" w:after="0"/>
      <w:jc w:val="left"/>
    </w:pPr>
    <w:rPr>
      <w:rFonts w:ascii="Calibri" w:hAnsi="Calibri" w:eastAsia="Times New Roman" w:cs="Calibri" w:asciiTheme="minorHAnsi" w:hAnsiTheme="minorHAnsi"/>
      <w:color w:val="auto"/>
      <w:kern w:val="0"/>
      <w:sz w:val="24"/>
      <w:szCs w:val="22"/>
      <w:lang w:val="uk-UA" w:eastAsia="en-US" w:bidi="ar-SA"/>
    </w:rPr>
  </w:style>
  <w:style w:type="paragraph" w:styleId="Style23">
    <w:name w:val="Верхний и нижний колонтитулы"/>
    <w:basedOn w:val="Normal"/>
    <w:qFormat/>
    <w:pPr/>
    <w:rPr/>
  </w:style>
  <w:style w:type="paragraph" w:styleId="Style24">
    <w:name w:val="Header"/>
    <w:basedOn w:val="Normal"/>
    <w:link w:val="a9"/>
    <w:uiPriority w:val="99"/>
    <w:semiHidden/>
    <w:unhideWhenUsed/>
    <w:rsid w:val="00881bac"/>
    <w:pPr>
      <w:tabs>
        <w:tab w:val="center" w:pos="4677" w:leader="none"/>
        <w:tab w:val="right" w:pos="9355" w:leader="none"/>
      </w:tabs>
    </w:pPr>
    <w:rPr/>
  </w:style>
  <w:style w:type="paragraph" w:styleId="Style25">
    <w:name w:val="Footer"/>
    <w:basedOn w:val="Normal"/>
    <w:link w:val="ab"/>
    <w:uiPriority w:val="99"/>
    <w:unhideWhenUsed/>
    <w:rsid w:val="00881bac"/>
    <w:pPr>
      <w:tabs>
        <w:tab w:val="center" w:pos="4677" w:leader="none"/>
        <w:tab w:val="right" w:pos="9355" w:leader="none"/>
      </w:tabs>
    </w:pPr>
    <w:rPr/>
  </w:style>
  <w:style w:type="paragraph" w:styleId="DocumentMap">
    <w:name w:val="DocumentMap"/>
    <w:qFormat/>
    <w:pPr>
      <w:widowControl/>
      <w:overflowPunct w:val="true"/>
      <w:bidi w:val="0"/>
      <w:jc w:val="left"/>
      <w:textAlignment w:val="auto"/>
    </w:pPr>
    <w:rPr>
      <w:rFonts w:ascii="Times New Roman" w:hAnsi="Times New Roman" w:eastAsia="Times New Roman" w:cs="Times New Roman"/>
      <w:color w:val="auto"/>
      <w:kern w:val="2"/>
      <w:sz w:val="20"/>
      <w:szCs w:val="20"/>
      <w:lang w:val="uk-UA" w:eastAsia="ru-RU" w:bidi="ar-SA"/>
    </w:rPr>
  </w:style>
  <w:style w:type="paragraph" w:styleId="Default">
    <w:name w:val="Default"/>
    <w:qFormat/>
    <w:pPr>
      <w:widowControl/>
      <w:overflowPunct w:val="true"/>
      <w:bidi w:val="0"/>
      <w:jc w:val="left"/>
      <w:textAlignment w:val="auto"/>
    </w:pPr>
    <w:rPr>
      <w:rFonts w:ascii="Times New Roman" w:hAnsi="Times New Roman" w:eastAsia="Calibri" w:cs="Times New Roman"/>
      <w:color w:val="000000"/>
      <w:kern w:val="2"/>
      <w:sz w:val="24"/>
      <w:szCs w:val="24"/>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92325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wikiwand.com/uk/XVII_&#1089;&#1090;&#1086;&#1083;&#1110;&#1090;&#1090;&#1103;" TargetMode="External"/><Relationship Id="rId4" Type="http://schemas.openxmlformats.org/officeDocument/2006/relationships/hyperlink" Target="https://www.wikiwand.com/uk/2017" TargetMode="External"/><Relationship Id="rId5" Type="http://schemas.openxmlformats.org/officeDocument/2006/relationships/hyperlink" Target="https://www.wikiwand.com/uk/XIX_&#1089;&#1090;&#1086;&#1083;&#1110;&#1090;&#1090;&#1103;" TargetMode="Externa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FFDE-4743-434D-98A0-5DFB5F6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Application>LibreOffice/6.1.0.3$Windows_X86_64 LibreOffice_project/efb621ed25068d70781dc026f7e9c5187a4decd1</Application>
  <Pages>31</Pages>
  <Words>6711</Words>
  <Characters>48126</Characters>
  <CharactersWithSpaces>55898</CharactersWithSpaces>
  <Paragraphs>699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2020-01-03T10:25:00Z</dcterms:created>
  <dc:creator>Олійник Вікторія</dc:creator>
  <dc:description/>
  <dc:language>uk-UA</dc:language>
  <cp:lastModifiedBy/>
  <dcterms:modified xsi:type="dcterms:W3CDTF">2023-04-03T15:22:57Z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