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highlight w:val="yellow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друга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5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jc w:val="both"/>
        <w:rPr/>
      </w:pPr>
      <w:r>
        <w:rPr>
          <w:bCs/>
          <w:lang w:val="uk-UA"/>
        </w:rPr>
        <w:t>28 квітня 2023 року                                                                           №</w:t>
      </w:r>
      <w:r>
        <w:rPr>
          <w:bCs/>
          <w:lang w:val="en-US"/>
        </w:rPr>
        <w:t>1354</w:t>
      </w:r>
      <w:r>
        <w:rPr>
          <w:bCs/>
          <w:color w:val="000000"/>
          <w:lang w:val="uk-UA"/>
        </w:rPr>
        <w:t xml:space="preserve">- 32 </w:t>
      </w:r>
      <w:r>
        <w:rPr>
          <w:bCs/>
          <w:lang w:val="uk-UA"/>
        </w:rPr>
        <w:t xml:space="preserve">- 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І      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ind w:right="-1" w:hanging="0"/>
        <w:jc w:val="both"/>
        <w:rPr/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 xml:space="preserve">затвердження ТОВ </w:t>
      </w:r>
      <w:bookmarkStart w:id="1" w:name="__DdeLink__158_412754791"/>
      <w:r>
        <w:rPr>
          <w:bCs/>
          <w:sz w:val="28"/>
          <w:szCs w:val="28"/>
          <w:lang w:val="uk-UA"/>
        </w:rPr>
        <w:t>,,Гранум - Лтава”</w:t>
      </w:r>
      <w:bookmarkEnd w:id="1"/>
      <w:r>
        <w:rPr>
          <w:bCs/>
          <w:sz w:val="28"/>
          <w:szCs w:val="28"/>
          <w:lang w:val="uk-UA"/>
        </w:rPr>
        <w:t xml:space="preserve"> проекту землеустрою щодо відведення земельної ділянки та передачу її</w:t>
      </w:r>
      <w:bookmarkStart w:id="2" w:name="_GoBack"/>
      <w:bookmarkEnd w:id="2"/>
      <w:r>
        <w:rPr>
          <w:bCs/>
          <w:sz w:val="28"/>
          <w:szCs w:val="28"/>
          <w:lang w:val="uk-UA"/>
        </w:rPr>
        <w:t xml:space="preserve"> в оренду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0"/>
        <w:jc w:val="both"/>
        <w:rPr/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 постановою Кабінету Міністрів України від 03.03.2004 року №220 „Про затвердження Типового договору оренди землі”, розглянувши клопотання ТОВ </w:t>
      </w:r>
      <w:r>
        <w:rPr>
          <w:bCs/>
          <w:sz w:val="28"/>
          <w:szCs w:val="28"/>
          <w:lang w:val="uk-UA"/>
        </w:rPr>
        <w:t>,,Гранум - Лтава”</w:t>
      </w:r>
      <w:r>
        <w:rPr>
          <w:sz w:val="28"/>
          <w:szCs w:val="28"/>
          <w:lang w:val="uk-UA"/>
        </w:rPr>
        <w:t>, враховуючи право власності на об’єкт нерухомого майна, що знаходиться на земельній ділянці,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ab/>
        <w:t xml:space="preserve">1.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5324281301:01:002:0077</w:t>
      </w:r>
      <w:r>
        <w:rPr>
          <w:sz w:val="28"/>
          <w:szCs w:val="28"/>
          <w:lang w:val="uk-UA"/>
        </w:rPr>
        <w:t xml:space="preserve"> в оренду ТОВ </w:t>
      </w:r>
      <w:r>
        <w:rPr>
          <w:bCs/>
          <w:sz w:val="28"/>
          <w:szCs w:val="28"/>
          <w:lang w:val="uk-UA"/>
        </w:rPr>
        <w:t>,,Гранум - Лтава”</w:t>
      </w:r>
      <w:r>
        <w:rPr>
          <w:sz w:val="28"/>
          <w:szCs w:val="28"/>
          <w:lang w:val="uk-UA"/>
        </w:rPr>
        <w:t xml:space="preserve"> (код КВЦПЗД – 01.13) для іншого сільськогосподарського призначення, на території Решетилівської міської територіальної громади в межах населеного пункту с. Каленики Полтавського району Полтавської області.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bCs/>
          <w:sz w:val="28"/>
          <w:szCs w:val="28"/>
          <w:lang w:val="uk-UA"/>
        </w:rPr>
        <w:t xml:space="preserve">2. Передати </w:t>
      </w:r>
      <w:r>
        <w:rPr>
          <w:sz w:val="28"/>
          <w:szCs w:val="28"/>
          <w:lang w:val="uk-UA"/>
        </w:rPr>
        <w:t xml:space="preserve">ТОВ </w:t>
      </w:r>
      <w:r>
        <w:rPr>
          <w:bCs/>
          <w:sz w:val="28"/>
          <w:szCs w:val="28"/>
          <w:lang w:val="uk-UA"/>
        </w:rPr>
        <w:t>,,Гранум - Лтава”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 тимчасове користування (оренду), терміном на 10 (десять) років земельну ділянку площею 1,0000 га (кадастровий номер 5324281301:01:002:0077</w:t>
      </w:r>
      <w:r>
        <w:rPr>
          <w:bCs/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у межах населеного пункту с. Каленики Полтавського району Полтавської області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для іншого сільськогосподарського призначення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(код КВЦПЗД – 01.13).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орендну плату за користування земельною ділянкою у розмірі 12 (дванадцяти) % від нормативної грошової оцінки земельної ділянки.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О.А підписати договір оренди землі з </w:t>
      </w:r>
      <w:r>
        <w:rPr>
          <w:sz w:val="28"/>
          <w:szCs w:val="28"/>
          <w:lang w:val="uk-UA"/>
        </w:rPr>
        <w:t xml:space="preserve">ТОВ </w:t>
      </w:r>
      <w:r>
        <w:rPr>
          <w:bCs/>
          <w:sz w:val="28"/>
          <w:szCs w:val="28"/>
          <w:lang w:val="uk-UA"/>
        </w:rPr>
        <w:t>,,Гранум - Лтава”</w:t>
      </w:r>
      <w:r>
        <w:rPr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/>
      </w:pPr>
      <w:r>
        <w:rPr>
          <w:bCs/>
          <w:sz w:val="28"/>
          <w:szCs w:val="28"/>
          <w:lang w:val="uk-UA"/>
        </w:rPr>
        <w:t>5.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  <w:t xml:space="preserve"> О.А. Дядюнова</w:t>
      </w:r>
      <w:r>
        <w:rPr>
          <w:b/>
          <w:sz w:val="12"/>
          <w:szCs w:val="12"/>
          <w:lang w:val="uk-UA"/>
        </w:rPr>
        <w:t xml:space="preserve">                                           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5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5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LibreOffice/6.3.1.2$Windows_X86_64 LibreOffice_project/b79626edf0065ac373bd1df5c28bd630b4424273</Application>
  <Pages>1</Pages>
  <Words>256</Words>
  <Characters>1789</Characters>
  <CharactersWithSpaces>2163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2021-12-21T10:16:00Z</cp:lastPrinted>
  <dcterms:modified xsi:type="dcterms:W3CDTF">2023-05-01T09:25:29Z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