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1C" w:rsidRDefault="00945033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1C" w:rsidRDefault="00945033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F44B1C" w:rsidRDefault="0094503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F44B1C" w:rsidRDefault="0094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44B1C" w:rsidRDefault="00F4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4B1C" w:rsidRDefault="0094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44B1C" w:rsidRDefault="00F44B1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94503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09 травня 2023 року                                                                                    № 96</w:t>
      </w: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945033">
      <w:pPr>
        <w:spacing w:after="0" w:line="240" w:lineRule="auto"/>
        <w:ind w:right="56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місця проживання неповнолітньої дитини</w:t>
      </w: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94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„Про місцеве самоврядування в Україні”, на підставі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17, 19, 141, 160, 161 Сімейного  кодексу України, ст.18 Закону України „Про охорону дитинства”, п.72 Порядку провадження органами опіки та піклування діяльності, пов’язаної із зах</w:t>
      </w:r>
      <w:r>
        <w:rPr>
          <w:rFonts w:ascii="Times New Roman" w:hAnsi="Times New Roman" w:cs="Times New Roman"/>
          <w:sz w:val="28"/>
          <w:szCs w:val="28"/>
          <w:lang w:val="uk-UA"/>
        </w:rPr>
        <w:t>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20.04.2023, висновок служби у справах дітей виконавчого комітету Решетилівської міської ради ві</w:t>
      </w:r>
      <w:r>
        <w:rPr>
          <w:rFonts w:ascii="Times New Roman" w:hAnsi="Times New Roman" w:cs="Times New Roman"/>
          <w:sz w:val="28"/>
          <w:szCs w:val="28"/>
          <w:lang w:val="uk-UA"/>
        </w:rPr>
        <w:t>д 27.04.2023 № 01-18/80, виконавчий комітет Решетилівської міської ради</w:t>
      </w:r>
    </w:p>
    <w:p w:rsidR="00F44B1C" w:rsidRDefault="00945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44B1C" w:rsidRDefault="00F4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94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місце проживання неповнолітньої Могилевської Альбіни Олегівни, 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з матір’ю – Могилевською Тетяною Іванівною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вулиця *</w:t>
      </w:r>
      <w:r>
        <w:rPr>
          <w:rFonts w:ascii="Times New Roman" w:hAnsi="Times New Roman" w:cs="Times New Roman"/>
          <w:sz w:val="28"/>
          <w:szCs w:val="28"/>
          <w:lang w:val="uk-UA"/>
        </w:rPr>
        <w:t>, будинок *</w:t>
      </w:r>
      <w:r>
        <w:rPr>
          <w:rFonts w:ascii="Times New Roman" w:hAnsi="Times New Roman" w:cs="Times New Roman"/>
          <w:sz w:val="28"/>
          <w:szCs w:val="28"/>
          <w:lang w:val="uk-UA"/>
        </w:rPr>
        <w:t>, село 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Полтавський район, Полтавська область.</w:t>
      </w: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945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44B1C" w:rsidRDefault="00F44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</w:pPr>
    </w:p>
    <w:sectPr w:rsidR="00F44B1C">
      <w:pgSz w:w="11906" w:h="16838"/>
      <w:pgMar w:top="568" w:right="567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_Bodoni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1C"/>
    <w:rsid w:val="00945033"/>
    <w:rsid w:val="00F4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b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710</Words>
  <Characters>405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73</cp:revision>
  <cp:lastPrinted>2023-05-09T08:42:00Z</cp:lastPrinted>
  <dcterms:created xsi:type="dcterms:W3CDTF">2021-02-16T08:42:00Z</dcterms:created>
  <dcterms:modified xsi:type="dcterms:W3CDTF">2023-05-16T08:25:00Z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