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506" w:rsidRDefault="005248CB">
      <w:pPr>
        <w:pStyle w:val="1"/>
      </w:pPr>
      <w:r>
        <w:rPr>
          <w:noProof/>
          <w:lang w:eastAsia="uk-UA" w:bidi="ar-SA"/>
        </w:rPr>
        <w:drawing>
          <wp:anchor distT="0" distB="0" distL="114300" distR="119380" simplePos="0" relativeHeight="2" behindDoc="0" locked="0" layoutInCell="1" allowOverlap="1">
            <wp:simplePos x="0" y="0"/>
            <wp:positionH relativeFrom="column">
              <wp:posOffset>2828290</wp:posOffset>
            </wp:positionH>
            <wp:positionV relativeFrom="paragraph">
              <wp:posOffset>-17145</wp:posOffset>
            </wp:positionV>
            <wp:extent cx="433070" cy="614045"/>
            <wp:effectExtent l="0" t="0" r="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986" t="-698" r="-986" b="-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2506" w:rsidRDefault="005248CB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CC2506" w:rsidRDefault="005248CB">
      <w:pPr>
        <w:jc w:val="center"/>
      </w:pPr>
      <w:r>
        <w:rPr>
          <w:b/>
          <w:sz w:val="28"/>
          <w:szCs w:val="28"/>
        </w:rPr>
        <w:t>ПОЛТАВСЬКОЇ ОБЛАСТІ</w:t>
      </w:r>
    </w:p>
    <w:p w:rsidR="00CC2506" w:rsidRDefault="005248CB">
      <w:pPr>
        <w:jc w:val="center"/>
      </w:pPr>
      <w:r>
        <w:rPr>
          <w:b/>
          <w:sz w:val="28"/>
          <w:szCs w:val="28"/>
        </w:rPr>
        <w:t>ВИКОНАВЧИЙ КОМІТЕТ</w:t>
      </w:r>
    </w:p>
    <w:p w:rsidR="00CC2506" w:rsidRDefault="00CC2506">
      <w:pPr>
        <w:jc w:val="center"/>
        <w:rPr>
          <w:b/>
          <w:sz w:val="28"/>
          <w:szCs w:val="28"/>
        </w:rPr>
      </w:pPr>
    </w:p>
    <w:p w:rsidR="00CC2506" w:rsidRDefault="005248CB">
      <w:pPr>
        <w:jc w:val="center"/>
      </w:pPr>
      <w:r>
        <w:rPr>
          <w:b/>
          <w:sz w:val="28"/>
          <w:szCs w:val="28"/>
        </w:rPr>
        <w:t>РІШЕННЯ</w:t>
      </w:r>
    </w:p>
    <w:p w:rsidR="00CC2506" w:rsidRDefault="00CC2506">
      <w:pPr>
        <w:rPr>
          <w:sz w:val="28"/>
          <w:szCs w:val="28"/>
        </w:rPr>
      </w:pPr>
    </w:p>
    <w:p w:rsidR="00CC2506" w:rsidRDefault="005248CB">
      <w:r>
        <w:rPr>
          <w:sz w:val="28"/>
          <w:szCs w:val="28"/>
        </w:rPr>
        <w:t>31 травня 2023 року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113</w:t>
      </w:r>
    </w:p>
    <w:p w:rsidR="00CC2506" w:rsidRDefault="00CC2506">
      <w:pPr>
        <w:rPr>
          <w:sz w:val="28"/>
          <w:szCs w:val="28"/>
        </w:rPr>
      </w:pPr>
    </w:p>
    <w:p w:rsidR="00CC2506" w:rsidRDefault="005248CB">
      <w:pPr>
        <w:rPr>
          <w:sz w:val="28"/>
          <w:szCs w:val="28"/>
        </w:rPr>
      </w:pPr>
      <w:r>
        <w:rPr>
          <w:sz w:val="28"/>
          <w:szCs w:val="28"/>
        </w:rPr>
        <w:t>Про надання соціальних послуг</w:t>
      </w:r>
    </w:p>
    <w:p w:rsidR="00CC2506" w:rsidRDefault="00524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Центром надання соціальних послуг </w:t>
      </w:r>
    </w:p>
    <w:p w:rsidR="00CC2506" w:rsidRDefault="00524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Решетилівської міської ради </w:t>
      </w:r>
    </w:p>
    <w:p w:rsidR="00CC2506" w:rsidRDefault="00CC2506">
      <w:pPr>
        <w:rPr>
          <w:sz w:val="28"/>
          <w:szCs w:val="28"/>
        </w:rPr>
      </w:pPr>
    </w:p>
    <w:p w:rsidR="00CC2506" w:rsidRDefault="005248CB">
      <w:pPr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Керуючись законами України „Про місцеве </w:t>
      </w:r>
      <w:r>
        <w:rPr>
          <w:color w:val="000000"/>
          <w:sz w:val="28"/>
          <w:szCs w:val="28"/>
          <w:shd w:val="clear" w:color="auto" w:fill="FFFFFF"/>
        </w:rPr>
        <w:t>самоврядування в Україні”, „Про соціальні послуги”, постановою Кабінету Міністрів України від 01.06.2020 № 587 „</w:t>
      </w:r>
      <w:r>
        <w:rPr>
          <w:bCs/>
          <w:color w:val="000000"/>
          <w:sz w:val="28"/>
          <w:szCs w:val="28"/>
          <w:shd w:val="clear" w:color="auto" w:fill="FFFFFF"/>
        </w:rPr>
        <w:t>Про організацію надання соціальних послуг</w:t>
      </w:r>
      <w:r>
        <w:rPr>
          <w:color w:val="000000"/>
          <w:sz w:val="28"/>
          <w:szCs w:val="28"/>
          <w:shd w:val="clear" w:color="auto" w:fill="FFFFFF"/>
        </w:rPr>
        <w:t xml:space="preserve">” та з метою організації надання соціальних послуг, </w:t>
      </w:r>
      <w:r>
        <w:rPr>
          <w:sz w:val="28"/>
          <w:szCs w:val="28"/>
        </w:rPr>
        <w:t>виконавчий комітет Решетилівської міської ради</w:t>
      </w:r>
    </w:p>
    <w:p w:rsidR="00CC2506" w:rsidRDefault="005248C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</w:t>
      </w:r>
      <w:r>
        <w:rPr>
          <w:b/>
          <w:bCs/>
          <w:sz w:val="28"/>
          <w:szCs w:val="28"/>
        </w:rPr>
        <w:t>ШИВ:</w:t>
      </w:r>
    </w:p>
    <w:p w:rsidR="00CC2506" w:rsidRDefault="00CC2506">
      <w:pPr>
        <w:jc w:val="both"/>
        <w:rPr>
          <w:b/>
          <w:bCs/>
          <w:sz w:val="28"/>
          <w:szCs w:val="28"/>
        </w:rPr>
      </w:pPr>
    </w:p>
    <w:p w:rsidR="00CC2506" w:rsidRDefault="005248CB">
      <w:pPr>
        <w:ind w:firstLine="709"/>
        <w:jc w:val="both"/>
      </w:pPr>
      <w:r>
        <w:rPr>
          <w:sz w:val="28"/>
          <w:szCs w:val="28"/>
        </w:rPr>
        <w:t>Центру надання соціальних послуг Решетилівської міської ради надавати соціальні послуги жителям згідно додатку.</w:t>
      </w:r>
    </w:p>
    <w:p w:rsidR="00CC2506" w:rsidRDefault="00CC2506">
      <w:pPr>
        <w:tabs>
          <w:tab w:val="left" w:pos="288"/>
        </w:tabs>
        <w:jc w:val="both"/>
        <w:rPr>
          <w:sz w:val="28"/>
          <w:szCs w:val="28"/>
        </w:rPr>
      </w:pPr>
    </w:p>
    <w:p w:rsidR="00CC2506" w:rsidRDefault="00CC2506">
      <w:pPr>
        <w:tabs>
          <w:tab w:val="left" w:pos="288"/>
        </w:tabs>
        <w:jc w:val="both"/>
        <w:rPr>
          <w:sz w:val="28"/>
          <w:szCs w:val="28"/>
        </w:rPr>
      </w:pPr>
    </w:p>
    <w:p w:rsidR="00CC2506" w:rsidRDefault="00CC2506">
      <w:pPr>
        <w:tabs>
          <w:tab w:val="left" w:pos="288"/>
        </w:tabs>
        <w:jc w:val="both"/>
        <w:rPr>
          <w:sz w:val="28"/>
          <w:szCs w:val="28"/>
        </w:rPr>
      </w:pPr>
    </w:p>
    <w:p w:rsidR="00CC2506" w:rsidRDefault="00CC2506">
      <w:pPr>
        <w:tabs>
          <w:tab w:val="left" w:pos="288"/>
        </w:tabs>
        <w:jc w:val="both"/>
        <w:rPr>
          <w:sz w:val="28"/>
          <w:szCs w:val="28"/>
        </w:rPr>
      </w:pPr>
    </w:p>
    <w:p w:rsidR="00CC2506" w:rsidRDefault="00CC2506">
      <w:pPr>
        <w:jc w:val="both"/>
        <w:rPr>
          <w:sz w:val="28"/>
          <w:szCs w:val="28"/>
        </w:rPr>
      </w:pPr>
    </w:p>
    <w:p w:rsidR="00CC2506" w:rsidRDefault="00CC2506">
      <w:pPr>
        <w:jc w:val="both"/>
        <w:rPr>
          <w:sz w:val="28"/>
          <w:szCs w:val="28"/>
        </w:rPr>
      </w:pPr>
    </w:p>
    <w:p w:rsidR="00CC2506" w:rsidRDefault="005248CB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Т.А. </w:t>
      </w:r>
      <w:proofErr w:type="spellStart"/>
      <w:r>
        <w:rPr>
          <w:sz w:val="28"/>
          <w:szCs w:val="28"/>
        </w:rPr>
        <w:t>Малиш</w:t>
      </w:r>
      <w:proofErr w:type="spellEnd"/>
    </w:p>
    <w:p w:rsidR="00CC2506" w:rsidRDefault="00CC2506">
      <w:pPr>
        <w:jc w:val="both"/>
        <w:rPr>
          <w:sz w:val="28"/>
          <w:szCs w:val="28"/>
        </w:rPr>
      </w:pPr>
    </w:p>
    <w:p w:rsidR="00CC2506" w:rsidRDefault="00CC2506">
      <w:pPr>
        <w:jc w:val="both"/>
        <w:rPr>
          <w:sz w:val="28"/>
          <w:szCs w:val="28"/>
        </w:rPr>
      </w:pPr>
    </w:p>
    <w:p w:rsidR="00CC2506" w:rsidRDefault="00CC2506">
      <w:pPr>
        <w:jc w:val="both"/>
        <w:rPr>
          <w:sz w:val="28"/>
          <w:szCs w:val="28"/>
        </w:rPr>
      </w:pPr>
    </w:p>
    <w:p w:rsidR="00CC2506" w:rsidRDefault="00CC2506">
      <w:pPr>
        <w:jc w:val="both"/>
        <w:rPr>
          <w:sz w:val="28"/>
          <w:szCs w:val="28"/>
        </w:rPr>
      </w:pPr>
    </w:p>
    <w:p w:rsidR="00CC2506" w:rsidRDefault="00CC2506">
      <w:pPr>
        <w:jc w:val="both"/>
        <w:rPr>
          <w:sz w:val="28"/>
          <w:szCs w:val="28"/>
        </w:rPr>
      </w:pPr>
    </w:p>
    <w:p w:rsidR="00CC2506" w:rsidRDefault="00CC2506">
      <w:pPr>
        <w:jc w:val="both"/>
        <w:rPr>
          <w:sz w:val="28"/>
          <w:szCs w:val="28"/>
        </w:rPr>
      </w:pPr>
    </w:p>
    <w:p w:rsidR="00CC2506" w:rsidRDefault="00CC2506">
      <w:pPr>
        <w:jc w:val="both"/>
        <w:rPr>
          <w:sz w:val="28"/>
          <w:szCs w:val="28"/>
        </w:rPr>
      </w:pPr>
    </w:p>
    <w:p w:rsidR="00CC2506" w:rsidRDefault="00CC2506">
      <w:pPr>
        <w:jc w:val="both"/>
        <w:rPr>
          <w:sz w:val="28"/>
          <w:szCs w:val="28"/>
        </w:rPr>
      </w:pPr>
    </w:p>
    <w:p w:rsidR="00CC2506" w:rsidRDefault="00CC2506">
      <w:pPr>
        <w:jc w:val="both"/>
        <w:rPr>
          <w:sz w:val="28"/>
          <w:szCs w:val="28"/>
        </w:rPr>
      </w:pPr>
    </w:p>
    <w:p w:rsidR="00CC2506" w:rsidRDefault="00CC2506">
      <w:pPr>
        <w:jc w:val="both"/>
        <w:rPr>
          <w:sz w:val="28"/>
          <w:szCs w:val="28"/>
        </w:rPr>
      </w:pPr>
    </w:p>
    <w:p w:rsidR="00CC2506" w:rsidRDefault="00CC2506">
      <w:pPr>
        <w:jc w:val="both"/>
        <w:rPr>
          <w:sz w:val="28"/>
          <w:szCs w:val="28"/>
        </w:rPr>
      </w:pPr>
    </w:p>
    <w:p w:rsidR="00CC2506" w:rsidRDefault="005248CB">
      <w:pPr>
        <w:ind w:left="4905" w:firstLine="708"/>
      </w:pPr>
      <w:r>
        <w:rPr>
          <w:rFonts w:cs="Times New Roman"/>
          <w:sz w:val="28"/>
          <w:szCs w:val="28"/>
        </w:rPr>
        <w:lastRenderedPageBreak/>
        <w:t xml:space="preserve">Додаток </w:t>
      </w:r>
    </w:p>
    <w:p w:rsidR="00CC2506" w:rsidRDefault="005248CB">
      <w:pPr>
        <w:tabs>
          <w:tab w:val="left" w:pos="7080"/>
        </w:tabs>
        <w:spacing w:after="142"/>
        <w:ind w:firstLine="5613"/>
        <w:contextualSpacing/>
        <w:jc w:val="both"/>
      </w:pPr>
      <w:r>
        <w:rPr>
          <w:rFonts w:cs="Times New Roman"/>
          <w:sz w:val="28"/>
          <w:szCs w:val="28"/>
        </w:rPr>
        <w:t>до рішення виконавчого комітету</w:t>
      </w:r>
    </w:p>
    <w:p w:rsidR="00CC2506" w:rsidRDefault="005248CB">
      <w:pPr>
        <w:tabs>
          <w:tab w:val="left" w:pos="7080"/>
        </w:tabs>
        <w:spacing w:after="142"/>
        <w:ind w:firstLine="5613"/>
        <w:contextualSpacing/>
        <w:jc w:val="both"/>
      </w:pPr>
      <w:r>
        <w:rPr>
          <w:rFonts w:cs="Times New Roman"/>
          <w:sz w:val="28"/>
          <w:szCs w:val="28"/>
        </w:rPr>
        <w:t>Решетилівської міської ради</w:t>
      </w:r>
    </w:p>
    <w:p w:rsidR="00CC2506" w:rsidRDefault="005248CB">
      <w:pPr>
        <w:tabs>
          <w:tab w:val="left" w:pos="7080"/>
        </w:tabs>
        <w:spacing w:after="142"/>
        <w:ind w:firstLine="5613"/>
        <w:contextualSpacing/>
        <w:jc w:val="both"/>
      </w:pPr>
      <w:r>
        <w:rPr>
          <w:rFonts w:cs="Times New Roman"/>
          <w:sz w:val="28"/>
          <w:szCs w:val="28"/>
        </w:rPr>
        <w:t xml:space="preserve">31 травня </w:t>
      </w:r>
      <w:r>
        <w:rPr>
          <w:rFonts w:cs="Times New Roman"/>
          <w:sz w:val="28"/>
          <w:szCs w:val="28"/>
        </w:rPr>
        <w:t>2023 року №113</w:t>
      </w:r>
    </w:p>
    <w:p w:rsidR="00CC2506" w:rsidRDefault="00CC2506">
      <w:pPr>
        <w:tabs>
          <w:tab w:val="left" w:pos="7088"/>
        </w:tabs>
        <w:rPr>
          <w:szCs w:val="28"/>
        </w:rPr>
      </w:pPr>
    </w:p>
    <w:p w:rsidR="00CC2506" w:rsidRDefault="005248CB">
      <w:pPr>
        <w:jc w:val="center"/>
      </w:pPr>
      <w:r>
        <w:rPr>
          <w:rFonts w:cs="Times New Roman"/>
          <w:sz w:val="28"/>
          <w:szCs w:val="28"/>
        </w:rPr>
        <w:t>Список осіб,</w:t>
      </w:r>
    </w:p>
    <w:p w:rsidR="00CC2506" w:rsidRDefault="005248CB">
      <w:pPr>
        <w:jc w:val="center"/>
      </w:pPr>
      <w:r>
        <w:rPr>
          <w:rFonts w:cs="Times New Roman"/>
          <w:sz w:val="28"/>
          <w:szCs w:val="28"/>
        </w:rPr>
        <w:t xml:space="preserve">щодо яких прийнято рішення про прийняття на обслуговування </w:t>
      </w:r>
    </w:p>
    <w:p w:rsidR="00CC2506" w:rsidRDefault="00CC2506">
      <w:pPr>
        <w:jc w:val="center"/>
        <w:rPr>
          <w:rFonts w:cs="Times New Roman"/>
          <w:sz w:val="28"/>
          <w:szCs w:val="28"/>
        </w:rPr>
      </w:pPr>
    </w:p>
    <w:tbl>
      <w:tblPr>
        <w:tblW w:w="9771" w:type="dxa"/>
        <w:tblInd w:w="5" w:type="dxa"/>
        <w:tblCellMar>
          <w:left w:w="5" w:type="dxa"/>
          <w:right w:w="5" w:type="dxa"/>
        </w:tblCellMar>
        <w:tblLook w:val="00A0" w:firstRow="1" w:lastRow="0" w:firstColumn="1" w:lastColumn="0" w:noHBand="0" w:noVBand="0"/>
      </w:tblPr>
      <w:tblGrid>
        <w:gridCol w:w="565"/>
        <w:gridCol w:w="4102"/>
        <w:gridCol w:w="5104"/>
      </w:tblGrid>
      <w:tr w:rsidR="00CC2506">
        <w:trPr>
          <w:trHeight w:val="8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6" w:rsidRDefault="005248C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 п\п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6" w:rsidRDefault="005248C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ПІП отримувача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6" w:rsidRDefault="005248CB">
            <w:pPr>
              <w:ind w:left="-151" w:firstLine="151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Адреса проживання</w:t>
            </w:r>
          </w:p>
        </w:tc>
      </w:tr>
      <w:tr w:rsidR="00CC250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5248C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5248CB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Варв’янська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Любов Петрівна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CC2506">
            <w:pPr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C250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5248C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5248CB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Варв’янський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Іван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Мойсеєвич</w:t>
            </w:r>
            <w:proofErr w:type="spellEnd"/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CC2506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C250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5248C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5248CB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Вінкус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Анатолій Андрійович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CC2506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C250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5248C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5248CB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Вінкус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Ольга Федорівна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CC2506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C250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5248C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5248C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Доля Ольга Євгеніївна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CC2506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C250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5248C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5248C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Золотарьова Катерина Юхимівна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CC2506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C250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5248C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5248CB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Койнаш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Микола Іванович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CC2506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C250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5248C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5248CB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Корніч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Ірина Миколаївна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CC2506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C250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5248C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5248C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Корячко Ніна Іванівна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CC2506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C250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5248C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5248C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Кулик Валентина Миколаївна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CC2506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C250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5248C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5248CB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Кутнич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Олена Анатоліївна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CC2506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C250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5248C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5248C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Лисенко Любов Миколаївна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CC2506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C250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5248C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5248C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Мазур Наталія Іванівна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CC2506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C250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5248C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5248C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Мовчан Катерина Олександрівна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CC2506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C250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5248C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5248CB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Нуцул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Антоніна Карлівна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CC2506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C250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5248C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5248CB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Ожгибісова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Лідія Іванівна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CC2506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C250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5248C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5248C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Півень Світлана Борисівна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CC2506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C250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5248C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5248CB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Плугарь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Людмила Георгіївна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CC2506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C250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5248C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5248CB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Силка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Віктор Михайлович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CC2506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C250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5248C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5248CB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Силка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Наталія Антонівна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CC2506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C250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5248C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5248C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Смоленський Юрій Іванович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CC2506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C250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5248C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5248C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Соломаха Оксана Анатоліївна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CC2506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C250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5248C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5248C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Сорока Ганна Федорівна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CC2506">
            <w:pPr>
              <w:ind w:left="-2" w:firstLine="2"/>
              <w:rPr>
                <w:rFonts w:cs="Times New Roman"/>
                <w:sz w:val="28"/>
                <w:szCs w:val="28"/>
              </w:rPr>
            </w:pPr>
          </w:p>
        </w:tc>
      </w:tr>
      <w:tr w:rsidR="00CC250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5248C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5248CB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Шведченко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Ганна Василівна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CC2506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C250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5248C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5248CB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Якусенко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Світлана Хомівна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6" w:rsidRDefault="00CC2506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CC2506" w:rsidRDefault="00CC2506">
      <w:pPr>
        <w:rPr>
          <w:rFonts w:cs="Times New Roman"/>
          <w:sz w:val="28"/>
          <w:szCs w:val="28"/>
        </w:rPr>
      </w:pPr>
    </w:p>
    <w:p w:rsidR="00CC2506" w:rsidRDefault="00CC2506">
      <w:pPr>
        <w:rPr>
          <w:rFonts w:cs="Times New Roman"/>
          <w:sz w:val="28"/>
          <w:szCs w:val="28"/>
        </w:rPr>
      </w:pPr>
    </w:p>
    <w:p w:rsidR="00CC2506" w:rsidRDefault="005248C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Начальник відділу сім’ї,</w:t>
      </w:r>
    </w:p>
    <w:p w:rsidR="00CC2506" w:rsidRDefault="005248CB">
      <w:r>
        <w:rPr>
          <w:rFonts w:cs="Times New Roman"/>
          <w:sz w:val="28"/>
          <w:szCs w:val="28"/>
        </w:rPr>
        <w:t xml:space="preserve">соціального захисту та охорони здоров’я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Д. С. Момот</w:t>
      </w:r>
    </w:p>
    <w:sectPr w:rsidR="00CC2506">
      <w:pgSz w:w="11906" w:h="16838"/>
      <w:pgMar w:top="1134" w:right="567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06"/>
    <w:rsid w:val="005248CB"/>
    <w:rsid w:val="00CC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Lucida Sans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uiPriority="0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uiPriority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4E"/>
    <w:rPr>
      <w:rFonts w:cs="Arial Unicode MS"/>
      <w:kern w:val="2"/>
      <w:sz w:val="24"/>
      <w:szCs w:val="24"/>
      <w:lang w:val="uk-UA" w:eastAsia="zh-CN" w:bidi="hi-IN"/>
    </w:rPr>
  </w:style>
  <w:style w:type="paragraph" w:styleId="1">
    <w:name w:val="heading 1"/>
    <w:basedOn w:val="a"/>
    <w:next w:val="a"/>
    <w:link w:val="10"/>
    <w:qFormat/>
    <w:rsid w:val="003002E5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locked/>
    <w:rsid w:val="004563CA"/>
    <w:rPr>
      <w:rFonts w:cs="Mangal"/>
      <w:kern w:val="2"/>
      <w:sz w:val="21"/>
      <w:szCs w:val="21"/>
      <w:lang w:val="uk-UA" w:eastAsia="zh-CN" w:bidi="hi-IN"/>
    </w:rPr>
  </w:style>
  <w:style w:type="character" w:customStyle="1" w:styleId="11">
    <w:name w:val="Основной текст Знак1"/>
    <w:basedOn w:val="a0"/>
    <w:uiPriority w:val="99"/>
    <w:semiHidden/>
    <w:qFormat/>
    <w:rsid w:val="008C13DA"/>
    <w:rPr>
      <w:rFonts w:cs="Mangal"/>
      <w:kern w:val="2"/>
      <w:sz w:val="24"/>
      <w:szCs w:val="21"/>
      <w:lang w:val="uk-UA" w:eastAsia="zh-CN" w:bidi="hi-IN"/>
    </w:rPr>
  </w:style>
  <w:style w:type="character" w:customStyle="1" w:styleId="a4">
    <w:name w:val="Заголовок Знак"/>
    <w:basedOn w:val="a0"/>
    <w:uiPriority w:val="10"/>
    <w:qFormat/>
    <w:rsid w:val="008C13DA"/>
    <w:rPr>
      <w:rFonts w:asciiTheme="majorHAnsi" w:eastAsiaTheme="majorEastAsia" w:hAnsiTheme="majorHAnsi" w:cs="Mangal"/>
      <w:b/>
      <w:bCs/>
      <w:kern w:val="2"/>
      <w:sz w:val="32"/>
      <w:szCs w:val="29"/>
      <w:lang w:val="uk-UA" w:eastAsia="zh-CN" w:bidi="hi-I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942210"/>
    <w:rPr>
      <w:rFonts w:ascii="Tahoma" w:hAnsi="Tahoma" w:cs="Mangal"/>
      <w:kern w:val="2"/>
      <w:sz w:val="14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qFormat/>
    <w:rsid w:val="003002E5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val="uk-UA" w:eastAsia="zh-CN" w:bidi="hi-IN"/>
    </w:rPr>
  </w:style>
  <w:style w:type="paragraph" w:customStyle="1" w:styleId="a6">
    <w:name w:val="Заголовок"/>
    <w:basedOn w:val="a"/>
    <w:next w:val="a7"/>
    <w:qFormat/>
    <w:rsid w:val="00DF28E2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7">
    <w:name w:val="Body Text"/>
    <w:basedOn w:val="a"/>
    <w:uiPriority w:val="99"/>
    <w:rsid w:val="004563CA"/>
    <w:pPr>
      <w:spacing w:after="140" w:line="276" w:lineRule="auto"/>
    </w:pPr>
  </w:style>
  <w:style w:type="paragraph" w:styleId="a8">
    <w:name w:val="List"/>
    <w:basedOn w:val="a7"/>
    <w:uiPriority w:val="99"/>
    <w:rsid w:val="004563CA"/>
  </w:style>
  <w:style w:type="paragraph" w:styleId="a9">
    <w:name w:val="caption"/>
    <w:basedOn w:val="a"/>
    <w:next w:val="a"/>
    <w:uiPriority w:val="99"/>
    <w:qFormat/>
    <w:rsid w:val="004563CA"/>
    <w:pPr>
      <w:suppressLineNumbers/>
      <w:spacing w:before="120" w:after="120"/>
    </w:pPr>
    <w:rPr>
      <w:i/>
      <w:iCs/>
    </w:rPr>
  </w:style>
  <w:style w:type="paragraph" w:customStyle="1" w:styleId="aa">
    <w:name w:val="Указатель"/>
    <w:basedOn w:val="a"/>
    <w:qFormat/>
    <w:pPr>
      <w:suppressLineNumbers/>
    </w:pPr>
    <w:rPr>
      <w:rFonts w:cs="Lucida Sans"/>
    </w:rPr>
  </w:style>
  <w:style w:type="paragraph" w:customStyle="1" w:styleId="12">
    <w:name w:val="Назва об'єкта1"/>
    <w:basedOn w:val="a"/>
    <w:qFormat/>
    <w:rsid w:val="00DF28E2"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next w:val="13"/>
    <w:uiPriority w:val="99"/>
    <w:qFormat/>
    <w:rsid w:val="004563CA"/>
    <w:pPr>
      <w:suppressLineNumbers/>
    </w:pPr>
    <w:rPr>
      <w:rFonts w:cs="Lucida Sans"/>
    </w:rPr>
  </w:style>
  <w:style w:type="paragraph" w:styleId="ac">
    <w:name w:val="Title"/>
    <w:basedOn w:val="a"/>
    <w:next w:val="a7"/>
    <w:uiPriority w:val="99"/>
    <w:qFormat/>
    <w:rsid w:val="00A931F0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14">
    <w:name w:val="Заголовок1"/>
    <w:basedOn w:val="a"/>
    <w:next w:val="a7"/>
    <w:uiPriority w:val="99"/>
    <w:qFormat/>
    <w:rsid w:val="00A931F0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15">
    <w:name w:val="Название объекта1"/>
    <w:basedOn w:val="a"/>
    <w:qFormat/>
    <w:rsid w:val="004563CA"/>
    <w:pPr>
      <w:suppressLineNumbers/>
      <w:spacing w:before="120" w:after="120"/>
    </w:pPr>
    <w:rPr>
      <w:rFonts w:cs="Lucida Sans"/>
      <w:i/>
      <w:iCs/>
    </w:rPr>
  </w:style>
  <w:style w:type="paragraph" w:styleId="13">
    <w:name w:val="index 1"/>
    <w:basedOn w:val="a"/>
    <w:next w:val="a"/>
    <w:uiPriority w:val="99"/>
    <w:semiHidden/>
    <w:qFormat/>
    <w:rsid w:val="004563CA"/>
    <w:pPr>
      <w:ind w:left="240" w:hanging="240"/>
    </w:pPr>
  </w:style>
  <w:style w:type="paragraph" w:customStyle="1" w:styleId="Heading21">
    <w:name w:val="Heading 21"/>
    <w:next w:val="a"/>
    <w:uiPriority w:val="99"/>
    <w:qFormat/>
    <w:rsid w:val="004563CA"/>
    <w:pPr>
      <w:widowControl w:val="0"/>
      <w:spacing w:before="200"/>
      <w:outlineLvl w:val="1"/>
    </w:pPr>
    <w:rPr>
      <w:b/>
      <w:bCs/>
      <w:sz w:val="32"/>
      <w:szCs w:val="32"/>
      <w:lang w:val="uk-UA" w:eastAsia="zh-CN" w:bidi="hi-IN"/>
    </w:rPr>
  </w:style>
  <w:style w:type="paragraph" w:customStyle="1" w:styleId="110">
    <w:name w:val="Заголовок11"/>
    <w:basedOn w:val="a"/>
    <w:next w:val="a7"/>
    <w:uiPriority w:val="99"/>
    <w:qFormat/>
    <w:rsid w:val="004563CA"/>
    <w:pPr>
      <w:keepNext/>
      <w:spacing w:before="240" w:after="120"/>
    </w:pPr>
    <w:rPr>
      <w:sz w:val="28"/>
      <w:szCs w:val="28"/>
    </w:rPr>
  </w:style>
  <w:style w:type="paragraph" w:customStyle="1" w:styleId="Caption1">
    <w:name w:val="Caption1"/>
    <w:basedOn w:val="a"/>
    <w:uiPriority w:val="99"/>
    <w:qFormat/>
    <w:rsid w:val="004563CA"/>
    <w:pPr>
      <w:suppressLineNumbers/>
      <w:spacing w:before="120" w:after="120"/>
    </w:pPr>
    <w:rPr>
      <w:rFonts w:cs="Lucida Sans"/>
      <w:i/>
      <w:iCs/>
    </w:rPr>
  </w:style>
  <w:style w:type="paragraph" w:customStyle="1" w:styleId="16">
    <w:name w:val="Указатель1"/>
    <w:basedOn w:val="a"/>
    <w:uiPriority w:val="99"/>
    <w:qFormat/>
    <w:rsid w:val="004563CA"/>
    <w:pPr>
      <w:suppressLineNumbers/>
    </w:pPr>
  </w:style>
  <w:style w:type="paragraph" w:customStyle="1" w:styleId="111">
    <w:name w:val="Указатель11"/>
    <w:basedOn w:val="a"/>
    <w:uiPriority w:val="99"/>
    <w:qFormat/>
    <w:rsid w:val="004563CA"/>
    <w:pPr>
      <w:suppressLineNumbers/>
    </w:pPr>
  </w:style>
  <w:style w:type="paragraph" w:customStyle="1" w:styleId="ad">
    <w:name w:val="Содержимое таблицы"/>
    <w:basedOn w:val="a"/>
    <w:uiPriority w:val="99"/>
    <w:qFormat/>
    <w:rsid w:val="004563CA"/>
    <w:pPr>
      <w:suppressLineNumbers/>
    </w:pPr>
  </w:style>
  <w:style w:type="paragraph" w:customStyle="1" w:styleId="Standard">
    <w:name w:val="Standard"/>
    <w:uiPriority w:val="99"/>
    <w:qFormat/>
    <w:rsid w:val="004563CA"/>
    <w:pPr>
      <w:suppressAutoHyphens/>
    </w:pPr>
    <w:rPr>
      <w:rFonts w:eastAsia="Times New Roman" w:cs="Times New Roman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4563CA"/>
    <w:pPr>
      <w:spacing w:after="160" w:line="259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DocumentMap">
    <w:name w:val="DocumentMap"/>
    <w:uiPriority w:val="99"/>
    <w:qFormat/>
    <w:rsid w:val="00A931F0"/>
    <w:rPr>
      <w:rFonts w:cs="Times New Roman"/>
      <w:kern w:val="2"/>
      <w:sz w:val="24"/>
      <w:szCs w:val="24"/>
      <w:lang w:val="uk-UA" w:eastAsia="zh-CN" w:bidi="hi-IN"/>
    </w:rPr>
  </w:style>
  <w:style w:type="paragraph" w:styleId="af">
    <w:name w:val="Balloon Text"/>
    <w:basedOn w:val="a"/>
    <w:uiPriority w:val="99"/>
    <w:semiHidden/>
    <w:qFormat/>
    <w:locked/>
    <w:rsid w:val="00942210"/>
    <w:rPr>
      <w:rFonts w:ascii="Tahoma" w:hAnsi="Tahoma" w:cs="Mangal"/>
      <w:sz w:val="16"/>
      <w:szCs w:val="14"/>
    </w:rPr>
  </w:style>
  <w:style w:type="paragraph" w:styleId="af0">
    <w:name w:val="Normal (Web)"/>
    <w:basedOn w:val="a"/>
    <w:uiPriority w:val="99"/>
    <w:semiHidden/>
    <w:qFormat/>
    <w:locked/>
    <w:rsid w:val="007557DB"/>
    <w:pPr>
      <w:spacing w:beforeAutospacing="1" w:afterAutospacing="1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Lucida Sans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uiPriority="0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uiPriority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4E"/>
    <w:rPr>
      <w:rFonts w:cs="Arial Unicode MS"/>
      <w:kern w:val="2"/>
      <w:sz w:val="24"/>
      <w:szCs w:val="24"/>
      <w:lang w:val="uk-UA" w:eastAsia="zh-CN" w:bidi="hi-IN"/>
    </w:rPr>
  </w:style>
  <w:style w:type="paragraph" w:styleId="1">
    <w:name w:val="heading 1"/>
    <w:basedOn w:val="a"/>
    <w:next w:val="a"/>
    <w:link w:val="10"/>
    <w:qFormat/>
    <w:rsid w:val="003002E5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locked/>
    <w:rsid w:val="004563CA"/>
    <w:rPr>
      <w:rFonts w:cs="Mangal"/>
      <w:kern w:val="2"/>
      <w:sz w:val="21"/>
      <w:szCs w:val="21"/>
      <w:lang w:val="uk-UA" w:eastAsia="zh-CN" w:bidi="hi-IN"/>
    </w:rPr>
  </w:style>
  <w:style w:type="character" w:customStyle="1" w:styleId="11">
    <w:name w:val="Основной текст Знак1"/>
    <w:basedOn w:val="a0"/>
    <w:uiPriority w:val="99"/>
    <w:semiHidden/>
    <w:qFormat/>
    <w:rsid w:val="008C13DA"/>
    <w:rPr>
      <w:rFonts w:cs="Mangal"/>
      <w:kern w:val="2"/>
      <w:sz w:val="24"/>
      <w:szCs w:val="21"/>
      <w:lang w:val="uk-UA" w:eastAsia="zh-CN" w:bidi="hi-IN"/>
    </w:rPr>
  </w:style>
  <w:style w:type="character" w:customStyle="1" w:styleId="a4">
    <w:name w:val="Заголовок Знак"/>
    <w:basedOn w:val="a0"/>
    <w:uiPriority w:val="10"/>
    <w:qFormat/>
    <w:rsid w:val="008C13DA"/>
    <w:rPr>
      <w:rFonts w:asciiTheme="majorHAnsi" w:eastAsiaTheme="majorEastAsia" w:hAnsiTheme="majorHAnsi" w:cs="Mangal"/>
      <w:b/>
      <w:bCs/>
      <w:kern w:val="2"/>
      <w:sz w:val="32"/>
      <w:szCs w:val="29"/>
      <w:lang w:val="uk-UA" w:eastAsia="zh-CN" w:bidi="hi-I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942210"/>
    <w:rPr>
      <w:rFonts w:ascii="Tahoma" w:hAnsi="Tahoma" w:cs="Mangal"/>
      <w:kern w:val="2"/>
      <w:sz w:val="14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qFormat/>
    <w:rsid w:val="003002E5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val="uk-UA" w:eastAsia="zh-CN" w:bidi="hi-IN"/>
    </w:rPr>
  </w:style>
  <w:style w:type="paragraph" w:customStyle="1" w:styleId="a6">
    <w:name w:val="Заголовок"/>
    <w:basedOn w:val="a"/>
    <w:next w:val="a7"/>
    <w:qFormat/>
    <w:rsid w:val="00DF28E2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7">
    <w:name w:val="Body Text"/>
    <w:basedOn w:val="a"/>
    <w:uiPriority w:val="99"/>
    <w:rsid w:val="004563CA"/>
    <w:pPr>
      <w:spacing w:after="140" w:line="276" w:lineRule="auto"/>
    </w:pPr>
  </w:style>
  <w:style w:type="paragraph" w:styleId="a8">
    <w:name w:val="List"/>
    <w:basedOn w:val="a7"/>
    <w:uiPriority w:val="99"/>
    <w:rsid w:val="004563CA"/>
  </w:style>
  <w:style w:type="paragraph" w:styleId="a9">
    <w:name w:val="caption"/>
    <w:basedOn w:val="a"/>
    <w:next w:val="a"/>
    <w:uiPriority w:val="99"/>
    <w:qFormat/>
    <w:rsid w:val="004563CA"/>
    <w:pPr>
      <w:suppressLineNumbers/>
      <w:spacing w:before="120" w:after="120"/>
    </w:pPr>
    <w:rPr>
      <w:i/>
      <w:iCs/>
    </w:rPr>
  </w:style>
  <w:style w:type="paragraph" w:customStyle="1" w:styleId="aa">
    <w:name w:val="Указатель"/>
    <w:basedOn w:val="a"/>
    <w:qFormat/>
    <w:pPr>
      <w:suppressLineNumbers/>
    </w:pPr>
    <w:rPr>
      <w:rFonts w:cs="Lucida Sans"/>
    </w:rPr>
  </w:style>
  <w:style w:type="paragraph" w:customStyle="1" w:styleId="12">
    <w:name w:val="Назва об'єкта1"/>
    <w:basedOn w:val="a"/>
    <w:qFormat/>
    <w:rsid w:val="00DF28E2"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next w:val="13"/>
    <w:uiPriority w:val="99"/>
    <w:qFormat/>
    <w:rsid w:val="004563CA"/>
    <w:pPr>
      <w:suppressLineNumbers/>
    </w:pPr>
    <w:rPr>
      <w:rFonts w:cs="Lucida Sans"/>
    </w:rPr>
  </w:style>
  <w:style w:type="paragraph" w:styleId="ac">
    <w:name w:val="Title"/>
    <w:basedOn w:val="a"/>
    <w:next w:val="a7"/>
    <w:uiPriority w:val="99"/>
    <w:qFormat/>
    <w:rsid w:val="00A931F0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14">
    <w:name w:val="Заголовок1"/>
    <w:basedOn w:val="a"/>
    <w:next w:val="a7"/>
    <w:uiPriority w:val="99"/>
    <w:qFormat/>
    <w:rsid w:val="00A931F0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15">
    <w:name w:val="Название объекта1"/>
    <w:basedOn w:val="a"/>
    <w:qFormat/>
    <w:rsid w:val="004563CA"/>
    <w:pPr>
      <w:suppressLineNumbers/>
      <w:spacing w:before="120" w:after="120"/>
    </w:pPr>
    <w:rPr>
      <w:rFonts w:cs="Lucida Sans"/>
      <w:i/>
      <w:iCs/>
    </w:rPr>
  </w:style>
  <w:style w:type="paragraph" w:styleId="13">
    <w:name w:val="index 1"/>
    <w:basedOn w:val="a"/>
    <w:next w:val="a"/>
    <w:uiPriority w:val="99"/>
    <w:semiHidden/>
    <w:qFormat/>
    <w:rsid w:val="004563CA"/>
    <w:pPr>
      <w:ind w:left="240" w:hanging="240"/>
    </w:pPr>
  </w:style>
  <w:style w:type="paragraph" w:customStyle="1" w:styleId="Heading21">
    <w:name w:val="Heading 21"/>
    <w:next w:val="a"/>
    <w:uiPriority w:val="99"/>
    <w:qFormat/>
    <w:rsid w:val="004563CA"/>
    <w:pPr>
      <w:widowControl w:val="0"/>
      <w:spacing w:before="200"/>
      <w:outlineLvl w:val="1"/>
    </w:pPr>
    <w:rPr>
      <w:b/>
      <w:bCs/>
      <w:sz w:val="32"/>
      <w:szCs w:val="32"/>
      <w:lang w:val="uk-UA" w:eastAsia="zh-CN" w:bidi="hi-IN"/>
    </w:rPr>
  </w:style>
  <w:style w:type="paragraph" w:customStyle="1" w:styleId="110">
    <w:name w:val="Заголовок11"/>
    <w:basedOn w:val="a"/>
    <w:next w:val="a7"/>
    <w:uiPriority w:val="99"/>
    <w:qFormat/>
    <w:rsid w:val="004563CA"/>
    <w:pPr>
      <w:keepNext/>
      <w:spacing w:before="240" w:after="120"/>
    </w:pPr>
    <w:rPr>
      <w:sz w:val="28"/>
      <w:szCs w:val="28"/>
    </w:rPr>
  </w:style>
  <w:style w:type="paragraph" w:customStyle="1" w:styleId="Caption1">
    <w:name w:val="Caption1"/>
    <w:basedOn w:val="a"/>
    <w:uiPriority w:val="99"/>
    <w:qFormat/>
    <w:rsid w:val="004563CA"/>
    <w:pPr>
      <w:suppressLineNumbers/>
      <w:spacing w:before="120" w:after="120"/>
    </w:pPr>
    <w:rPr>
      <w:rFonts w:cs="Lucida Sans"/>
      <w:i/>
      <w:iCs/>
    </w:rPr>
  </w:style>
  <w:style w:type="paragraph" w:customStyle="1" w:styleId="16">
    <w:name w:val="Указатель1"/>
    <w:basedOn w:val="a"/>
    <w:uiPriority w:val="99"/>
    <w:qFormat/>
    <w:rsid w:val="004563CA"/>
    <w:pPr>
      <w:suppressLineNumbers/>
    </w:pPr>
  </w:style>
  <w:style w:type="paragraph" w:customStyle="1" w:styleId="111">
    <w:name w:val="Указатель11"/>
    <w:basedOn w:val="a"/>
    <w:uiPriority w:val="99"/>
    <w:qFormat/>
    <w:rsid w:val="004563CA"/>
    <w:pPr>
      <w:suppressLineNumbers/>
    </w:pPr>
  </w:style>
  <w:style w:type="paragraph" w:customStyle="1" w:styleId="ad">
    <w:name w:val="Содержимое таблицы"/>
    <w:basedOn w:val="a"/>
    <w:uiPriority w:val="99"/>
    <w:qFormat/>
    <w:rsid w:val="004563CA"/>
    <w:pPr>
      <w:suppressLineNumbers/>
    </w:pPr>
  </w:style>
  <w:style w:type="paragraph" w:customStyle="1" w:styleId="Standard">
    <w:name w:val="Standard"/>
    <w:uiPriority w:val="99"/>
    <w:qFormat/>
    <w:rsid w:val="004563CA"/>
    <w:pPr>
      <w:suppressAutoHyphens/>
    </w:pPr>
    <w:rPr>
      <w:rFonts w:eastAsia="Times New Roman" w:cs="Times New Roman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4563CA"/>
    <w:pPr>
      <w:spacing w:after="160" w:line="259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DocumentMap">
    <w:name w:val="DocumentMap"/>
    <w:uiPriority w:val="99"/>
    <w:qFormat/>
    <w:rsid w:val="00A931F0"/>
    <w:rPr>
      <w:rFonts w:cs="Times New Roman"/>
      <w:kern w:val="2"/>
      <w:sz w:val="24"/>
      <w:szCs w:val="24"/>
      <w:lang w:val="uk-UA" w:eastAsia="zh-CN" w:bidi="hi-IN"/>
    </w:rPr>
  </w:style>
  <w:style w:type="paragraph" w:styleId="af">
    <w:name w:val="Balloon Text"/>
    <w:basedOn w:val="a"/>
    <w:uiPriority w:val="99"/>
    <w:semiHidden/>
    <w:qFormat/>
    <w:locked/>
    <w:rsid w:val="00942210"/>
    <w:rPr>
      <w:rFonts w:ascii="Tahoma" w:hAnsi="Tahoma" w:cs="Mangal"/>
      <w:sz w:val="16"/>
      <w:szCs w:val="14"/>
    </w:rPr>
  </w:style>
  <w:style w:type="paragraph" w:styleId="af0">
    <w:name w:val="Normal (Web)"/>
    <w:basedOn w:val="a"/>
    <w:uiPriority w:val="99"/>
    <w:semiHidden/>
    <w:qFormat/>
    <w:locked/>
    <w:rsid w:val="007557DB"/>
    <w:pPr>
      <w:spacing w:beforeAutospacing="1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47E51-206F-4831-91F3-16315A1E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1101</Words>
  <Characters>628</Characters>
  <Application>Microsoft Office Word</Application>
  <DocSecurity>0</DocSecurity>
  <Lines>5</Lines>
  <Paragraphs>3</Paragraphs>
  <ScaleCrop>false</ScaleCrop>
  <Company>SPecialiST RePack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Юля</cp:lastModifiedBy>
  <cp:revision>10</cp:revision>
  <cp:lastPrinted>2021-11-03T06:41:00Z</cp:lastPrinted>
  <dcterms:created xsi:type="dcterms:W3CDTF">2023-05-25T05:35:00Z</dcterms:created>
  <dcterms:modified xsi:type="dcterms:W3CDTF">2023-06-02T05:24:00Z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1049-11.2.0.9906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