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4" w:rsidRDefault="00E34D6D">
      <w:pPr>
        <w:tabs>
          <w:tab w:val="left" w:pos="851"/>
        </w:tabs>
        <w:ind w:right="140"/>
        <w:jc w:val="center"/>
      </w:pPr>
      <w:r>
        <w:rPr>
          <w:noProof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5E5DA4" w:rsidRDefault="00E34D6D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5E5DA4" w:rsidRDefault="00E34D6D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5E5DA4" w:rsidRDefault="00E34D6D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5E5DA4" w:rsidRDefault="005E5DA4">
      <w:pPr>
        <w:ind w:right="140"/>
        <w:jc w:val="center"/>
        <w:rPr>
          <w:b/>
          <w:color w:val="000000"/>
          <w:sz w:val="28"/>
          <w:szCs w:val="28"/>
        </w:rPr>
      </w:pPr>
    </w:p>
    <w:p w:rsidR="005E5DA4" w:rsidRDefault="00E34D6D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5E5DA4" w:rsidRDefault="005E5DA4">
      <w:pPr>
        <w:ind w:right="140"/>
        <w:jc w:val="center"/>
        <w:rPr>
          <w:b/>
          <w:bCs/>
          <w:sz w:val="28"/>
          <w:szCs w:val="28"/>
        </w:rPr>
      </w:pPr>
    </w:p>
    <w:p w:rsidR="005E5DA4" w:rsidRDefault="00E34D6D">
      <w:pPr>
        <w:pStyle w:val="110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</w:t>
      </w:r>
      <w:r w:rsidR="00247215">
        <w:rPr>
          <w:bCs/>
          <w:color w:val="000000"/>
        </w:rPr>
        <w:t xml:space="preserve">                              </w:t>
      </w:r>
      <w:r>
        <w:rPr>
          <w:bCs/>
          <w:color w:val="000000"/>
        </w:rPr>
        <w:t xml:space="preserve"> № </w:t>
      </w:r>
      <w:r w:rsidR="00247215">
        <w:rPr>
          <w:bCs/>
          <w:color w:val="000000"/>
        </w:rPr>
        <w:t>168</w:t>
      </w:r>
      <w:r>
        <w:rPr>
          <w:bCs/>
          <w:color w:val="000000"/>
        </w:rPr>
        <w:t>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5E5DA4" w:rsidRDefault="005E5DA4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5E5DA4" w:rsidRDefault="00E34D6D">
      <w:pPr>
        <w:ind w:right="140"/>
        <w:jc w:val="both"/>
        <w:rPr>
          <w:bCs/>
          <w:sz w:val="28"/>
          <w:szCs w:val="28"/>
          <w:lang w:val="ru-RU"/>
        </w:rPr>
      </w:pPr>
      <w:bookmarkStart w:id="0" w:name="__DdeLink__21410_2067935289"/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5E5DA4" w:rsidRDefault="00E34D6D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5E5DA4" w:rsidRDefault="00E34D6D">
      <w:pPr>
        <w:ind w:right="140"/>
        <w:jc w:val="both"/>
        <w:rPr>
          <w:bCs/>
          <w:color w:val="000000"/>
          <w:sz w:val="28"/>
          <w:szCs w:val="28"/>
        </w:rPr>
      </w:pPr>
      <w:bookmarkStart w:id="1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1"/>
      <w:r>
        <w:rPr>
          <w:bCs/>
          <w:color w:val="000000"/>
          <w:sz w:val="28"/>
          <w:szCs w:val="28"/>
        </w:rPr>
        <w:t xml:space="preserve">нки для ведення особистого </w:t>
      </w:r>
    </w:p>
    <w:p w:rsidR="005E5DA4" w:rsidRDefault="00E34D6D">
      <w:pPr>
        <w:ind w:right="140"/>
        <w:jc w:val="both"/>
      </w:pPr>
      <w:r>
        <w:rPr>
          <w:bCs/>
          <w:color w:val="000000"/>
          <w:sz w:val="28"/>
          <w:szCs w:val="28"/>
        </w:rPr>
        <w:t xml:space="preserve">селянського господарства гр. </w:t>
      </w:r>
      <w:r>
        <w:rPr>
          <w:color w:val="000000"/>
          <w:sz w:val="28"/>
          <w:szCs w:val="28"/>
        </w:rPr>
        <w:t>Кириченко А. М.</w:t>
      </w:r>
      <w:bookmarkEnd w:id="0"/>
    </w:p>
    <w:p w:rsidR="005E5DA4" w:rsidRDefault="005E5DA4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5E5DA4" w:rsidRDefault="00E34D6D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r w:rsidRPr="00E34D6D">
        <w:rPr>
          <w:sz w:val="28"/>
          <w:szCs w:val="28"/>
        </w:rPr>
        <w:t>громадянки</w:t>
      </w:r>
      <w:r>
        <w:rPr>
          <w:sz w:val="28"/>
          <w:szCs w:val="28"/>
          <w:lang w:val="ru-RU"/>
        </w:rPr>
        <w:t xml:space="preserve"> Кириченко А.М.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5E5DA4" w:rsidRDefault="00E34D6D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5E5DA4" w:rsidRPr="00247215" w:rsidRDefault="005E5DA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E5DA4" w:rsidRDefault="00E34D6D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Кириченко Аллі Миколаївні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1,00 га для ведення особистого селянського господарства (код КВЦПЗ – 01.03) на території Решетилівської міської ради </w:t>
      </w:r>
      <w:r>
        <w:rPr>
          <w:color w:val="000000"/>
          <w:sz w:val="28"/>
          <w:szCs w:val="28"/>
        </w:rPr>
        <w:t>із земельної ділянки з кадастровим № 5324281300:00:006:0055.</w:t>
      </w:r>
    </w:p>
    <w:p w:rsidR="005E5DA4" w:rsidRPr="00E34D6D" w:rsidRDefault="005E5DA4" w:rsidP="00E34D6D">
      <w:pPr>
        <w:tabs>
          <w:tab w:val="left" w:pos="709"/>
          <w:tab w:val="left" w:pos="9356"/>
        </w:tabs>
        <w:jc w:val="both"/>
        <w:rPr>
          <w:lang w:val="ru-RU"/>
        </w:rPr>
      </w:pPr>
    </w:p>
    <w:p w:rsidR="005E5DA4" w:rsidRDefault="005E5DA4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5E5DA4" w:rsidRDefault="005E5DA4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5E5DA4" w:rsidRDefault="005E5DA4">
      <w:pPr>
        <w:tabs>
          <w:tab w:val="left" w:pos="709"/>
        </w:tabs>
        <w:jc w:val="both"/>
      </w:pPr>
    </w:p>
    <w:p w:rsidR="005E5DA4" w:rsidRDefault="005E5DA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247215" w:rsidRDefault="00E34D6D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/>
    <w:p w:rsidR="00247215" w:rsidRPr="00247215" w:rsidRDefault="00247215" w:rsidP="00247215">
      <w:bookmarkStart w:id="2" w:name="_GoBack"/>
      <w:bookmarkEnd w:id="2"/>
    </w:p>
    <w:sectPr w:rsidR="00247215" w:rsidRPr="00247215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65" w:rsidRDefault="00FB2D65">
      <w:r>
        <w:separator/>
      </w:r>
    </w:p>
  </w:endnote>
  <w:endnote w:type="continuationSeparator" w:id="0">
    <w:p w:rsidR="00FB2D65" w:rsidRDefault="00FB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65" w:rsidRDefault="00FB2D65">
      <w:r>
        <w:separator/>
      </w:r>
    </w:p>
  </w:footnote>
  <w:footnote w:type="continuationSeparator" w:id="0">
    <w:p w:rsidR="00FB2D65" w:rsidRDefault="00FB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A4" w:rsidRDefault="00E34D6D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481FB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A4"/>
    <w:rsid w:val="00247215"/>
    <w:rsid w:val="00481FB4"/>
    <w:rsid w:val="005E5DA4"/>
    <w:rsid w:val="00E34D6D"/>
    <w:rsid w:val="00F64C41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</w:style>
  <w:style w:type="paragraph" w:styleId="ac">
    <w:name w:val="Balloon Text"/>
    <w:basedOn w:val="a"/>
    <w:link w:val="ad"/>
    <w:uiPriority w:val="99"/>
    <w:semiHidden/>
    <w:unhideWhenUsed/>
    <w:rsid w:val="0024721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47215"/>
    <w:rPr>
      <w:rFonts w:ascii="Tahoma" w:eastAsia="Times New Roman" w:hAnsi="Tahoma" w:cs="Tahoma"/>
      <w:color w:val="00000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E039-E798-4F1C-AA26-BA5D3F79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6</cp:revision>
  <cp:lastPrinted>2021-02-01T14:38:00Z</cp:lastPrinted>
  <dcterms:created xsi:type="dcterms:W3CDTF">2021-01-22T12:17:00Z</dcterms:created>
  <dcterms:modified xsi:type="dcterms:W3CDTF">2021-02-02T08:27:00Z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