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2952115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7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513" w:leader="none"/>
        </w:tabs>
        <w:ind w:right="-1" w:hanging="0"/>
        <w:rPr/>
      </w:pP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val="uk-UA" w:eastAsia="zh-CN"/>
        </w:rPr>
        <w:t>22</w:t>
      </w:r>
      <w:r>
        <w:rPr>
          <w:bCs/>
          <w:sz w:val="28"/>
          <w:szCs w:val="28"/>
          <w:lang w:val="uk-UA"/>
        </w:rPr>
        <w:t xml:space="preserve"> червня 2023 року</w:t>
        <w:tab/>
        <w:t xml:space="preserve">№ </w:t>
      </w:r>
      <w:r>
        <w:rPr>
          <w:bCs/>
          <w:sz w:val="28"/>
          <w:szCs w:val="28"/>
          <w:lang w:val="en-US"/>
        </w:rPr>
        <w:t>1435</w:t>
      </w:r>
      <w:r>
        <w:rPr>
          <w:bCs/>
          <w:color w:val="000000"/>
          <w:sz w:val="28"/>
          <w:szCs w:val="28"/>
          <w:lang w:val="uk-UA"/>
        </w:rPr>
        <w:t>-34</w:t>
      </w:r>
      <w:r>
        <w:rPr>
          <w:bCs/>
          <w:sz w:val="28"/>
          <w:szCs w:val="28"/>
          <w:lang w:val="uk-UA"/>
        </w:rPr>
        <w:t>-VIIІ</w:t>
      </w:r>
    </w:p>
    <w:p>
      <w:pPr>
        <w:pStyle w:val="Normal"/>
        <w:ind w:right="282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right="5527" w:hanging="0"/>
        <w:jc w:val="both"/>
        <w:rPr/>
      </w:pPr>
      <w:r>
        <w:rPr>
          <w:bCs/>
          <w:sz w:val="28"/>
          <w:szCs w:val="28"/>
          <w:lang w:val="uk-UA"/>
        </w:rPr>
        <w:t>Про внесення змін до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договору оренди землі від 17 липня 2020 р. </w:t>
      </w:r>
      <w:bookmarkStart w:id="1" w:name="__DdeLink__6020_315252981"/>
      <w:bookmarkStart w:id="2" w:name="_GoBack1"/>
      <w:bookmarkEnd w:id="1"/>
      <w:bookmarkEnd w:id="2"/>
      <w:r>
        <w:rPr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ТОВ</w:t>
      </w:r>
      <w:bookmarkStart w:id="3" w:name="__DdeLink__172_3568923413"/>
      <w:r>
        <w:rPr>
          <w:sz w:val="28"/>
          <w:szCs w:val="28"/>
          <w:lang w:val="uk-UA"/>
        </w:rPr>
        <w:t>,,ЮСПпрайм”</w:t>
      </w:r>
      <w:bookmarkEnd w:id="3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розглянувши клопотання ТОВ ,,ЮСПпрайм”,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rFonts w:eastAsia="Times New Roman" w:cs="Times New Roman"/>
          <w:sz w:val="28"/>
          <w:szCs w:val="28"/>
          <w:lang w:val="uk-UA" w:eastAsia="zh-CN"/>
        </w:rPr>
        <w:t>висновки</w:t>
      </w:r>
      <w:r>
        <w:rPr>
          <w:sz w:val="28"/>
          <w:szCs w:val="28"/>
          <w:lang w:val="uk-UA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Внести зміни до договору оренди землі від 17 липня 2020 року, укладеного між Решетилівською міською радою та </w:t>
      </w:r>
      <w:r>
        <w:rPr>
          <w:bCs/>
          <w:sz w:val="28"/>
          <w:szCs w:val="28"/>
          <w:lang w:val="uk-UA"/>
        </w:rPr>
        <w:t>ПП ,,Решетилівська тракторна бригада” (</w:t>
      </w:r>
      <w:r>
        <w:rPr>
          <w:sz w:val="28"/>
          <w:szCs w:val="28"/>
          <w:lang w:val="uk-UA"/>
        </w:rPr>
        <w:t>право оренди земельної ділянки – номер запису про інше речове право 38267158 в державному реєстрі речових прав на нерухоме майно), а саме: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1) Викласти преамбулу в такій редакції: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  <w:lang w:val="uk-UA"/>
        </w:rPr>
        <w:t>„</w:t>
      </w:r>
      <w:r>
        <w:rPr>
          <w:b/>
          <w:color w:val="000000"/>
          <w:sz w:val="28"/>
          <w:szCs w:val="28"/>
          <w:lang w:val="uk-UA"/>
        </w:rPr>
        <w:t xml:space="preserve">Орендодавець: Решетилівська міська рада Полтавської області, </w:t>
      </w:r>
      <w:r>
        <w:rPr>
          <w:color w:val="000000"/>
          <w:sz w:val="28"/>
          <w:szCs w:val="28"/>
          <w:lang w:val="uk-UA"/>
        </w:rPr>
        <w:t>код ЄДРПОУ 21044065, місцезнаходження юридичної особи: 38400, Полтавська область, Полтавський район, м. Решетилівка, вул. Покровська, 14, в особі міського голови – ДЯДЮНОВОЇ Оксани Анатоліївни,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діє на підставі Закону України ,,Про місцеве самоврядування в Україні”, з однієї сторони та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val="uk-UA"/>
        </w:rPr>
        <w:t>Орендар: ТОВАРИСТВО З ОБМЕЖЕНОЮ ВІДПОВІДАЛЬНІСТЮ ,,ЮСПпрайм”,</w:t>
      </w:r>
      <w:r>
        <w:rPr>
          <w:color w:val="000000" w:themeColor="text1"/>
          <w:sz w:val="28"/>
          <w:szCs w:val="28"/>
          <w:lang w:val="uk-UA"/>
        </w:rPr>
        <w:t xml:space="preserve"> код ЄДРПОУ 36354669, місцезнаходження юридичної особи: 38410, Полтавська область, Решетилівський район, с. Піщане, вул. Молодіжна, буд. 61, в особі директора – ВОЙТОВИЧА Сергія Володимировича, що діє на підставі Статуту, з іншої сторони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уклали цей договір про нижченаведене</w:t>
      </w:r>
      <w:r>
        <w:rPr>
          <w:sz w:val="28"/>
          <w:szCs w:val="28"/>
          <w:lang w:val="uk-UA"/>
        </w:rPr>
        <w:t>:”.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2) Викласти п. 1 Договору в такій редакції: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„Орендодавець надає, а Орендар приймає в строкове платне користування земельну ділянку для розміщення та експлуатації основних, підсобних і допоміжних будівель та споруд підприємств переробної, машинобудівної та іншої промисловості з кадастровим номером 5324255100:00:012:0261, яка розташована на території Решетилівської міської територіальної громади Полтавського району Полтавської області, автодорога Дніпропетровськ – Царичанка – Кобеляки – Решетилівка 170 км. + 200 м.”.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3) Викласти п. 15 Договору в такій редакції: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Земельна ділянка передається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промисловості.”.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4) Викласти п. 16 Договору в такій редакції: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Цільове призначення земельної ділянки – для розміщення та експлуатації основних, підсобних і допоміжних будівель та споруд підприємств переробної, машинобудівної та іншої промисловості.”.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додаткову угоду до договору оренди землі від 17 липня 2020 р. з </w:t>
      </w:r>
      <w:r>
        <w:rPr>
          <w:sz w:val="28"/>
          <w:szCs w:val="28"/>
          <w:lang w:val="uk-UA"/>
        </w:rPr>
        <w:t>ТОВ ,,ЮСПпрайм”.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1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link w:val="10"/>
    <w:qFormat/>
    <w:rsid w:val="00e6617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66171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e6617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6617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qFormat/>
    <w:rsid w:val="00095c72"/>
    <w:rPr/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095c72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e66171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e6617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7"/>
    <w:qFormat/>
    <w:rsid w:val="00e6617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c4e0a"/>
    <w:pPr>
      <w:spacing w:before="0" w:after="0"/>
      <w:ind w:left="720" w:hanging="0"/>
      <w:contextualSpacing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af"/>
    <w:uiPriority w:val="99"/>
    <w:unhideWhenUsed/>
    <w:rsid w:val="00095c7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LibreOffice/6.3.1.2$Windows_X86_64 LibreOffice_project/b79626edf0065ac373bd1df5c28bd630b4424273</Application>
  <Pages>2</Pages>
  <Words>393</Words>
  <Characters>2714</Characters>
  <CharactersWithSpaces>3094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2022-10-13T06:54:00Z</dcterms:created>
  <dc:creator>NEC</dc:creator>
  <dc:description/>
  <dc:language>uk-UA</dc:language>
  <cp:lastModifiedBy/>
  <cp:lastPrinted>2023-04-18T12:47:00Z</cp:lastPrinted>
  <dcterms:modified xsi:type="dcterms:W3CDTF">2023-06-22T13:52:06Z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