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05"/>
      </w:tblGrid>
      <w:tr>
        <w:trPr>
          <w:trHeight w:val="231" w:hRule="atLeast"/>
        </w:trPr>
        <w:tc>
          <w:tcPr>
            <w:tcW w:w="11705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324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tbl>
                  <w:tblPr>
                    <w:tblpPr w:bottomFromText="0" w:horzAnchor="page" w:leftFromText="180" w:rightFromText="180" w:tblpX="1" w:tblpY="-430" w:topFromText="0" w:vertAnchor="margin"/>
                    <w:tblW w:w="9658" w:type="dxa"/>
                    <w:jc w:val="left"/>
                    <w:tblInd w:w="108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3538"/>
                    <w:gridCol w:w="769"/>
                    <w:gridCol w:w="1362"/>
                    <w:gridCol w:w="3140"/>
                    <w:gridCol w:w="301"/>
                    <w:gridCol w:w="1"/>
                    <w:gridCol w:w="546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2" w:type="dxa"/>
                        <w:gridSpan w:val="3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Рішення Решетилівської міської ради восьмого скликання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жовтня 2023 р.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1153-26-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(у редакції рішення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93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tabs>
                            <w:tab w:val="clear" w:pos="708"/>
                            <w:tab w:val="left" w:pos="154" w:leader="none"/>
                          </w:tabs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vMerge w:val="restart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22 червня 2023р.№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1464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-34-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250" w:right="423" w:firstLine="25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(тридцять четверта сесія)</w:t>
                        </w:r>
                      </w:p>
                    </w:tc>
                    <w:tc>
                      <w:tcPr>
                        <w:tcW w:w="301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vMerge w:val="continue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250" w:right="423" w:firstLine="25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01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61"/>
        <w:gridCol w:w="4850"/>
        <w:gridCol w:w="1276"/>
        <w:gridCol w:w="1135"/>
      </w:tblGrid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Комунальне підприємство „ЕФЕКТ” Решетилівської міської ради Полтавської області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Коди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en-US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Вид економ. діяльності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ru-RU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м. Решетилівка, вул. Покровська,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+38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45"/>
        <w:gridCol w:w="849"/>
        <w:gridCol w:w="1133"/>
        <w:gridCol w:w="993"/>
        <w:gridCol w:w="993"/>
        <w:gridCol w:w="992"/>
        <w:gridCol w:w="993"/>
      </w:tblGrid>
      <w:tr>
        <w:trPr>
          <w:tblHeader w:val="true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13250,4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2926,7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т.ч.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11763,9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2748,9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2517,1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13250,4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2926,7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11075,6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2664,4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3464,7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2522,9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2423,6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2075,8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1198,4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166,4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376,9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операційної оренди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одержані гранти та субсидії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2131,1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497,3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11763,9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3677,4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2748,9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2517,1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2217,3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184,0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8351,8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13206,7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4053,0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3010,3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2920,9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Директор                                                        ___________</w:t>
        <w:tab/>
        <w:t>Ростислав ГРИБ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Головний бухгалтер                                     ___________</w:t>
        <w:tab/>
        <w:t>Вікторія АРТЮХ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М. П.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561c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61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DD80-E5ED-4AA5-A6AA-CD34BDCA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LibreOffice/6.3.1.2$Windows_X86_64 LibreOffice_project/b79626edf0065ac373bd1df5c28bd630b4424273</Application>
  <Pages>3</Pages>
  <Words>936</Words>
  <Characters>4520</Characters>
  <CharactersWithSpaces>5150</CharactersWithSpaces>
  <Paragraphs>591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2022-11-10T07:35:00Z</dcterms:created>
  <dc:creator>1</dc:creator>
  <dc:description/>
  <dc:language>uk-UA</dc:language>
  <cp:lastModifiedBy/>
  <cp:lastPrinted>2023-06-12T06:31:00Z</cp:lastPrinted>
  <dcterms:modified xsi:type="dcterms:W3CDTF">2023-06-22T14:43:26Z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