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2952115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1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-1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-1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-1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spacing w:lineRule="auto" w:line="240" w:before="0" w:after="0"/>
        <w:ind w:right="-1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25 серпня 2023 року                     м. Решетилівка</w:t>
        <w:tab/>
        <w:t xml:space="preserve">№ </w:t>
      </w:r>
      <w:r>
        <w:rPr>
          <w:bCs/>
          <w:sz w:val="28"/>
          <w:szCs w:val="28"/>
          <w:lang w:val="en-US"/>
        </w:rPr>
        <w:t>1496</w:t>
      </w:r>
      <w:r>
        <w:rPr>
          <w:bCs/>
          <w:sz w:val="28"/>
          <w:szCs w:val="28"/>
          <w:lang w:val="uk-UA"/>
        </w:rPr>
        <w:t>-36-VIIІ</w:t>
      </w:r>
    </w:p>
    <w:p>
      <w:pPr>
        <w:pStyle w:val="Normal"/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right="5243" w:hanging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внесення змін до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договору оренди землі </w:t>
      </w:r>
      <w:bookmarkStart w:id="0" w:name="__DdeLink__6020_315252981"/>
      <w:bookmarkStart w:id="1" w:name="_GoBack1"/>
      <w:bookmarkEnd w:id="0"/>
      <w:bookmarkEnd w:id="1"/>
      <w:r>
        <w:rPr>
          <w:bCs/>
          <w:sz w:val="28"/>
          <w:szCs w:val="28"/>
          <w:lang w:val="uk-UA"/>
        </w:rPr>
        <w:t>від 27.07.2004</w:t>
      </w:r>
    </w:p>
    <w:p>
      <w:pPr>
        <w:pStyle w:val="Normal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розглянувши клопотання Пасічниченка Олександра Миколайовича</w:t>
      </w:r>
      <w:bookmarkStart w:id="2" w:name="_GoBack"/>
      <w:bookmarkEnd w:id="2"/>
      <w:r>
        <w:rPr>
          <w:sz w:val="28"/>
          <w:szCs w:val="28"/>
          <w:lang w:val="uk-UA"/>
        </w:rPr>
        <w:t xml:space="preserve">,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-1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договору оренди землі від 27 липня 2004 року, укладеного між Решетилівською районною державною адміністрацією та Пасічниченко Олександром Миколайовичем, зареєстровано у Решетилівській філії ДП „Полтавський районний центр ДЗК” 21 вересня 2004 року за № 040456101279, а саме: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замінити Орендодавця у преамбулі і далі по тексту та викласти в такій редакції: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Орендодавець: Решетилівська міська рада, в особі міського голови Дядюнової Оксани Анатоліївни, що діє на підставі Закону України „Про місцеве самоврядування в Україні”, з однієї сторони, та Орендар: Пасічниченко Олександр Миколайович, з другої сторони, які в подальшому разом іменуються Сторони, а кожен окремо Сторона, уклали цей договір про нижченаведене.”;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викласти п. 2 Договору в такій редакції: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2. В оренду передаються земельні ділянки загальною площею 97,5700 га, у тому числі рілля – 97,5700 га: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з кадастровим номером 5324285000:00:004:0152 площею 60,1159 га;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з кадастровим номером 5324285000:00:005:0096 площею 16,9819 га;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з кадастровим номером 5324285000:00:005:0095 площею 20,4722 га;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викласти п. 5 Договору в такій редакції: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5. Нормативна грошова оцінка земельних ділянок становить 1977340,89 грн.”;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викласти п. 8 Договору в такій редакції: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8. Договір укладено на 37 (тридцять сім) років. 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дію.”;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викласти п. 9 Договору в такій редакції: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9. Орендна плата вноситься Орендарем у грошовій формі, у розмірі 237280,91 гривень (двісті тридцять сім тисяч двісті вісімдесят гривень 91 коп.) в рік, що становить 12% від нормативної грошової оцінки земельних ділянок.”;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викласти п. 11 Договору в такій редакції: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11.Орендна плата вноситься у такі строки щомісячно у розмірі 1/12 частини річної орендної плати на рахунок одержувача ГУК у Полт.обл/тг.Решетилів/18010900, р/р UA268999980334179815000016606 Казначейство України (ЕАП), код одержувача 37959255, код класифікації 18010900 - не пізніше 10 - го числа наступного місяця.”.</w:t>
      </w:r>
    </w:p>
    <w:p>
      <w:pPr>
        <w:pStyle w:val="Normal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>Уповноважити міського голову Оксану Дядюнову підписати додаткову угоду до договору оренди землі з Пасічниченко Олександром Миколайовичем.</w:t>
      </w:r>
    </w:p>
    <w:p>
      <w:pPr>
        <w:pStyle w:val="Normal"/>
        <w:tabs>
          <w:tab w:val="clear" w:pos="708"/>
          <w:tab w:val="left" w:pos="675" w:leader="none"/>
        </w:tabs>
        <w:ind w:right="-1"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17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7"/>
    <w:link w:val="10"/>
    <w:qFormat/>
    <w:rsid w:val="00e6617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66171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e6617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6617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qFormat/>
    <w:rsid w:val="008c04b7"/>
    <w:rPr/>
  </w:style>
  <w:style w:type="character" w:styleId="Style15" w:customStyle="1">
    <w:name w:val="Нижний колонтитул Знак"/>
    <w:basedOn w:val="DefaultParagraphFont"/>
    <w:link w:val="ae"/>
    <w:uiPriority w:val="99"/>
    <w:qFormat/>
    <w:rsid w:val="008c04b7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e66171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e66171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2" w:customStyle="1">
    <w:name w:val="Название2"/>
    <w:basedOn w:val="Normal"/>
    <w:next w:val="Style17"/>
    <w:qFormat/>
    <w:rsid w:val="00e6617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c4e0a"/>
    <w:pPr>
      <w:spacing w:before="0" w:after="0"/>
      <w:ind w:left="720" w:hanging="0"/>
      <w:contextualSpacing/>
    </w:pPr>
    <w:rPr/>
  </w:style>
  <w:style w:type="paragraph" w:styleId="DocumentMap" w:customStyle="1">
    <w:name w:val="DocumentMap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af"/>
    <w:uiPriority w:val="99"/>
    <w:unhideWhenUsed/>
    <w:rsid w:val="008c04b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LibreOffice/6.3.1.2$Windows_X86_64 LibreOffice_project/b79626edf0065ac373bd1df5c28bd630b4424273</Application>
  <Pages>2</Pages>
  <Words>433</Words>
  <Characters>2801</Characters>
  <CharactersWithSpaces>3227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2022-10-13T06:54:00Z</dcterms:created>
  <dc:creator>NEC</dc:creator>
  <dc:description/>
  <dc:language>uk-UA</dc:language>
  <cp:lastModifiedBy/>
  <cp:lastPrinted>2023-04-18T12:47:00Z</cp:lastPrinted>
  <dcterms:modified xsi:type="dcterms:W3CDTF">2023-08-28T08:29:02Z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