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40" w:hanging="0"/>
        <w:rPr>
          <w:sz w:val="28"/>
          <w:szCs w:val="28"/>
          <w:lang w:val="uk-UA"/>
        </w:rPr>
      </w:pPr>
      <w:r>
        <w:rPr>
          <w:sz w:val="28"/>
          <w:szCs w:val="28"/>
          <w:lang w:val="uk-UA"/>
        </w:rPr>
        <w:drawing>
          <wp:anchor behindDoc="0" distT="0" distB="0" distL="0" distR="0" simplePos="0" locked="0" layoutInCell="1" allowOverlap="1" relativeHeight="2">
            <wp:simplePos x="0" y="0"/>
            <wp:positionH relativeFrom="column">
              <wp:posOffset>2872740</wp:posOffset>
            </wp:positionH>
            <wp:positionV relativeFrom="paragraph">
              <wp:posOffset>-491490</wp:posOffset>
            </wp:positionV>
            <wp:extent cx="422910" cy="603885"/>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040" t="-2151" r="-3040" b="-2151"/>
                    <a:stretch>
                      <a:fillRect/>
                    </a:stretch>
                  </pic:blipFill>
                  <pic:spPr bwMode="auto">
                    <a:xfrm>
                      <a:off x="0" y="0"/>
                      <a:ext cx="422910" cy="603885"/>
                    </a:xfrm>
                    <a:prstGeom prst="rect">
                      <a:avLst/>
                    </a:prstGeom>
                  </pic:spPr>
                </pic:pic>
              </a:graphicData>
            </a:graphic>
          </wp:anchor>
        </w:drawing>
      </w:r>
    </w:p>
    <w:p>
      <w:pPr>
        <w:pStyle w:val="2"/>
        <w:ind w:right="282" w:hanging="0"/>
        <w:rPr>
          <w:lang w:val="uk-UA"/>
        </w:rPr>
      </w:pPr>
      <w:r>
        <w:rPr>
          <w:lang w:val="uk-UA"/>
        </w:rPr>
        <w:t>РЕШЕТИЛІВСЬКА МІСЬКА РАДА</w:t>
      </w:r>
    </w:p>
    <w:p>
      <w:pPr>
        <w:pStyle w:val="Normal"/>
        <w:ind w:right="282" w:hanging="0"/>
        <w:jc w:val="center"/>
        <w:rPr>
          <w:sz w:val="28"/>
          <w:szCs w:val="28"/>
          <w:lang w:val="uk-UA"/>
        </w:rPr>
      </w:pPr>
      <w:r>
        <w:rPr>
          <w:b/>
          <w:bCs/>
          <w:sz w:val="28"/>
          <w:szCs w:val="28"/>
          <w:lang w:val="uk-UA"/>
        </w:rPr>
        <w:t>ПОЛТАВСЬКОЇ ОБЛАСТІ</w:t>
      </w:r>
    </w:p>
    <w:p>
      <w:pPr>
        <w:pStyle w:val="ListParagraph"/>
        <w:numPr>
          <w:ilvl w:val="0"/>
          <w:numId w:val="2"/>
        </w:numPr>
        <w:ind w:left="720" w:right="282" w:hanging="0"/>
        <w:jc w:val="center"/>
        <w:rPr>
          <w:sz w:val="28"/>
          <w:szCs w:val="28"/>
          <w:lang w:val="uk-UA"/>
        </w:rPr>
      </w:pPr>
      <w:r>
        <w:rPr>
          <w:b/>
          <w:bCs/>
          <w:sz w:val="28"/>
          <w:szCs w:val="28"/>
          <w:lang w:val="uk-UA"/>
        </w:rPr>
        <w:t>(тридцять шоста позачергова сесія восьмого скликання)</w:t>
      </w:r>
    </w:p>
    <w:p>
      <w:pPr>
        <w:pStyle w:val="1"/>
        <w:numPr>
          <w:ilvl w:val="0"/>
          <w:numId w:val="2"/>
        </w:numPr>
        <w:ind w:right="282" w:hanging="0"/>
        <w:jc w:val="left"/>
        <w:rPr>
          <w:b/>
          <w:b/>
          <w:bCs/>
          <w:lang w:val="uk-UA"/>
        </w:rPr>
      </w:pPr>
      <w:r>
        <w:rPr>
          <w:b/>
          <w:bCs/>
          <w:lang w:val="uk-UA"/>
        </w:rPr>
      </w:r>
    </w:p>
    <w:p>
      <w:pPr>
        <w:pStyle w:val="1"/>
        <w:numPr>
          <w:ilvl w:val="0"/>
          <w:numId w:val="2"/>
        </w:numPr>
        <w:ind w:right="282" w:hanging="0"/>
        <w:rPr>
          <w:lang w:val="uk-UA"/>
        </w:rPr>
      </w:pPr>
      <w:r>
        <w:rPr>
          <w:b/>
          <w:bCs/>
          <w:lang w:val="uk-UA"/>
        </w:rPr>
        <w:t>РІШЕННЯ</w:t>
      </w:r>
    </w:p>
    <w:p>
      <w:pPr>
        <w:pStyle w:val="Style17"/>
        <w:rPr>
          <w:b/>
          <w:b/>
          <w:bCs/>
          <w:sz w:val="28"/>
          <w:szCs w:val="28"/>
          <w:lang w:val="uk-UA"/>
        </w:rPr>
      </w:pPr>
      <w:r>
        <w:rPr>
          <w:b/>
          <w:bCs/>
          <w:sz w:val="28"/>
          <w:szCs w:val="28"/>
          <w:lang w:val="uk-UA"/>
        </w:rPr>
      </w:r>
    </w:p>
    <w:p>
      <w:pPr>
        <w:pStyle w:val="Normal"/>
        <w:tabs>
          <w:tab w:val="clear" w:pos="708"/>
          <w:tab w:val="left" w:pos="7513" w:leader="none"/>
        </w:tabs>
        <w:ind w:right="-1" w:hanging="0"/>
        <w:rPr>
          <w:bCs/>
          <w:sz w:val="28"/>
          <w:szCs w:val="28"/>
          <w:lang w:val="uk-UA"/>
        </w:rPr>
      </w:pPr>
      <w:r>
        <w:rPr>
          <w:bCs/>
          <w:sz w:val="28"/>
          <w:szCs w:val="28"/>
          <w:lang w:val="uk-UA"/>
        </w:rPr>
        <w:t xml:space="preserve">25 серпня 2023 року                    м. Решетилівка                           № </w:t>
      </w:r>
      <w:r>
        <w:rPr>
          <w:bCs/>
          <w:sz w:val="28"/>
          <w:szCs w:val="28"/>
          <w:lang w:val="en-US"/>
        </w:rPr>
        <w:t>1497</w:t>
      </w:r>
      <w:r>
        <w:rPr>
          <w:bCs/>
          <w:color w:val="000000"/>
          <w:sz w:val="28"/>
          <w:szCs w:val="28"/>
          <w:lang w:val="uk-UA"/>
        </w:rPr>
        <w:t>-36</w:t>
      </w:r>
      <w:r>
        <w:rPr>
          <w:bCs/>
          <w:sz w:val="28"/>
          <w:szCs w:val="28"/>
          <w:lang w:val="uk-UA"/>
        </w:rPr>
        <w:t>-VIIІ</w:t>
      </w:r>
    </w:p>
    <w:p>
      <w:pPr>
        <w:pStyle w:val="Normal"/>
        <w:ind w:right="282" w:hanging="0"/>
        <w:rPr>
          <w:bCs/>
          <w:sz w:val="28"/>
          <w:szCs w:val="28"/>
          <w:lang w:val="uk-UA"/>
        </w:rPr>
      </w:pPr>
      <w:r>
        <w:rPr>
          <w:bCs/>
          <w:sz w:val="28"/>
          <w:szCs w:val="28"/>
          <w:lang w:val="uk-UA"/>
        </w:rPr>
      </w:r>
    </w:p>
    <w:p>
      <w:pPr>
        <w:pStyle w:val="Style25"/>
        <w:spacing w:before="0" w:after="0"/>
        <w:ind w:right="5527" w:hanging="0"/>
        <w:contextualSpacing/>
        <w:jc w:val="both"/>
        <w:rPr>
          <w:rFonts w:ascii="Times New Roman" w:hAnsi="Times New Roman" w:cs="Times New Roman"/>
          <w:bCs/>
          <w:sz w:val="28"/>
          <w:szCs w:val="28"/>
        </w:rPr>
      </w:pPr>
      <w:r>
        <w:rPr>
          <w:rFonts w:cs="Times New Roman" w:ascii="Times New Roman" w:hAnsi="Times New Roman"/>
          <w:bCs/>
          <w:sz w:val="28"/>
          <w:szCs w:val="28"/>
        </w:rPr>
        <w:t>Про внесення змін до рішень Решетилівської міської ради</w:t>
        <w:br/>
        <w:t>від 16.08.2019 №672-20-</w:t>
      </w:r>
      <w:r>
        <w:rPr>
          <w:rFonts w:cs="Times New Roman" w:ascii="Times New Roman" w:hAnsi="Times New Roman"/>
          <w:bCs/>
          <w:sz w:val="28"/>
          <w:szCs w:val="28"/>
          <w:lang w:val="en-US"/>
        </w:rPr>
        <w:t>VII</w:t>
      </w:r>
      <w:r>
        <w:rPr>
          <w:rFonts w:cs="Times New Roman" w:ascii="Times New Roman" w:hAnsi="Times New Roman"/>
          <w:bCs/>
          <w:sz w:val="28"/>
          <w:szCs w:val="28"/>
        </w:rPr>
        <w:t>, 14.07.2023 №1481-35-</w:t>
      </w:r>
      <w:r>
        <w:rPr>
          <w:rFonts w:cs="Times New Roman" w:ascii="Times New Roman" w:hAnsi="Times New Roman"/>
          <w:bCs/>
          <w:sz w:val="28"/>
          <w:szCs w:val="28"/>
          <w:lang w:val="en-US"/>
        </w:rPr>
        <w:t>VII</w:t>
      </w:r>
      <w:r>
        <w:rPr>
          <w:rFonts w:cs="Times New Roman" w:ascii="Times New Roman" w:hAnsi="Times New Roman"/>
          <w:bCs/>
          <w:sz w:val="28"/>
          <w:szCs w:val="28"/>
        </w:rPr>
        <w:t>І</w:t>
      </w:r>
    </w:p>
    <w:p>
      <w:pPr>
        <w:pStyle w:val="Normal"/>
        <w:jc w:val="both"/>
        <w:rPr>
          <w:sz w:val="28"/>
          <w:szCs w:val="28"/>
          <w:lang w:val="uk-UA"/>
        </w:rPr>
      </w:pPr>
      <w:r>
        <w:rPr>
          <w:sz w:val="28"/>
          <w:szCs w:val="28"/>
          <w:lang w:val="uk-UA"/>
        </w:rPr>
      </w:r>
    </w:p>
    <w:p>
      <w:pPr>
        <w:pStyle w:val="Normal"/>
        <w:ind w:firstLine="709"/>
        <w:jc w:val="both"/>
        <w:rPr>
          <w:sz w:val="28"/>
          <w:szCs w:val="28"/>
          <w:lang w:val="uk-UA"/>
        </w:rPr>
      </w:pPr>
      <w:r>
        <w:rPr>
          <w:sz w:val="28"/>
          <w:szCs w:val="28"/>
          <w:lang w:val="uk-UA"/>
        </w:rPr>
        <w:t>Керуючись Конституцією України, законами України ,,Про місцеве самоврядування в Україні”, „Про землеустрій”, ,,Про державний земельний кадастр”, „Про оренду землі”, „Про державну реєстрацію речових прав на нерухоме майно та їх обтяжень”, розглянувши клопотання громадян Сотнікова Володимира Віталійовича та Мушти Анатолія Івановича, враховуючи висновки спільних постійних комісій міської ради</w:t>
      </w:r>
      <w:r>
        <w:rPr>
          <w:rFonts w:eastAsia="Calibri"/>
          <w:bCs/>
          <w:color w:val="000000"/>
          <w:sz w:val="28"/>
          <w:szCs w:val="28"/>
          <w:lang w:val="uk-UA" w:eastAsia="ru-RU"/>
        </w:rPr>
        <w:t>,</w:t>
      </w:r>
      <w:r>
        <w:rPr>
          <w:sz w:val="28"/>
          <w:szCs w:val="28"/>
          <w:lang w:val="uk-UA"/>
        </w:rPr>
        <w:t xml:space="preserve"> Решетилівська міська рада</w:t>
      </w:r>
    </w:p>
    <w:p>
      <w:pPr>
        <w:pStyle w:val="Normal"/>
        <w:ind w:right="282" w:hanging="0"/>
        <w:jc w:val="both"/>
        <w:rPr>
          <w:sz w:val="28"/>
          <w:szCs w:val="28"/>
          <w:lang w:val="uk-UA"/>
        </w:rPr>
      </w:pPr>
      <w:r>
        <w:rPr>
          <w:b/>
          <w:bCs/>
          <w:sz w:val="28"/>
          <w:szCs w:val="28"/>
          <w:lang w:val="uk-UA"/>
        </w:rPr>
        <w:t>ВИРІШИЛА:</w:t>
      </w:r>
    </w:p>
    <w:p>
      <w:pPr>
        <w:pStyle w:val="Normal"/>
        <w:tabs>
          <w:tab w:val="clear" w:pos="708"/>
          <w:tab w:val="left" w:pos="709" w:leader="none"/>
        </w:tabs>
        <w:ind w:right="282" w:firstLine="709"/>
        <w:jc w:val="both"/>
        <w:rPr>
          <w:b/>
          <w:b/>
          <w:bCs/>
          <w:sz w:val="28"/>
          <w:szCs w:val="28"/>
          <w:lang w:val="uk-UA"/>
        </w:rPr>
      </w:pPr>
      <w:r>
        <w:rPr>
          <w:b/>
          <w:bCs/>
          <w:sz w:val="28"/>
          <w:szCs w:val="28"/>
          <w:lang w:val="uk-UA"/>
        </w:rPr>
      </w:r>
    </w:p>
    <w:p>
      <w:pPr>
        <w:pStyle w:val="Normal"/>
        <w:tabs>
          <w:tab w:val="clear" w:pos="708"/>
          <w:tab w:val="left" w:pos="6521" w:leader="none"/>
          <w:tab w:val="left" w:pos="9750" w:leader="none"/>
        </w:tabs>
        <w:ind w:firstLine="709"/>
        <w:jc w:val="both"/>
        <w:rPr>
          <w:bCs/>
          <w:sz w:val="28"/>
          <w:szCs w:val="28"/>
          <w:lang w:val="uk-UA"/>
        </w:rPr>
      </w:pPr>
      <w:r>
        <w:rPr>
          <w:sz w:val="28"/>
          <w:szCs w:val="28"/>
          <w:lang w:val="uk-UA"/>
        </w:rPr>
        <w:t xml:space="preserve">1. Внести зміни до </w:t>
      </w:r>
      <w:r>
        <w:rPr>
          <w:bCs/>
          <w:sz w:val="28"/>
          <w:szCs w:val="28"/>
          <w:lang w:val="uk-UA"/>
        </w:rPr>
        <w:t>рішення Решетилівської міської ради від 16.08.2019 № 672-20-</w:t>
      </w:r>
      <w:r>
        <w:rPr>
          <w:bCs/>
          <w:sz w:val="28"/>
          <w:szCs w:val="28"/>
          <w:lang w:val="en-US"/>
        </w:rPr>
        <w:t>VI</w:t>
      </w:r>
      <w:r>
        <w:rPr>
          <w:bCs/>
          <w:sz w:val="28"/>
          <w:szCs w:val="28"/>
          <w:lang w:val="uk-UA"/>
        </w:rPr>
        <w:t>І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а саме у пункті 15 слова ,,</w:t>
      </w:r>
      <w:r>
        <w:rPr>
          <w:sz w:val="28"/>
          <w:szCs w:val="28"/>
          <w:lang w:val="uk-UA"/>
        </w:rPr>
        <w:t>Сотнікову Віталію Володимировичу</w:t>
      </w:r>
      <w:r>
        <w:rPr>
          <w:bCs/>
          <w:sz w:val="28"/>
          <w:szCs w:val="28"/>
          <w:lang w:val="uk-UA"/>
        </w:rPr>
        <w:t>” замінити словами ,,</w:t>
      </w:r>
      <w:r>
        <w:rPr>
          <w:sz w:val="28"/>
          <w:szCs w:val="28"/>
          <w:lang w:val="uk-UA"/>
        </w:rPr>
        <w:t xml:space="preserve"> Сотнікову Володимиру Віталійовичу</w:t>
      </w:r>
      <w:r>
        <w:rPr>
          <w:bCs/>
          <w:sz w:val="28"/>
          <w:szCs w:val="28"/>
          <w:lang w:val="uk-UA"/>
        </w:rPr>
        <w:t>”.</w:t>
      </w:r>
    </w:p>
    <w:p>
      <w:pPr>
        <w:pStyle w:val="Normal"/>
        <w:ind w:firstLine="709"/>
        <w:jc w:val="both"/>
        <w:rPr>
          <w:bCs/>
          <w:sz w:val="28"/>
          <w:szCs w:val="28"/>
          <w:lang w:val="uk-UA"/>
        </w:rPr>
      </w:pPr>
      <w:r>
        <w:rPr>
          <w:sz w:val="28"/>
          <w:szCs w:val="28"/>
          <w:lang w:val="uk-UA"/>
        </w:rPr>
        <w:t xml:space="preserve">2. Внести зміни до </w:t>
      </w:r>
      <w:r>
        <w:rPr>
          <w:bCs/>
          <w:sz w:val="28"/>
          <w:szCs w:val="28"/>
          <w:lang w:val="uk-UA"/>
        </w:rPr>
        <w:t>рішення Решетилівської міської ради від 14.07.2023 № </w:t>
      </w:r>
      <w:bookmarkStart w:id="0" w:name="_GoBack"/>
      <w:bookmarkEnd w:id="0"/>
      <w:r>
        <w:rPr>
          <w:bCs/>
          <w:sz w:val="28"/>
          <w:szCs w:val="28"/>
          <w:lang w:val="uk-UA"/>
        </w:rPr>
        <w:t>1481-35-</w:t>
      </w:r>
      <w:r>
        <w:rPr>
          <w:bCs/>
          <w:sz w:val="28"/>
          <w:szCs w:val="28"/>
          <w:lang w:val="en-US"/>
        </w:rPr>
        <w:t>VII</w:t>
      </w:r>
      <w:r>
        <w:rPr>
          <w:bCs/>
          <w:sz w:val="28"/>
          <w:szCs w:val="28"/>
          <w:lang w:val="uk-UA"/>
        </w:rPr>
        <w:t>І „Про внесення змін до договору оренди землі від 20.07.2016”, а саме у п. 1 рішення добавити п.п. 4 в наступній редакції:</w:t>
      </w:r>
    </w:p>
    <w:p>
      <w:pPr>
        <w:pStyle w:val="Normal"/>
        <w:ind w:firstLine="709"/>
        <w:jc w:val="both"/>
        <w:rPr>
          <w:sz w:val="28"/>
          <w:szCs w:val="28"/>
          <w:lang w:val="uk-UA"/>
        </w:rPr>
      </w:pPr>
      <w:r>
        <w:rPr>
          <w:sz w:val="28"/>
          <w:szCs w:val="28"/>
          <w:lang w:val="uk-UA"/>
        </w:rPr>
        <w:t>4) викласти п. 2 Договору в такій редакції:</w:t>
      </w:r>
    </w:p>
    <w:p>
      <w:pPr>
        <w:pStyle w:val="Normal"/>
        <w:ind w:firstLine="709"/>
        <w:jc w:val="both"/>
        <w:rPr>
          <w:sz w:val="28"/>
          <w:szCs w:val="28"/>
          <w:lang w:val="uk-UA"/>
        </w:rPr>
      </w:pPr>
      <w:r>
        <w:rPr>
          <w:sz w:val="28"/>
          <w:szCs w:val="28"/>
          <w:lang w:val="uk-UA"/>
        </w:rPr>
        <w:t>„</w:t>
      </w:r>
      <w:r>
        <w:rPr>
          <w:sz w:val="28"/>
          <w:szCs w:val="28"/>
          <w:lang w:val="uk-UA"/>
        </w:rPr>
        <w:t>2. В оренду передається земельна ділянка загальною площею 11,5314 га, у тому числі рілля – 11,5314 га.”.</w:t>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6946" w:leader="none"/>
        </w:tabs>
        <w:ind w:right="-1" w:hanging="0"/>
        <w:jc w:val="both"/>
        <w:rPr/>
      </w:pPr>
      <w:r>
        <w:rPr>
          <w:sz w:val="28"/>
          <w:szCs w:val="28"/>
          <w:lang w:val="uk-UA"/>
        </w:rPr>
        <w:t>Міський голова</w:t>
        <w:tab/>
        <w:t>Оксана ДЯДЮНОВА</w:t>
      </w:r>
    </w:p>
    <w:sectPr>
      <w:headerReference w:type="default" r:id="rId3"/>
      <w:type w:val="nextPage"/>
      <w:pgSz w:w="11906" w:h="16838"/>
      <w:pgMar w:left="1701" w:right="567" w:header="567" w:top="1134" w:footer="0" w:bottom="1134"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sz w:val="28"/>
        <w:szCs w:val="28"/>
      </w:rPr>
      <w:fldChar w:fldCharType="begin"/>
    </w:r>
    <w:r>
      <w:rPr>
        <w:sz w:val="28"/>
        <w:szCs w:val="28"/>
      </w:rPr>
      <w:instrText> PAGE </w:instrText>
    </w:r>
    <w:r>
      <w:rPr>
        <w:sz w:val="28"/>
        <w:szCs w:val="28"/>
      </w:rPr>
      <w:fldChar w:fldCharType="separate"/>
    </w:r>
    <w:r>
      <w:rPr>
        <w:sz w:val="28"/>
        <w:szCs w:val="28"/>
      </w:rPr>
      <w:t>0</w:t>
    </w:r>
    <w:r>
      <w:rPr>
        <w:sz w:val="28"/>
        <w:szCs w:val="28"/>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66171"/>
    <w:pPr>
      <w:widowControl/>
      <w:suppressAutoHyphens w:val="true"/>
      <w:bidi w:val="0"/>
      <w:jc w:val="left"/>
    </w:pPr>
    <w:rPr>
      <w:rFonts w:ascii="Times New Roman" w:hAnsi="Times New Roman" w:eastAsia="Times New Roman" w:cs="Times New Roman"/>
      <w:color w:val="auto"/>
      <w:kern w:val="0"/>
      <w:sz w:val="24"/>
      <w:szCs w:val="24"/>
      <w:lang w:val="ru-RU" w:eastAsia="zh-CN" w:bidi="ar-SA"/>
    </w:rPr>
  </w:style>
  <w:style w:type="paragraph" w:styleId="1">
    <w:name w:val="Heading 1"/>
    <w:basedOn w:val="Normal"/>
    <w:next w:val="Style17"/>
    <w:link w:val="10"/>
    <w:qFormat/>
    <w:rsid w:val="00e66171"/>
    <w:pPr>
      <w:keepNext w:val="true"/>
      <w:numPr>
        <w:ilvl w:val="0"/>
        <w:numId w:val="1"/>
      </w:numPr>
      <w:jc w:val="center"/>
      <w:outlineLvl w:val="0"/>
    </w:pPr>
    <w:rPr>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e66171"/>
    <w:rPr>
      <w:rFonts w:ascii="Times New Roman" w:hAnsi="Times New Roman" w:eastAsia="Times New Roman" w:cs="Times New Roman"/>
      <w:sz w:val="28"/>
      <w:szCs w:val="28"/>
      <w:lang w:eastAsia="zh-CN"/>
    </w:rPr>
  </w:style>
  <w:style w:type="character" w:styleId="Style13" w:customStyle="1">
    <w:name w:val="Основной текст Знак"/>
    <w:basedOn w:val="DefaultParagraphFont"/>
    <w:qFormat/>
    <w:rsid w:val="00e66171"/>
    <w:rPr>
      <w:rFonts w:ascii="Times New Roman" w:hAnsi="Times New Roman" w:eastAsia="Times New Roman" w:cs="Times New Roman"/>
      <w:sz w:val="24"/>
      <w:szCs w:val="24"/>
      <w:lang w:eastAsia="zh-CN"/>
    </w:rPr>
  </w:style>
  <w:style w:type="character" w:styleId="Style14" w:customStyle="1">
    <w:name w:val="Верхний колонтитул Знак"/>
    <w:basedOn w:val="DefaultParagraphFont"/>
    <w:qFormat/>
    <w:rsid w:val="00e66171"/>
    <w:rPr>
      <w:rFonts w:ascii="Times New Roman" w:hAnsi="Times New Roman" w:eastAsia="Times New Roman" w:cs="Times New Roman"/>
      <w:sz w:val="24"/>
      <w:szCs w:val="24"/>
      <w:lang w:eastAsia="zh-CN"/>
    </w:rPr>
  </w:style>
  <w:style w:type="character" w:styleId="Style15" w:customStyle="1">
    <w:name w:val="Нижний колонтитул Знак"/>
    <w:basedOn w:val="DefaultParagraphFont"/>
    <w:uiPriority w:val="99"/>
    <w:qFormat/>
    <w:rsid w:val="00a309bf"/>
    <w:rPr>
      <w:rFonts w:ascii="Times New Roman" w:hAnsi="Times New Roman" w:eastAsia="Times New Roman" w:cs="Times New Roman"/>
      <w:sz w:val="24"/>
      <w:szCs w:val="24"/>
      <w:lang w:eastAsia="zh-CN"/>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rsid w:val="00e66171"/>
    <w:pPr>
      <w:spacing w:lineRule="auto" w:line="288"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12" w:customStyle="1">
    <w:name w:val="Заголовок1"/>
    <w:basedOn w:val="Normal"/>
    <w:next w:val="Style17"/>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Style21">
    <w:name w:val="Title"/>
    <w:basedOn w:val="Normal"/>
    <w:next w:val="Style17"/>
    <w:qFormat/>
    <w:pPr>
      <w:keepNext w:val="true"/>
      <w:spacing w:before="240" w:after="120"/>
    </w:pPr>
    <w:rPr>
      <w:rFonts w:ascii="Liberation Sans" w:hAnsi="Liberation Sans" w:eastAsia="Microsoft YaHei" w:cs="Arial"/>
      <w:sz w:val="28"/>
      <w:szCs w:val="28"/>
    </w:rPr>
  </w:style>
  <w:style w:type="paragraph" w:styleId="Style22" w:customStyle="1">
    <w:name w:val="Верхний и нижний колонтитулы"/>
    <w:basedOn w:val="Normal"/>
    <w:qFormat/>
    <w:pPr/>
    <w:rPr/>
  </w:style>
  <w:style w:type="paragraph" w:styleId="Style23">
    <w:name w:val="Header"/>
    <w:basedOn w:val="Normal"/>
    <w:rsid w:val="00e66171"/>
    <w:pPr>
      <w:suppressLineNumbers/>
      <w:tabs>
        <w:tab w:val="clear" w:pos="708"/>
        <w:tab w:val="center" w:pos="4819" w:leader="none"/>
        <w:tab w:val="right" w:pos="9638" w:leader="none"/>
      </w:tabs>
    </w:pPr>
    <w:rPr/>
  </w:style>
  <w:style w:type="paragraph" w:styleId="2" w:customStyle="1">
    <w:name w:val="Название2"/>
    <w:basedOn w:val="Normal"/>
    <w:next w:val="Style17"/>
    <w:qFormat/>
    <w:rsid w:val="00e66171"/>
    <w:pPr>
      <w:jc w:val="center"/>
    </w:pPr>
    <w:rPr>
      <w:b/>
      <w:bCs/>
      <w:sz w:val="28"/>
      <w:szCs w:val="28"/>
    </w:rPr>
  </w:style>
  <w:style w:type="paragraph" w:styleId="ListParagraph">
    <w:name w:val="List Paragraph"/>
    <w:basedOn w:val="Normal"/>
    <w:uiPriority w:val="34"/>
    <w:qFormat/>
    <w:rsid w:val="00bc4e0a"/>
    <w:pPr>
      <w:spacing w:before="0" w:after="0"/>
      <w:ind w:left="720" w:hanging="0"/>
      <w:contextualSpacing/>
    </w:pPr>
    <w:rPr/>
  </w:style>
  <w:style w:type="paragraph" w:styleId="DocumentMap" w:customStyle="1">
    <w:name w:val="DocumentMap"/>
    <w:qFormat/>
    <w:pPr>
      <w:widowControl/>
      <w:bidi w:val="0"/>
      <w:jc w:val="left"/>
    </w:pPr>
    <w:rPr>
      <w:rFonts w:ascii="Times New Roman" w:hAnsi="Times New Roman" w:eastAsia="Times New Roman" w:cs="Times New Roman"/>
      <w:color w:val="auto"/>
      <w:kern w:val="0"/>
      <w:sz w:val="24"/>
      <w:szCs w:val="20"/>
      <w:lang w:val="ru-RU" w:eastAsia="ru-RU" w:bidi="ar-SA"/>
    </w:rPr>
  </w:style>
  <w:style w:type="paragraph" w:styleId="Style24">
    <w:name w:val="Footer"/>
    <w:basedOn w:val="Normal"/>
    <w:uiPriority w:val="99"/>
    <w:unhideWhenUsed/>
    <w:rsid w:val="00a309bf"/>
    <w:pPr>
      <w:tabs>
        <w:tab w:val="clear" w:pos="708"/>
        <w:tab w:val="center" w:pos="4677" w:leader="none"/>
        <w:tab w:val="right" w:pos="9355" w:leader="none"/>
      </w:tabs>
    </w:pPr>
    <w:rPr/>
  </w:style>
  <w:style w:type="paragraph" w:styleId="Style25" w:customStyle="1">
    <w:name w:val="Текст у вказаному форматі"/>
    <w:basedOn w:val="Normal"/>
    <w:next w:val="Normal"/>
    <w:qFormat/>
    <w:rsid w:val="00f3658d"/>
    <w:pPr/>
    <w:rPr>
      <w:rFonts w:ascii="Liberation Mono" w:hAnsi="Liberation Mono" w:eastAsia="Noto Sans Mono CJK SC" w:cs="Liberation Mono"/>
      <w:sz w:val="20"/>
      <w:szCs w:val="20"/>
      <w:lang w:val="uk-UA"/>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LibreOffice/6.3.1.2$Windows_X86_64 LibreOffice_project/b79626edf0065ac373bd1df5c28bd630b4424273</Application>
  <Pages>1</Pages>
  <Words>192</Words>
  <Characters>1249</Characters>
  <CharactersWithSpaces>1473</CharactersWithSpaces>
  <Paragraphs>14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2023-07-27T12:04:00Z</dcterms:created>
  <dc:creator>NEC</dc:creator>
  <dc:description/>
  <dc:language>uk-UA</dc:language>
  <cp:lastModifiedBy/>
  <cp:lastPrinted>2023-08-15T15:05:00Z</cp:lastPrinted>
  <dcterms:modified xsi:type="dcterms:W3CDTF">2023-08-28T08:29:40Z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